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5C7A0" w14:textId="7DED6E6D" w:rsidR="00EB4E29" w:rsidRPr="0048279D" w:rsidRDefault="00EB4E29" w:rsidP="00EB4E29">
      <w:pPr>
        <w:widowControl w:val="0"/>
        <w:autoSpaceDE w:val="0"/>
        <w:autoSpaceDN w:val="0"/>
        <w:adjustRightInd w:val="0"/>
        <w:jc w:val="right"/>
        <w:rPr>
          <w:rFonts w:ascii="Tahoma" w:hAnsi="Tahoma" w:cs="Tahoma"/>
          <w:b/>
          <w:bCs/>
        </w:rPr>
      </w:pPr>
      <w:bookmarkStart w:id="0" w:name="_Hlk507762490"/>
      <w:r w:rsidRPr="0048279D">
        <w:rPr>
          <w:rFonts w:ascii="Tahoma" w:hAnsi="Tahoma" w:cs="Tahoma"/>
          <w:b/>
          <w:bCs/>
        </w:rPr>
        <w:t xml:space="preserve">Załącznik nr </w:t>
      </w:r>
      <w:r w:rsidR="00F7099C" w:rsidRPr="0048279D">
        <w:rPr>
          <w:rFonts w:ascii="Tahoma" w:hAnsi="Tahoma" w:cs="Tahoma"/>
          <w:b/>
          <w:bCs/>
        </w:rPr>
        <w:t>3</w:t>
      </w:r>
      <w:r w:rsidRPr="0048279D">
        <w:rPr>
          <w:rFonts w:ascii="Tahoma" w:hAnsi="Tahoma" w:cs="Tahoma"/>
          <w:b/>
          <w:bCs/>
        </w:rPr>
        <w:t xml:space="preserve"> do SWZ</w:t>
      </w:r>
    </w:p>
    <w:p w14:paraId="40A8190C" w14:textId="77777777" w:rsidR="00EB4E29" w:rsidRPr="0048279D" w:rsidRDefault="00EB4E29" w:rsidP="00EB4E29">
      <w:pPr>
        <w:widowControl w:val="0"/>
        <w:autoSpaceDE w:val="0"/>
        <w:autoSpaceDN w:val="0"/>
        <w:adjustRightInd w:val="0"/>
        <w:ind w:left="-225"/>
        <w:rPr>
          <w:rFonts w:ascii="Tahoma" w:hAnsi="Tahoma" w:cs="Tahoma"/>
          <w:b/>
          <w:bCs/>
          <w:sz w:val="16"/>
          <w:szCs w:val="16"/>
        </w:rPr>
      </w:pPr>
    </w:p>
    <w:p w14:paraId="0BD5A59F" w14:textId="389EBEF7" w:rsidR="00EB4E29" w:rsidRPr="0048279D" w:rsidRDefault="00EB4E29" w:rsidP="00EB4E29">
      <w:pPr>
        <w:spacing w:after="120" w:line="259" w:lineRule="auto"/>
        <w:jc w:val="center"/>
        <w:rPr>
          <w:rFonts w:ascii="Tahoma" w:hAnsi="Tahoma" w:cs="Tahoma"/>
          <w:b/>
          <w:bCs/>
        </w:rPr>
      </w:pPr>
      <w:r w:rsidRPr="0048279D">
        <w:rPr>
          <w:rFonts w:ascii="Tahoma" w:hAnsi="Tahoma" w:cs="Tahoma"/>
          <w:b/>
          <w:bCs/>
        </w:rPr>
        <w:t>Projektowane postanowienia umowy</w:t>
      </w:r>
      <w:r w:rsidR="004F1DD2" w:rsidRPr="0048279D">
        <w:rPr>
          <w:rFonts w:ascii="Tahoma" w:hAnsi="Tahoma" w:cs="Tahoma"/>
          <w:b/>
          <w:bCs/>
        </w:rPr>
        <w:t xml:space="preserve"> w </w:t>
      </w:r>
      <w:r w:rsidRPr="0048279D">
        <w:rPr>
          <w:rFonts w:ascii="Tahoma" w:hAnsi="Tahoma" w:cs="Tahoma"/>
          <w:b/>
          <w:bCs/>
        </w:rPr>
        <w:t>sprawie zamówienia publicznego, które zostaną wprowadzone do treści tej umowy</w:t>
      </w:r>
    </w:p>
    <w:p w14:paraId="1E3F8A73" w14:textId="77777777" w:rsidR="00EB4E29" w:rsidRPr="0048279D" w:rsidRDefault="00EB4E29" w:rsidP="000F47B1">
      <w:pPr>
        <w:rPr>
          <w:rFonts w:ascii="Tahoma" w:hAnsi="Tahoma" w:cs="Tahoma"/>
          <w:b/>
          <w:bCs/>
        </w:rPr>
      </w:pPr>
    </w:p>
    <w:bookmarkEnd w:id="0"/>
    <w:p w14:paraId="355D767D" w14:textId="32E35EC9" w:rsidR="00772E98" w:rsidRPr="0048279D" w:rsidRDefault="00772E98" w:rsidP="00772E98">
      <w:pPr>
        <w:jc w:val="center"/>
        <w:rPr>
          <w:rFonts w:ascii="Tahoma" w:hAnsi="Tahoma" w:cs="Tahoma"/>
          <w:b/>
          <w:bCs/>
        </w:rPr>
      </w:pPr>
      <w:r w:rsidRPr="0048279D">
        <w:rPr>
          <w:rFonts w:ascii="Tahoma" w:hAnsi="Tahoma" w:cs="Tahoma"/>
          <w:b/>
          <w:bCs/>
        </w:rPr>
        <w:t>UMOWA NR ZP.272</w:t>
      </w:r>
      <w:proofErr w:type="gramStart"/>
      <w:r w:rsidRPr="0048279D">
        <w:rPr>
          <w:rFonts w:ascii="Tahoma" w:hAnsi="Tahoma" w:cs="Tahoma"/>
          <w:b/>
          <w:bCs/>
        </w:rPr>
        <w:t>…….</w:t>
      </w:r>
      <w:proofErr w:type="gramEnd"/>
      <w:r w:rsidRPr="0048279D">
        <w:rPr>
          <w:rFonts w:ascii="Tahoma" w:hAnsi="Tahoma" w:cs="Tahoma"/>
          <w:b/>
          <w:bCs/>
        </w:rPr>
        <w:t>202</w:t>
      </w:r>
      <w:r w:rsidR="00DE1C99" w:rsidRPr="0048279D">
        <w:rPr>
          <w:rFonts w:ascii="Tahoma" w:hAnsi="Tahoma" w:cs="Tahoma"/>
          <w:b/>
          <w:bCs/>
        </w:rPr>
        <w:t>6</w:t>
      </w:r>
    </w:p>
    <w:p w14:paraId="5D9759D9" w14:textId="77777777" w:rsidR="00772E98" w:rsidRPr="0048279D" w:rsidRDefault="00772E98" w:rsidP="00772E98">
      <w:pPr>
        <w:jc w:val="both"/>
        <w:rPr>
          <w:rFonts w:ascii="Tahoma" w:hAnsi="Tahoma" w:cs="Tahoma"/>
        </w:rPr>
      </w:pPr>
    </w:p>
    <w:p w14:paraId="57561130" w14:textId="59B76B52" w:rsidR="00772E98" w:rsidRPr="0048279D" w:rsidRDefault="00772E98" w:rsidP="00250607">
      <w:pPr>
        <w:pStyle w:val="Tekstpodstawowy"/>
        <w:numPr>
          <w:ilvl w:val="12"/>
          <w:numId w:val="0"/>
        </w:numPr>
        <w:spacing w:line="276" w:lineRule="auto"/>
        <w:rPr>
          <w:rFonts w:ascii="Tahoma" w:hAnsi="Tahoma" w:cs="Tahoma"/>
        </w:rPr>
      </w:pPr>
      <w:r w:rsidRPr="0048279D">
        <w:rPr>
          <w:rFonts w:ascii="Tahoma" w:hAnsi="Tahoma" w:cs="Tahoma"/>
        </w:rPr>
        <w:t>zawarta</w:t>
      </w:r>
      <w:r w:rsidR="004F1DD2" w:rsidRPr="0048279D">
        <w:rPr>
          <w:rFonts w:ascii="Tahoma" w:hAnsi="Tahoma" w:cs="Tahoma"/>
        </w:rPr>
        <w:t xml:space="preserve"> w </w:t>
      </w:r>
      <w:r w:rsidRPr="0048279D">
        <w:rPr>
          <w:rFonts w:ascii="Tahoma" w:hAnsi="Tahoma" w:cs="Tahoma"/>
          <w:lang w:val="pl-PL"/>
        </w:rPr>
        <w:t>dniu ……………..</w:t>
      </w:r>
      <w:r w:rsidR="004F1DD2" w:rsidRPr="0048279D">
        <w:rPr>
          <w:rFonts w:ascii="Tahoma" w:hAnsi="Tahoma" w:cs="Tahoma"/>
          <w:lang w:val="pl-PL"/>
        </w:rPr>
        <w:t xml:space="preserve"> w </w:t>
      </w:r>
      <w:r w:rsidRPr="0048279D">
        <w:rPr>
          <w:rFonts w:ascii="Tahoma" w:hAnsi="Tahoma" w:cs="Tahoma"/>
          <w:lang w:val="pl-PL"/>
        </w:rPr>
        <w:t xml:space="preserve">Nowej Soli </w:t>
      </w:r>
      <w:r w:rsidR="003E08B9" w:rsidRPr="0048279D">
        <w:rPr>
          <w:rFonts w:ascii="Tahoma" w:hAnsi="Tahoma" w:cs="Tahoma"/>
        </w:rPr>
        <w:t>lub zawarta</w:t>
      </w:r>
      <w:r w:rsidR="004F1DD2" w:rsidRPr="0048279D">
        <w:rPr>
          <w:rFonts w:ascii="Tahoma" w:hAnsi="Tahoma" w:cs="Tahoma"/>
        </w:rPr>
        <w:t xml:space="preserve"> w </w:t>
      </w:r>
      <w:r w:rsidR="004C1874" w:rsidRPr="0048279D">
        <w:rPr>
          <w:rFonts w:ascii="Tahoma" w:hAnsi="Tahoma" w:cs="Tahoma"/>
        </w:rPr>
        <w:t>dacie wskazanej przez znacznik czasu</w:t>
      </w:r>
      <w:r w:rsidR="00A57C55" w:rsidRPr="0048279D">
        <w:rPr>
          <w:rFonts w:ascii="Tahoma" w:hAnsi="Tahoma" w:cs="Tahoma"/>
        </w:rPr>
        <w:t xml:space="preserve"> z </w:t>
      </w:r>
      <w:r w:rsidR="004C1874" w:rsidRPr="0048279D">
        <w:rPr>
          <w:rFonts w:ascii="Tahoma" w:hAnsi="Tahoma" w:cs="Tahoma"/>
        </w:rPr>
        <w:t>ostatniego ze złożonych chronologicznie kwalifikowanych podpisów elektronicznych</w:t>
      </w:r>
      <w:r w:rsidR="004C1874" w:rsidRPr="0048279D">
        <w:rPr>
          <w:rFonts w:ascii="Calibri" w:hAnsi="Calibri" w:cs="Calibri"/>
        </w:rPr>
        <w:t xml:space="preserve"> </w:t>
      </w:r>
      <w:r w:rsidRPr="0048279D">
        <w:rPr>
          <w:rFonts w:ascii="Tahoma" w:hAnsi="Tahoma" w:cs="Tahoma"/>
        </w:rPr>
        <w:t xml:space="preserve">pomiędzy </w:t>
      </w:r>
      <w:r w:rsidRPr="0048279D">
        <w:rPr>
          <w:rFonts w:ascii="Tahoma" w:hAnsi="Tahoma" w:cs="Tahoma"/>
          <w:b/>
          <w:bCs/>
        </w:rPr>
        <w:t>Gminą Nowa Sól - Miasto</w:t>
      </w:r>
      <w:r w:rsidR="00A57C55" w:rsidRPr="0048279D">
        <w:rPr>
          <w:rFonts w:ascii="Tahoma" w:hAnsi="Tahoma" w:cs="Tahoma"/>
        </w:rPr>
        <w:t xml:space="preserve"> z </w:t>
      </w:r>
      <w:r w:rsidRPr="0048279D">
        <w:rPr>
          <w:rFonts w:ascii="Tahoma" w:hAnsi="Tahoma" w:cs="Tahoma"/>
        </w:rPr>
        <w:t>siedzibą</w:t>
      </w:r>
      <w:r w:rsidR="004F1DD2" w:rsidRPr="0048279D">
        <w:rPr>
          <w:rFonts w:ascii="Tahoma" w:hAnsi="Tahoma" w:cs="Tahoma"/>
        </w:rPr>
        <w:t xml:space="preserve"> w </w:t>
      </w:r>
      <w:r w:rsidRPr="0048279D">
        <w:rPr>
          <w:rFonts w:ascii="Tahoma" w:hAnsi="Tahoma" w:cs="Tahoma"/>
        </w:rPr>
        <w:t xml:space="preserve">Nowej Soli przy </w:t>
      </w:r>
      <w:r w:rsidR="005B7F50" w:rsidRPr="0048279D">
        <w:rPr>
          <w:rFonts w:ascii="Tahoma" w:hAnsi="Tahoma" w:cs="Tahoma"/>
        </w:rPr>
        <w:br/>
      </w:r>
      <w:r w:rsidRPr="0048279D">
        <w:rPr>
          <w:rFonts w:ascii="Tahoma" w:hAnsi="Tahoma" w:cs="Tahoma"/>
        </w:rPr>
        <w:t>ul. M. J. Piłsudskiego 12, NIP 925-19-56-</w:t>
      </w:r>
      <w:r w:rsidR="00DE7BF3" w:rsidRPr="0048279D">
        <w:rPr>
          <w:rFonts w:ascii="Tahoma" w:hAnsi="Tahoma" w:cs="Tahoma"/>
        </w:rPr>
        <w:t>002 REGON</w:t>
      </w:r>
      <w:r w:rsidRPr="0048279D">
        <w:rPr>
          <w:rFonts w:ascii="Tahoma" w:hAnsi="Tahoma" w:cs="Tahoma"/>
        </w:rPr>
        <w:t xml:space="preserve"> 970770280</w:t>
      </w:r>
    </w:p>
    <w:p w14:paraId="1BDE471D" w14:textId="77777777" w:rsidR="00772E98" w:rsidRPr="0048279D" w:rsidRDefault="00772E98" w:rsidP="00772E98">
      <w:pPr>
        <w:pStyle w:val="Tekstpodstawowy"/>
        <w:numPr>
          <w:ilvl w:val="12"/>
          <w:numId w:val="0"/>
        </w:numPr>
        <w:spacing w:line="276" w:lineRule="auto"/>
        <w:rPr>
          <w:rFonts w:ascii="Tahoma" w:hAnsi="Tahoma" w:cs="Tahoma"/>
        </w:rPr>
      </w:pPr>
      <w:r w:rsidRPr="0048279D">
        <w:rPr>
          <w:rFonts w:ascii="Tahoma" w:hAnsi="Tahoma" w:cs="Tahoma"/>
        </w:rPr>
        <w:t>reprezentowaną przez:</w:t>
      </w:r>
    </w:p>
    <w:p w14:paraId="62FD097A" w14:textId="77777777" w:rsidR="00D43EB9" w:rsidRPr="0048279D" w:rsidRDefault="00D43EB9" w:rsidP="002A199D">
      <w:pPr>
        <w:pStyle w:val="Tekstpodstawowy"/>
        <w:spacing w:line="276" w:lineRule="auto"/>
        <w:ind w:right="70"/>
        <w:rPr>
          <w:rFonts w:ascii="Tahoma" w:hAnsi="Tahoma" w:cs="Tahoma"/>
        </w:rPr>
      </w:pPr>
      <w:r w:rsidRPr="0048279D">
        <w:rPr>
          <w:rFonts w:ascii="Tahoma" w:hAnsi="Tahoma" w:cs="Tahoma"/>
          <w:b/>
          <w:bCs/>
        </w:rPr>
        <w:t xml:space="preserve">Beatę Kulczycką </w:t>
      </w:r>
      <w:r w:rsidR="004A1C5C" w:rsidRPr="0048279D">
        <w:rPr>
          <w:rFonts w:ascii="Tahoma" w:hAnsi="Tahoma" w:cs="Tahoma"/>
          <w:b/>
          <w:bCs/>
        </w:rPr>
        <w:t xml:space="preserve"> </w:t>
      </w:r>
      <w:r w:rsidR="004A1C5C" w:rsidRPr="0048279D">
        <w:rPr>
          <w:rFonts w:ascii="Tahoma" w:hAnsi="Tahoma" w:cs="Tahoma"/>
          <w:b/>
          <w:bCs/>
        </w:rPr>
        <w:tab/>
        <w:t xml:space="preserve">- </w:t>
      </w:r>
      <w:r w:rsidRPr="0048279D">
        <w:rPr>
          <w:rFonts w:ascii="Tahoma" w:hAnsi="Tahoma" w:cs="Tahoma"/>
          <w:b/>
          <w:bCs/>
        </w:rPr>
        <w:t>P</w:t>
      </w:r>
      <w:r w:rsidR="004A1C5C" w:rsidRPr="0048279D">
        <w:rPr>
          <w:rFonts w:ascii="Tahoma" w:hAnsi="Tahoma" w:cs="Tahoma"/>
          <w:b/>
          <w:bCs/>
        </w:rPr>
        <w:t>rezydenta</w:t>
      </w:r>
      <w:r w:rsidR="004A1C5C" w:rsidRPr="0048279D">
        <w:rPr>
          <w:rFonts w:ascii="Tahoma" w:hAnsi="Tahoma" w:cs="Tahoma"/>
        </w:rPr>
        <w:t xml:space="preserve"> </w:t>
      </w:r>
      <w:r w:rsidR="004A1C5C" w:rsidRPr="0048279D">
        <w:rPr>
          <w:rFonts w:ascii="Tahoma" w:hAnsi="Tahoma" w:cs="Tahoma"/>
          <w:b/>
          <w:bCs/>
        </w:rPr>
        <w:t>Miasta</w:t>
      </w:r>
      <w:r w:rsidR="004A1C5C" w:rsidRPr="0048279D">
        <w:rPr>
          <w:rFonts w:ascii="Tahoma" w:hAnsi="Tahoma" w:cs="Tahoma"/>
        </w:rPr>
        <w:t xml:space="preserve"> </w:t>
      </w:r>
    </w:p>
    <w:p w14:paraId="4BC57B07" w14:textId="5AF77980" w:rsidR="002A199D" w:rsidRPr="0048279D" w:rsidRDefault="002A199D" w:rsidP="002A199D">
      <w:pPr>
        <w:pStyle w:val="Tekstpodstawowy"/>
        <w:spacing w:line="276" w:lineRule="auto"/>
        <w:ind w:right="70"/>
        <w:rPr>
          <w:rFonts w:ascii="Tahoma" w:hAnsi="Tahoma" w:cs="Tahoma"/>
        </w:rPr>
      </w:pPr>
      <w:r w:rsidRPr="0048279D">
        <w:rPr>
          <w:rFonts w:ascii="Tahoma" w:hAnsi="Tahoma" w:cs="Tahoma"/>
        </w:rPr>
        <w:t xml:space="preserve">przy kontrasygnacie </w:t>
      </w:r>
    </w:p>
    <w:p w14:paraId="4106D523" w14:textId="6476B964" w:rsidR="00772E98" w:rsidRPr="0048279D" w:rsidRDefault="002A199D" w:rsidP="002A199D">
      <w:pPr>
        <w:pStyle w:val="Tekstpodstawowy"/>
        <w:spacing w:line="276" w:lineRule="auto"/>
        <w:ind w:right="70"/>
        <w:rPr>
          <w:rFonts w:ascii="Tahoma" w:hAnsi="Tahoma" w:cs="Tahoma"/>
          <w:b/>
          <w:bCs/>
        </w:rPr>
      </w:pPr>
      <w:r w:rsidRPr="0048279D">
        <w:rPr>
          <w:rFonts w:ascii="Tahoma" w:hAnsi="Tahoma" w:cs="Tahoma"/>
          <w:b/>
          <w:bCs/>
          <w:lang w:val="pl-PL"/>
        </w:rPr>
        <w:t>Anny Rudnickiej</w:t>
      </w:r>
      <w:r w:rsidR="00D43EB9" w:rsidRPr="0048279D">
        <w:rPr>
          <w:rFonts w:ascii="Tahoma" w:hAnsi="Tahoma" w:cs="Tahoma"/>
          <w:b/>
          <w:bCs/>
        </w:rPr>
        <w:t xml:space="preserve"> </w:t>
      </w:r>
      <w:r w:rsidR="00772E98" w:rsidRPr="0048279D">
        <w:rPr>
          <w:rFonts w:ascii="Tahoma" w:hAnsi="Tahoma" w:cs="Tahoma"/>
          <w:b/>
          <w:bCs/>
        </w:rPr>
        <w:t>- Skarbnika Miasta</w:t>
      </w:r>
    </w:p>
    <w:p w14:paraId="3E2B64E0" w14:textId="77777777" w:rsidR="00772E98" w:rsidRPr="0048279D" w:rsidRDefault="00772E98" w:rsidP="00772E98">
      <w:pPr>
        <w:spacing w:line="276" w:lineRule="auto"/>
        <w:jc w:val="both"/>
        <w:rPr>
          <w:rFonts w:ascii="Tahoma" w:hAnsi="Tahoma" w:cs="Tahoma"/>
        </w:rPr>
      </w:pPr>
      <w:r w:rsidRPr="0048279D">
        <w:rPr>
          <w:rFonts w:ascii="Tahoma" w:hAnsi="Tahoma" w:cs="Tahoma"/>
        </w:rPr>
        <w:t>zwaną dalej „zamawiającym”,</w:t>
      </w:r>
    </w:p>
    <w:p w14:paraId="21C9B1F4" w14:textId="77777777" w:rsidR="00772E98" w:rsidRPr="0048279D" w:rsidRDefault="00772E98" w:rsidP="00772E98">
      <w:pPr>
        <w:jc w:val="both"/>
        <w:rPr>
          <w:rFonts w:ascii="Tahoma" w:hAnsi="Tahoma" w:cs="Tahoma"/>
        </w:rPr>
      </w:pPr>
      <w:r w:rsidRPr="0048279D">
        <w:rPr>
          <w:rFonts w:ascii="Tahoma" w:hAnsi="Tahoma" w:cs="Tahoma"/>
        </w:rPr>
        <w:t xml:space="preserve">a </w:t>
      </w:r>
    </w:p>
    <w:p w14:paraId="4674710B" w14:textId="3726F95F" w:rsidR="00F66800" w:rsidRPr="0048279D" w:rsidRDefault="00F66800" w:rsidP="00300AD5">
      <w:pPr>
        <w:shd w:val="clear" w:color="auto" w:fill="FFFFFF"/>
        <w:spacing w:line="276" w:lineRule="auto"/>
        <w:jc w:val="both"/>
        <w:rPr>
          <w:rFonts w:ascii="Tahoma" w:hAnsi="Tahoma" w:cs="Tahoma"/>
        </w:rPr>
      </w:pPr>
      <w:r w:rsidRPr="0048279D">
        <w:rPr>
          <w:rFonts w:ascii="Tahoma" w:hAnsi="Tahoma" w:cs="Tahoma"/>
        </w:rPr>
        <w:t>(*gdy kontrahentem jest spółka prawa handlowego):</w:t>
      </w:r>
      <w:r w:rsidRPr="0048279D">
        <w:rPr>
          <w:rFonts w:ascii="Tahoma" w:hAnsi="Tahoma" w:cs="Tahoma"/>
          <w:b/>
          <w:bCs/>
        </w:rPr>
        <w:t xml:space="preserve"> </w:t>
      </w:r>
      <w:r w:rsidRPr="0048279D">
        <w:rPr>
          <w:rFonts w:ascii="Tahoma" w:hAnsi="Tahoma" w:cs="Tahoma"/>
        </w:rPr>
        <w:t>……………………</w:t>
      </w:r>
      <w:r w:rsidR="00A57C55" w:rsidRPr="0048279D">
        <w:rPr>
          <w:rFonts w:ascii="Tahoma" w:hAnsi="Tahoma" w:cs="Tahoma"/>
        </w:rPr>
        <w:t xml:space="preserve"> z </w:t>
      </w:r>
      <w:r w:rsidRPr="0048279D">
        <w:rPr>
          <w:rFonts w:ascii="Tahoma" w:hAnsi="Tahoma" w:cs="Tahoma"/>
        </w:rPr>
        <w:t>siedzibą przy</w:t>
      </w:r>
      <w:r w:rsidRPr="0048279D">
        <w:rPr>
          <w:rFonts w:ascii="Tahoma" w:hAnsi="Tahoma" w:cs="Tahoma"/>
          <w:b/>
          <w:bCs/>
        </w:rPr>
        <w:t> </w:t>
      </w:r>
      <w:r w:rsidRPr="0048279D">
        <w:rPr>
          <w:rFonts w:ascii="Tahoma" w:hAnsi="Tahoma" w:cs="Tahoma"/>
        </w:rPr>
        <w:t>ul. ……………………</w:t>
      </w:r>
      <w:proofErr w:type="gramStart"/>
      <w:r w:rsidRPr="0048279D">
        <w:rPr>
          <w:rFonts w:ascii="Tahoma" w:hAnsi="Tahoma" w:cs="Tahoma"/>
        </w:rPr>
        <w:t>…….</w:t>
      </w:r>
      <w:proofErr w:type="gramEnd"/>
      <w:r w:rsidRPr="0048279D">
        <w:rPr>
          <w:rFonts w:ascii="Tahoma" w:hAnsi="Tahoma" w:cs="Tahoma"/>
        </w:rPr>
        <w:t>., …………………………</w:t>
      </w:r>
      <w:proofErr w:type="gramStart"/>
      <w:r w:rsidRPr="0048279D">
        <w:rPr>
          <w:rFonts w:ascii="Tahoma" w:hAnsi="Tahoma" w:cs="Tahoma"/>
        </w:rPr>
        <w:t>…….</w:t>
      </w:r>
      <w:proofErr w:type="gramEnd"/>
      <w:r w:rsidRPr="0048279D">
        <w:rPr>
          <w:rFonts w:ascii="Tahoma" w:hAnsi="Tahoma" w:cs="Tahoma"/>
        </w:rPr>
        <w:t>., wpisaną do rejestru przedsiębiorców Krajowego Rejestru Sądowego, prowadzonego przez Sąd ………</w:t>
      </w:r>
      <w:proofErr w:type="gramStart"/>
      <w:r w:rsidRPr="0048279D">
        <w:rPr>
          <w:rFonts w:ascii="Tahoma" w:hAnsi="Tahoma" w:cs="Tahoma"/>
        </w:rPr>
        <w:t>…….</w:t>
      </w:r>
      <w:proofErr w:type="gramEnd"/>
      <w:r w:rsidRPr="0048279D">
        <w:rPr>
          <w:rFonts w:ascii="Tahoma" w:hAnsi="Tahoma" w:cs="Tahoma"/>
        </w:rPr>
        <w:t>., pod numerem KRS: …………………</w:t>
      </w:r>
      <w:proofErr w:type="gramStart"/>
      <w:r w:rsidRPr="0048279D">
        <w:rPr>
          <w:rFonts w:ascii="Tahoma" w:hAnsi="Tahoma" w:cs="Tahoma"/>
        </w:rPr>
        <w:t>…….</w:t>
      </w:r>
      <w:proofErr w:type="gramEnd"/>
      <w:r w:rsidRPr="0048279D">
        <w:rPr>
          <w:rFonts w:ascii="Tahoma" w:hAnsi="Tahoma" w:cs="Tahoma"/>
        </w:rPr>
        <w:t>.,</w:t>
      </w:r>
      <w:r w:rsidR="00300AD5" w:rsidRPr="0048279D">
        <w:rPr>
          <w:rFonts w:ascii="Tahoma" w:hAnsi="Tahoma" w:cs="Tahoma"/>
        </w:rPr>
        <w:t xml:space="preserve"> </w:t>
      </w:r>
      <w:r w:rsidRPr="0048279D">
        <w:rPr>
          <w:rFonts w:ascii="Tahoma" w:hAnsi="Tahoma" w:cs="Tahoma"/>
        </w:rPr>
        <w:t>NIP </w:t>
      </w:r>
      <w:hyperlink r:id="rId8" w:history="1">
        <w:r w:rsidRPr="0048279D">
          <w:rPr>
            <w:rFonts w:ascii="Tahoma" w:hAnsi="Tahoma" w:cs="Tahoma"/>
          </w:rPr>
          <w:t>……………</w:t>
        </w:r>
        <w:proofErr w:type="gramStart"/>
        <w:r w:rsidRPr="0048279D">
          <w:rPr>
            <w:rFonts w:ascii="Tahoma" w:hAnsi="Tahoma" w:cs="Tahoma"/>
          </w:rPr>
          <w:t>…….</w:t>
        </w:r>
        <w:proofErr w:type="gramEnd"/>
        <w:r w:rsidRPr="0048279D">
          <w:rPr>
            <w:rFonts w:ascii="Tahoma" w:hAnsi="Tahoma" w:cs="Tahoma"/>
          </w:rPr>
          <w:t>.</w:t>
        </w:r>
      </w:hyperlink>
      <w:r w:rsidRPr="0048279D">
        <w:rPr>
          <w:rFonts w:ascii="Tahoma" w:hAnsi="Tahoma" w:cs="Tahoma"/>
        </w:rPr>
        <w:t>  REGON …………………</w:t>
      </w:r>
      <w:proofErr w:type="gramStart"/>
      <w:r w:rsidRPr="0048279D">
        <w:rPr>
          <w:rFonts w:ascii="Tahoma" w:hAnsi="Tahoma" w:cs="Tahoma"/>
        </w:rPr>
        <w:t>…….</w:t>
      </w:r>
      <w:proofErr w:type="gramEnd"/>
      <w:r w:rsidRPr="0048279D">
        <w:rPr>
          <w:rFonts w:ascii="Tahoma" w:hAnsi="Tahoma" w:cs="Tahoma"/>
        </w:rPr>
        <w:t>.</w:t>
      </w:r>
    </w:p>
    <w:p w14:paraId="7C218B7C" w14:textId="4FC47335" w:rsidR="00F66800" w:rsidRPr="0048279D" w:rsidRDefault="00F66800" w:rsidP="00F66800">
      <w:pPr>
        <w:spacing w:line="276" w:lineRule="auto"/>
        <w:jc w:val="both"/>
        <w:rPr>
          <w:rFonts w:ascii="Tahoma" w:hAnsi="Tahoma" w:cs="Tahoma"/>
        </w:rPr>
      </w:pPr>
      <w:r w:rsidRPr="0048279D">
        <w:rPr>
          <w:rFonts w:ascii="Tahoma" w:hAnsi="Tahoma" w:cs="Tahoma"/>
        </w:rPr>
        <w:t xml:space="preserve">w </w:t>
      </w:r>
      <w:r w:rsidR="001977CB" w:rsidRPr="0048279D">
        <w:rPr>
          <w:rFonts w:ascii="Tahoma" w:hAnsi="Tahoma" w:cs="Tahoma"/>
        </w:rPr>
        <w:t>imieniu,</w:t>
      </w:r>
      <w:r w:rsidRPr="0048279D">
        <w:rPr>
          <w:rFonts w:ascii="Tahoma" w:hAnsi="Tahoma" w:cs="Tahoma"/>
        </w:rPr>
        <w:t xml:space="preserve"> którego działa:</w:t>
      </w:r>
    </w:p>
    <w:p w14:paraId="2DF101BE" w14:textId="77777777" w:rsidR="00F66800" w:rsidRPr="0048279D" w:rsidRDefault="00F66800" w:rsidP="00F66800">
      <w:pPr>
        <w:spacing w:line="276" w:lineRule="auto"/>
        <w:jc w:val="both"/>
        <w:rPr>
          <w:rFonts w:ascii="Tahoma" w:hAnsi="Tahoma" w:cs="Tahoma"/>
        </w:rPr>
      </w:pPr>
      <w:r w:rsidRPr="0048279D">
        <w:rPr>
          <w:rFonts w:ascii="Tahoma" w:hAnsi="Tahoma" w:cs="Tahoma"/>
        </w:rPr>
        <w:t>……………………………………………..</w:t>
      </w:r>
    </w:p>
    <w:p w14:paraId="59E08821" w14:textId="551C5C6D" w:rsidR="00F66800" w:rsidRPr="0048279D" w:rsidRDefault="00F66800" w:rsidP="00300AD5">
      <w:pPr>
        <w:pStyle w:val="Default"/>
        <w:spacing w:line="276" w:lineRule="auto"/>
        <w:jc w:val="both"/>
        <w:rPr>
          <w:rFonts w:ascii="Tahoma" w:hAnsi="Tahoma" w:cs="Tahoma"/>
          <w:color w:val="auto"/>
        </w:rPr>
      </w:pPr>
      <w:r w:rsidRPr="0048279D">
        <w:rPr>
          <w:rFonts w:ascii="Tahoma" w:hAnsi="Tahoma" w:cs="Tahoma"/>
          <w:color w:val="auto"/>
        </w:rPr>
        <w:t>(*gdy kontrahentem jest osoba fizyczna prowadząca działalność gospodarczą): …………</w:t>
      </w:r>
      <w:proofErr w:type="gramStart"/>
      <w:r w:rsidRPr="0048279D">
        <w:rPr>
          <w:rFonts w:ascii="Tahoma" w:hAnsi="Tahoma" w:cs="Tahoma"/>
          <w:color w:val="auto"/>
        </w:rPr>
        <w:t>…….</w:t>
      </w:r>
      <w:proofErr w:type="gramEnd"/>
      <w:r w:rsidRPr="0048279D">
        <w:rPr>
          <w:rFonts w:ascii="Tahoma" w:hAnsi="Tahoma" w:cs="Tahoma"/>
          <w:color w:val="auto"/>
        </w:rPr>
        <w:t>.</w:t>
      </w:r>
      <w:r w:rsidRPr="0048279D">
        <w:rPr>
          <w:rFonts w:ascii="Tahoma" w:hAnsi="Tahoma" w:cs="Tahoma"/>
          <w:b/>
          <w:bCs/>
          <w:color w:val="auto"/>
        </w:rPr>
        <w:t xml:space="preserve">, </w:t>
      </w:r>
      <w:r w:rsidRPr="0048279D">
        <w:rPr>
          <w:rFonts w:ascii="Tahoma" w:hAnsi="Tahoma" w:cs="Tahoma"/>
          <w:color w:val="auto"/>
        </w:rPr>
        <w:t>prowadzącą/-</w:t>
      </w:r>
      <w:proofErr w:type="spellStart"/>
      <w:r w:rsidRPr="0048279D">
        <w:rPr>
          <w:rFonts w:ascii="Tahoma" w:hAnsi="Tahoma" w:cs="Tahoma"/>
          <w:color w:val="auto"/>
        </w:rPr>
        <w:t>ym</w:t>
      </w:r>
      <w:proofErr w:type="spellEnd"/>
      <w:r w:rsidRPr="0048279D">
        <w:rPr>
          <w:rFonts w:ascii="Tahoma" w:hAnsi="Tahoma" w:cs="Tahoma"/>
          <w:color w:val="auto"/>
        </w:rPr>
        <w:t xml:space="preserve"> działalność gospodarczą pod nazwą ……………………………</w:t>
      </w:r>
      <w:r w:rsidR="00A57C55" w:rsidRPr="0048279D">
        <w:rPr>
          <w:rFonts w:ascii="Tahoma" w:hAnsi="Tahoma" w:cs="Tahoma"/>
          <w:color w:val="auto"/>
        </w:rPr>
        <w:t xml:space="preserve"> z </w:t>
      </w:r>
      <w:r w:rsidRPr="0048279D">
        <w:rPr>
          <w:rFonts w:ascii="Tahoma" w:hAnsi="Tahoma" w:cs="Tahoma"/>
          <w:color w:val="auto"/>
        </w:rPr>
        <w:t>siedzibą przy ul. ………………</w:t>
      </w:r>
      <w:proofErr w:type="gramStart"/>
      <w:r w:rsidRPr="0048279D">
        <w:rPr>
          <w:rFonts w:ascii="Tahoma" w:hAnsi="Tahoma" w:cs="Tahoma"/>
          <w:color w:val="auto"/>
        </w:rPr>
        <w:t>…….</w:t>
      </w:r>
      <w:proofErr w:type="gramEnd"/>
      <w:r w:rsidRPr="0048279D">
        <w:rPr>
          <w:rFonts w:ascii="Tahoma" w:hAnsi="Tahoma" w:cs="Tahoma"/>
          <w:color w:val="auto"/>
        </w:rPr>
        <w:t xml:space="preserve">., ………………………… </w:t>
      </w:r>
      <w:r w:rsidR="00300AD5" w:rsidRPr="0048279D">
        <w:rPr>
          <w:rFonts w:ascii="Tahoma" w:hAnsi="Tahoma" w:cs="Tahoma"/>
          <w:color w:val="auto"/>
        </w:rPr>
        <w:t xml:space="preserve"> </w:t>
      </w:r>
      <w:r w:rsidRPr="0048279D">
        <w:rPr>
          <w:rFonts w:ascii="Tahoma" w:hAnsi="Tahoma" w:cs="Tahoma"/>
          <w:color w:val="auto"/>
        </w:rPr>
        <w:t>NIP ……………, REGON ……</w:t>
      </w:r>
      <w:proofErr w:type="gramStart"/>
      <w:r w:rsidRPr="0048279D">
        <w:rPr>
          <w:rFonts w:ascii="Tahoma" w:hAnsi="Tahoma" w:cs="Tahoma"/>
          <w:color w:val="auto"/>
        </w:rPr>
        <w:t>…….</w:t>
      </w:r>
      <w:proofErr w:type="gramEnd"/>
      <w:r w:rsidRPr="0048279D">
        <w:rPr>
          <w:rFonts w:ascii="Tahoma" w:hAnsi="Tahoma" w:cs="Tahoma"/>
          <w:color w:val="auto"/>
        </w:rPr>
        <w:t xml:space="preserve">, </w:t>
      </w:r>
    </w:p>
    <w:p w14:paraId="699ABED3" w14:textId="40007D2C" w:rsidR="00772E98" w:rsidRPr="0048279D" w:rsidRDefault="00F66800" w:rsidP="00480039">
      <w:pPr>
        <w:spacing w:after="360" w:line="276" w:lineRule="auto"/>
        <w:jc w:val="both"/>
        <w:rPr>
          <w:rFonts w:ascii="Tahoma" w:hAnsi="Tahoma" w:cs="Tahoma"/>
        </w:rPr>
      </w:pPr>
      <w:r w:rsidRPr="0048279D">
        <w:rPr>
          <w:rFonts w:ascii="Tahoma" w:hAnsi="Tahoma" w:cs="Tahoma"/>
        </w:rPr>
        <w:t>zwanym dalej „wykonawcą”.</w:t>
      </w:r>
    </w:p>
    <w:p w14:paraId="70978861" w14:textId="6214590D" w:rsidR="00772E98" w:rsidRPr="0048279D" w:rsidRDefault="00772E98" w:rsidP="00772E98">
      <w:pPr>
        <w:spacing w:line="276" w:lineRule="auto"/>
        <w:jc w:val="both"/>
        <w:rPr>
          <w:rFonts w:ascii="Tahoma" w:hAnsi="Tahoma" w:cs="Tahoma"/>
        </w:rPr>
      </w:pPr>
      <w:r w:rsidRPr="0048279D">
        <w:rPr>
          <w:rFonts w:ascii="Tahoma" w:hAnsi="Tahoma" w:cs="Tahoma"/>
        </w:rPr>
        <w:t>W wyniku rozstrzygnięcia postępowania</w:t>
      </w:r>
      <w:r w:rsidR="004F1DD2" w:rsidRPr="0048279D">
        <w:rPr>
          <w:rFonts w:ascii="Tahoma" w:hAnsi="Tahoma" w:cs="Tahoma"/>
        </w:rPr>
        <w:t xml:space="preserve"> o </w:t>
      </w:r>
      <w:r w:rsidRPr="0048279D">
        <w:rPr>
          <w:rFonts w:ascii="Tahoma" w:hAnsi="Tahoma" w:cs="Tahoma"/>
        </w:rPr>
        <w:t>udzielenie zamówienia publicznego, prowadzonego</w:t>
      </w:r>
      <w:r w:rsidR="004F1DD2" w:rsidRPr="0048279D">
        <w:rPr>
          <w:rFonts w:ascii="Tahoma" w:hAnsi="Tahoma" w:cs="Tahoma"/>
        </w:rPr>
        <w:t xml:space="preserve"> w </w:t>
      </w:r>
      <w:r w:rsidRPr="0048279D">
        <w:rPr>
          <w:rFonts w:ascii="Tahoma" w:hAnsi="Tahoma" w:cs="Tahoma"/>
        </w:rPr>
        <w:t>trybie podstawowym, na podstawie</w:t>
      </w:r>
      <w:r w:rsidR="004F1DD2" w:rsidRPr="0048279D">
        <w:rPr>
          <w:rFonts w:ascii="Tahoma" w:hAnsi="Tahoma" w:cs="Tahoma"/>
        </w:rPr>
        <w:t xml:space="preserve"> art. </w:t>
      </w:r>
      <w:r w:rsidRPr="0048279D">
        <w:rPr>
          <w:rFonts w:ascii="Tahoma" w:hAnsi="Tahoma" w:cs="Tahoma"/>
        </w:rPr>
        <w:t>275 pkt 1 ustawy</w:t>
      </w:r>
      <w:r w:rsidR="00A57C55" w:rsidRPr="0048279D">
        <w:rPr>
          <w:rFonts w:ascii="Tahoma" w:hAnsi="Tahoma" w:cs="Tahoma"/>
        </w:rPr>
        <w:t xml:space="preserve"> z </w:t>
      </w:r>
      <w:r w:rsidRPr="0048279D">
        <w:rPr>
          <w:rFonts w:ascii="Tahoma" w:hAnsi="Tahoma" w:cs="Tahoma"/>
        </w:rPr>
        <w:t>dnia 11 września 2019 r. Prawo zamówień publicznych (Dz. U.</w:t>
      </w:r>
      <w:r w:rsidR="00A57C55" w:rsidRPr="0048279D">
        <w:rPr>
          <w:rFonts w:ascii="Tahoma" w:hAnsi="Tahoma" w:cs="Tahoma"/>
        </w:rPr>
        <w:t xml:space="preserve"> </w:t>
      </w:r>
      <w:r w:rsidR="00B473A7" w:rsidRPr="0048279D">
        <w:rPr>
          <w:rFonts w:ascii="Tahoma" w:hAnsi="Tahoma" w:cs="Tahoma"/>
        </w:rPr>
        <w:t xml:space="preserve">z 2026 r. poz. </w:t>
      </w:r>
      <w:r w:rsidR="00954E22" w:rsidRPr="0048279D">
        <w:rPr>
          <w:rFonts w:ascii="Tahoma" w:hAnsi="Tahoma" w:cs="Tahoma"/>
        </w:rPr>
        <w:t>793</w:t>
      </w:r>
      <w:r w:rsidRPr="0048279D">
        <w:rPr>
          <w:rFonts w:ascii="Tahoma" w:hAnsi="Tahoma" w:cs="Tahoma"/>
        </w:rPr>
        <w:t>)</w:t>
      </w:r>
      <w:r w:rsidR="007E3EA4" w:rsidRPr="0048279D">
        <w:rPr>
          <w:rFonts w:ascii="Tahoma" w:hAnsi="Tahoma" w:cs="Tahoma"/>
        </w:rPr>
        <w:t xml:space="preserve"> zwanej dalej „ustawą </w:t>
      </w:r>
      <w:proofErr w:type="spellStart"/>
      <w:r w:rsidR="007E3EA4" w:rsidRPr="0048279D">
        <w:rPr>
          <w:rFonts w:ascii="Tahoma" w:hAnsi="Tahoma" w:cs="Tahoma"/>
        </w:rPr>
        <w:t>Pzp</w:t>
      </w:r>
      <w:proofErr w:type="spellEnd"/>
      <w:r w:rsidR="007E3EA4" w:rsidRPr="0048279D">
        <w:rPr>
          <w:rFonts w:ascii="Tahoma" w:hAnsi="Tahoma" w:cs="Tahoma"/>
        </w:rPr>
        <w:t>”</w:t>
      </w:r>
      <w:r w:rsidRPr="0048279D">
        <w:rPr>
          <w:rFonts w:ascii="Tahoma" w:hAnsi="Tahoma" w:cs="Tahoma"/>
        </w:rPr>
        <w:t>, została zawarta umowa</w:t>
      </w:r>
      <w:r w:rsidR="004F1DD2" w:rsidRPr="0048279D">
        <w:rPr>
          <w:rFonts w:ascii="Tahoma" w:hAnsi="Tahoma" w:cs="Tahoma"/>
        </w:rPr>
        <w:t xml:space="preserve"> o </w:t>
      </w:r>
      <w:r w:rsidRPr="0048279D">
        <w:rPr>
          <w:rFonts w:ascii="Tahoma" w:hAnsi="Tahoma" w:cs="Tahoma"/>
        </w:rPr>
        <w:t>następującej treści:</w:t>
      </w:r>
    </w:p>
    <w:p w14:paraId="2043A544" w14:textId="77777777" w:rsidR="000F47B1" w:rsidRPr="0048279D"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48279D">
        <w:rPr>
          <w:rFonts w:ascii="Tahoma" w:eastAsia="Tahoma" w:hAnsi="Tahoma" w:cs="Tahoma"/>
          <w:b/>
          <w:bCs/>
          <w:sz w:val="22"/>
          <w:szCs w:val="22"/>
          <w:lang w:eastAsia="en-US"/>
        </w:rPr>
        <w:t>§ 1</w:t>
      </w:r>
    </w:p>
    <w:p w14:paraId="5E27D481" w14:textId="77777777" w:rsidR="000F47B1" w:rsidRPr="0048279D" w:rsidRDefault="000F47B1" w:rsidP="00C944CD">
      <w:pPr>
        <w:widowControl w:val="0"/>
        <w:autoSpaceDE w:val="0"/>
        <w:autoSpaceDN w:val="0"/>
        <w:spacing w:after="120" w:line="276" w:lineRule="auto"/>
        <w:jc w:val="center"/>
        <w:outlineLvl w:val="2"/>
        <w:rPr>
          <w:rFonts w:ascii="Tahoma" w:eastAsia="Tahoma" w:hAnsi="Tahoma" w:cs="Tahoma"/>
          <w:b/>
          <w:bCs/>
          <w:sz w:val="22"/>
          <w:szCs w:val="22"/>
          <w:lang w:eastAsia="en-US"/>
        </w:rPr>
      </w:pPr>
      <w:r w:rsidRPr="0048279D">
        <w:rPr>
          <w:rFonts w:ascii="Tahoma" w:eastAsia="Tahoma" w:hAnsi="Tahoma" w:cs="Tahoma"/>
          <w:b/>
          <w:bCs/>
          <w:sz w:val="22"/>
          <w:szCs w:val="22"/>
          <w:lang w:eastAsia="en-US"/>
        </w:rPr>
        <w:t>PRZEDMIOT UMOWY</w:t>
      </w:r>
    </w:p>
    <w:p w14:paraId="5A233271" w14:textId="18984B1D" w:rsidR="005F619E" w:rsidRPr="0014786C" w:rsidRDefault="0035212C" w:rsidP="005F619E">
      <w:pPr>
        <w:numPr>
          <w:ilvl w:val="1"/>
          <w:numId w:val="41"/>
        </w:numPr>
        <w:tabs>
          <w:tab w:val="num" w:pos="426"/>
        </w:tabs>
        <w:spacing w:line="276" w:lineRule="auto"/>
        <w:ind w:left="426" w:hanging="426"/>
        <w:jc w:val="both"/>
        <w:rPr>
          <w:rFonts w:ascii="Tahoma" w:eastAsia="Calibri" w:hAnsi="Tahoma" w:cs="Tahoma"/>
        </w:rPr>
      </w:pPr>
      <w:bookmarkStart w:id="1" w:name="_Hlk165298667"/>
      <w:r w:rsidRPr="0014786C">
        <w:rPr>
          <w:rFonts w:ascii="Tahoma" w:eastAsia="Calibri" w:hAnsi="Tahoma" w:cs="Tahoma"/>
        </w:rPr>
        <w:t xml:space="preserve">Zamawiający zleca a wykonawca przyjmuje do wykonania </w:t>
      </w:r>
      <w:bookmarkStart w:id="2" w:name="_Hlk132190920"/>
      <w:r w:rsidRPr="0014786C">
        <w:rPr>
          <w:rFonts w:ascii="Tahoma" w:hAnsi="Tahoma" w:cs="Tahoma"/>
        </w:rPr>
        <w:t xml:space="preserve">roboty budowlane polegające na </w:t>
      </w:r>
      <w:bookmarkEnd w:id="2"/>
      <w:r w:rsidR="007E5CCC" w:rsidRPr="0014786C">
        <w:rPr>
          <w:rFonts w:ascii="Tahoma" w:hAnsi="Tahoma" w:cs="Tahoma"/>
        </w:rPr>
        <w:t xml:space="preserve">remoncie pięciu łazienek </w:t>
      </w:r>
      <w:r w:rsidR="005F619E" w:rsidRPr="0014786C">
        <w:rPr>
          <w:rFonts w:ascii="Tahoma" w:eastAsia="Calibri" w:hAnsi="Tahoma" w:cs="Tahoma"/>
        </w:rPr>
        <w:t xml:space="preserve">zlokalizowanych na </w:t>
      </w:r>
      <w:proofErr w:type="gramStart"/>
      <w:r w:rsidR="005F619E" w:rsidRPr="0014786C">
        <w:rPr>
          <w:rFonts w:ascii="Tahoma" w:eastAsia="Calibri" w:hAnsi="Tahoma" w:cs="Tahoma"/>
        </w:rPr>
        <w:t>parterze,</w:t>
      </w:r>
      <w:proofErr w:type="gramEnd"/>
      <w:r w:rsidR="005F619E" w:rsidRPr="0014786C">
        <w:rPr>
          <w:rFonts w:ascii="Tahoma" w:eastAsia="Calibri" w:hAnsi="Tahoma" w:cs="Tahoma"/>
        </w:rPr>
        <w:t xml:space="preserve"> I </w:t>
      </w:r>
      <w:proofErr w:type="spellStart"/>
      <w:r w:rsidR="005F619E" w:rsidRPr="0014786C">
        <w:rPr>
          <w:rFonts w:ascii="Tahoma" w:eastAsia="Calibri" w:hAnsi="Tahoma" w:cs="Tahoma"/>
        </w:rPr>
        <w:t>i</w:t>
      </w:r>
      <w:proofErr w:type="spellEnd"/>
      <w:r w:rsidR="005F619E" w:rsidRPr="0014786C">
        <w:rPr>
          <w:rFonts w:ascii="Tahoma" w:eastAsia="Calibri" w:hAnsi="Tahoma" w:cs="Tahoma"/>
        </w:rPr>
        <w:t xml:space="preserve"> II piętrze budynku A Urzędu Miejskiego przy ul. Piłsudskiego 12 w Nowej Soli.</w:t>
      </w:r>
    </w:p>
    <w:p w14:paraId="2070436A" w14:textId="6F59707C" w:rsidR="00B41D42" w:rsidRPr="0048279D" w:rsidRDefault="00B41D42" w:rsidP="0013245B">
      <w:pPr>
        <w:numPr>
          <w:ilvl w:val="1"/>
          <w:numId w:val="41"/>
        </w:numPr>
        <w:tabs>
          <w:tab w:val="num" w:pos="426"/>
        </w:tabs>
        <w:spacing w:line="276" w:lineRule="auto"/>
        <w:ind w:left="426" w:hanging="426"/>
        <w:jc w:val="both"/>
        <w:rPr>
          <w:rFonts w:ascii="Tahoma" w:eastAsia="Calibri" w:hAnsi="Tahoma" w:cs="Tahoma"/>
        </w:rPr>
      </w:pPr>
      <w:r w:rsidRPr="0014786C">
        <w:rPr>
          <w:rFonts w:ascii="Tahoma" w:hAnsi="Tahoma" w:cs="Tahoma"/>
        </w:rPr>
        <w:t xml:space="preserve">Szczegółowy opis robót </w:t>
      </w:r>
      <w:r w:rsidR="00A40427" w:rsidRPr="0014786C">
        <w:rPr>
          <w:rFonts w:ascii="Tahoma" w:hAnsi="Tahoma" w:cs="Tahoma"/>
        </w:rPr>
        <w:t>budowlanych</w:t>
      </w:r>
      <w:r w:rsidRPr="0014786C">
        <w:rPr>
          <w:rFonts w:ascii="Tahoma" w:hAnsi="Tahoma" w:cs="Tahoma"/>
        </w:rPr>
        <w:t xml:space="preserve"> objętych przedmiotem umowy oraz sposób ich </w:t>
      </w:r>
      <w:r w:rsidRPr="0048279D">
        <w:rPr>
          <w:rFonts w:ascii="Tahoma" w:hAnsi="Tahoma" w:cs="Tahoma"/>
        </w:rPr>
        <w:t>wykonania określa:</w:t>
      </w:r>
    </w:p>
    <w:p w14:paraId="0DD70138" w14:textId="77777777" w:rsidR="00B41D42" w:rsidRPr="0048279D" w:rsidRDefault="00B41D42" w:rsidP="0013245B">
      <w:pPr>
        <w:numPr>
          <w:ilvl w:val="0"/>
          <w:numId w:val="50"/>
        </w:numPr>
        <w:spacing w:line="276" w:lineRule="auto"/>
        <w:jc w:val="both"/>
        <w:rPr>
          <w:rFonts w:ascii="Tahoma" w:hAnsi="Tahoma" w:cs="Tahoma"/>
          <w:bCs/>
        </w:rPr>
      </w:pPr>
      <w:r w:rsidRPr="0048279D">
        <w:rPr>
          <w:rFonts w:ascii="Tahoma" w:hAnsi="Tahoma" w:cs="Tahoma"/>
        </w:rPr>
        <w:t xml:space="preserve">dokumentacja projektowa stanowiąca </w:t>
      </w:r>
      <w:r w:rsidRPr="0048279D">
        <w:rPr>
          <w:rFonts w:ascii="Tahoma" w:hAnsi="Tahoma" w:cs="Tahoma"/>
          <w:b/>
        </w:rPr>
        <w:t xml:space="preserve">załącznik nr 1 do umowy, </w:t>
      </w:r>
    </w:p>
    <w:p w14:paraId="0C566E4E" w14:textId="77777777" w:rsidR="00B41D42" w:rsidRPr="0048279D" w:rsidRDefault="00B41D42" w:rsidP="0013245B">
      <w:pPr>
        <w:numPr>
          <w:ilvl w:val="0"/>
          <w:numId w:val="50"/>
        </w:numPr>
        <w:spacing w:line="276" w:lineRule="auto"/>
        <w:jc w:val="both"/>
        <w:rPr>
          <w:rFonts w:ascii="Tahoma" w:hAnsi="Tahoma" w:cs="Tahoma"/>
        </w:rPr>
      </w:pPr>
      <w:r w:rsidRPr="0048279D">
        <w:rPr>
          <w:rFonts w:ascii="Tahoma" w:hAnsi="Tahoma" w:cs="Tahoma"/>
        </w:rPr>
        <w:t xml:space="preserve">specyfikacja techniczna wykonania i odbioru robót budowlanych stanowiąca </w:t>
      </w:r>
      <w:r w:rsidRPr="0048279D">
        <w:rPr>
          <w:rFonts w:ascii="Tahoma" w:hAnsi="Tahoma" w:cs="Tahoma"/>
          <w:b/>
        </w:rPr>
        <w:t>załącznik nr 2</w:t>
      </w:r>
      <w:r w:rsidRPr="0048279D">
        <w:rPr>
          <w:rFonts w:ascii="Tahoma" w:hAnsi="Tahoma" w:cs="Tahoma"/>
        </w:rPr>
        <w:t xml:space="preserve"> </w:t>
      </w:r>
      <w:r w:rsidRPr="0048279D">
        <w:rPr>
          <w:rFonts w:ascii="Tahoma" w:hAnsi="Tahoma" w:cs="Tahoma"/>
          <w:b/>
        </w:rPr>
        <w:t>do umowy</w:t>
      </w:r>
      <w:r w:rsidRPr="0048279D">
        <w:rPr>
          <w:rFonts w:ascii="Tahoma" w:hAnsi="Tahoma" w:cs="Tahoma"/>
        </w:rPr>
        <w:t xml:space="preserve">,  </w:t>
      </w:r>
    </w:p>
    <w:p w14:paraId="26656F69" w14:textId="261A344F" w:rsidR="002922A3" w:rsidRPr="0048279D" w:rsidRDefault="00B41D42" w:rsidP="00B41D42">
      <w:pPr>
        <w:spacing w:line="276" w:lineRule="auto"/>
        <w:ind w:left="426"/>
        <w:jc w:val="both"/>
        <w:rPr>
          <w:rFonts w:ascii="Tahoma" w:hAnsi="Tahoma" w:cs="Tahoma"/>
        </w:rPr>
      </w:pPr>
      <w:r w:rsidRPr="0048279D">
        <w:rPr>
          <w:rFonts w:ascii="Tahoma" w:hAnsi="Tahoma" w:cs="Tahoma"/>
        </w:rPr>
        <w:lastRenderedPageBreak/>
        <w:t>z uwzględnieniem wyjaśnień i zmian dokonanych przez zamawiającego w czasie trwania postępowania o udzielenie zamówienia publicznego</w:t>
      </w:r>
      <w:r w:rsidRPr="0048279D">
        <w:rPr>
          <w:rFonts w:ascii="Tahoma" w:hAnsi="Tahoma" w:cs="Tahoma"/>
          <w:b/>
        </w:rPr>
        <w:t xml:space="preserve"> </w:t>
      </w:r>
      <w:r w:rsidRPr="0048279D">
        <w:rPr>
          <w:rFonts w:ascii="Tahoma" w:hAnsi="Tahoma" w:cs="Tahoma"/>
        </w:rPr>
        <w:t>– jeżeli miały miejsce.</w:t>
      </w:r>
      <w:r w:rsidRPr="0048279D">
        <w:rPr>
          <w:rFonts w:ascii="Tahoma" w:hAnsi="Tahoma" w:cs="Tahoma"/>
        </w:rPr>
        <w:tab/>
      </w:r>
    </w:p>
    <w:p w14:paraId="64C5BD87" w14:textId="77777777" w:rsidR="0086548E" w:rsidRDefault="0086548E" w:rsidP="0086548E">
      <w:pPr>
        <w:numPr>
          <w:ilvl w:val="1"/>
          <w:numId w:val="41"/>
        </w:numPr>
        <w:tabs>
          <w:tab w:val="num" w:pos="426"/>
        </w:tabs>
        <w:spacing w:line="276" w:lineRule="auto"/>
        <w:ind w:left="426" w:hanging="426"/>
        <w:jc w:val="both"/>
        <w:rPr>
          <w:rFonts w:ascii="Tahoma" w:hAnsi="Tahoma" w:cs="Tahoma"/>
        </w:rPr>
      </w:pPr>
      <w:r w:rsidRPr="0086548E">
        <w:rPr>
          <w:rFonts w:ascii="Tahoma" w:hAnsi="Tahoma" w:cs="Tahoma"/>
        </w:rPr>
        <w:t>Wykonawca zobowiązuje się do realizacji prac zgodnie z kładami ścian A-G oraz wizualizacjami, które stanowią wiążące doprecyzowanie standardu estetycznego.</w:t>
      </w:r>
    </w:p>
    <w:p w14:paraId="426E3561" w14:textId="7ACA4590" w:rsidR="00FE4C3D" w:rsidRPr="0048279D" w:rsidRDefault="00AA600A" w:rsidP="0013245B">
      <w:pPr>
        <w:numPr>
          <w:ilvl w:val="1"/>
          <w:numId w:val="41"/>
        </w:numPr>
        <w:tabs>
          <w:tab w:val="num" w:pos="426"/>
        </w:tabs>
        <w:spacing w:line="276" w:lineRule="auto"/>
        <w:ind w:left="426" w:hanging="426"/>
        <w:jc w:val="both"/>
        <w:rPr>
          <w:rFonts w:ascii="Tahoma" w:hAnsi="Tahoma" w:cs="Tahoma"/>
        </w:rPr>
      </w:pPr>
      <w:r w:rsidRPr="0048279D">
        <w:rPr>
          <w:rFonts w:ascii="Tahoma" w:hAnsi="Tahoma" w:cs="Tahoma"/>
        </w:rPr>
        <w:t>W przypadku rozbieżności pomiędzy dokumentacją projektową a specyfikacją techniczną wykonania i odbioru robót budowlanych pierwszeństwo mają zapisy zawarte w projekcie wykonawczym.</w:t>
      </w:r>
    </w:p>
    <w:p w14:paraId="39FEAEBB" w14:textId="77777777" w:rsidR="00810E03" w:rsidRPr="0048279D" w:rsidRDefault="00FE4C3D" w:rsidP="0013245B">
      <w:pPr>
        <w:numPr>
          <w:ilvl w:val="1"/>
          <w:numId w:val="41"/>
        </w:numPr>
        <w:tabs>
          <w:tab w:val="num" w:pos="426"/>
        </w:tabs>
        <w:spacing w:line="276" w:lineRule="auto"/>
        <w:ind w:left="426" w:hanging="426"/>
        <w:jc w:val="both"/>
        <w:rPr>
          <w:rFonts w:ascii="Tahoma" w:hAnsi="Tahoma" w:cs="Tahoma"/>
        </w:rPr>
      </w:pPr>
      <w:r w:rsidRPr="0048279D">
        <w:rPr>
          <w:rFonts w:ascii="Tahoma" w:hAnsi="Tahoma" w:cs="Tahoma"/>
        </w:rPr>
        <w:t>Zawarte w dokumentacji projektowej i specyfikacjach technicznych informacje na temat parametrów i funkcji są danymi minimalnymi - zamawiający dopuszcza zaoferowanie produktów o rozszerzonych funkcjach i lepszych parametrach, pod warunkiem, iż spełniają one minimalne wymagania określone w dokumentacji projektowej i specyfikacjach technicznych stanowiących załączniki do niniejszej umowy.</w:t>
      </w:r>
    </w:p>
    <w:p w14:paraId="5E087C95" w14:textId="2193B11F" w:rsidR="00810E03" w:rsidRPr="0048279D" w:rsidRDefault="00810E03" w:rsidP="0013245B">
      <w:pPr>
        <w:numPr>
          <w:ilvl w:val="1"/>
          <w:numId w:val="41"/>
        </w:numPr>
        <w:tabs>
          <w:tab w:val="num" w:pos="426"/>
        </w:tabs>
        <w:spacing w:line="276" w:lineRule="auto"/>
        <w:ind w:left="426" w:hanging="426"/>
        <w:jc w:val="both"/>
        <w:rPr>
          <w:rFonts w:ascii="Tahoma" w:hAnsi="Tahoma" w:cs="Tahoma"/>
        </w:rPr>
      </w:pPr>
      <w:r w:rsidRPr="0048279D">
        <w:rPr>
          <w:rFonts w:ascii="Tahoma" w:hAnsi="Tahoma" w:cs="Tahoma"/>
        </w:rPr>
        <w:t xml:space="preserve">W przypadku odniesienia się w dokumentacji projektowej i specyfikacjach technicznych do norm, ocen technicznych, specyfikacji technicznych i systemów referencji technicznych, o których mowa w art. 101 ust. 1 pkt 2 oraz ust. 3 ustawy </w:t>
      </w:r>
      <w:proofErr w:type="spellStart"/>
      <w:r w:rsidRPr="0048279D">
        <w:rPr>
          <w:rFonts w:ascii="Tahoma" w:hAnsi="Tahoma" w:cs="Tahoma"/>
        </w:rPr>
        <w:t>Pzp</w:t>
      </w:r>
      <w:proofErr w:type="spellEnd"/>
      <w:r w:rsidRPr="0048279D">
        <w:rPr>
          <w:rFonts w:ascii="Tahoma" w:hAnsi="Tahoma" w:cs="Tahoma"/>
        </w:rPr>
        <w:t>, odniesieniu takiemu towarzyszy wyraz „lub równoważne”. Dopuszcza się rozwiązania równoważne opisywanym, przez które rozumie się takie rozwiązania techniczne, eksploatacyjne i użytkowe, które zapewniają spełnienie wymagań minimalnych na poziomie nie gorszym niż określono to odpowiednio w ww. dokumentach, umożliwiającego uzyskanie efektu założonego przez zamawiającego za pomocą rozwiązań technicznych wskazanych w załącznikach do umowy. W przypadku odwołania się do konkretnych norm lub innych przepisów, które spełniać mają materiały, sprzęt, urządzenia i inne towary oraz wykonane i zbadane roboty, obowiązywać będą postanowienia najnowszego wydania lub poprawionego wydania powołanych norm lub przepisów, o ile nie wskazano inaczej. Wykonawca, który powołuje się na rozwiązania równoważne opisywanym przez zamawiającego, jest obowiązany wykazać, że oferowane rozwiązania w równoważnym stopniu spełniają wymagania określone w dokumentach, o których mowa wyżej.</w:t>
      </w:r>
    </w:p>
    <w:p w14:paraId="028DF282" w14:textId="77777777" w:rsidR="0035212C" w:rsidRPr="0048279D" w:rsidRDefault="0035212C" w:rsidP="0013245B">
      <w:pPr>
        <w:numPr>
          <w:ilvl w:val="1"/>
          <w:numId w:val="41"/>
        </w:numPr>
        <w:tabs>
          <w:tab w:val="clear" w:pos="765"/>
        </w:tabs>
        <w:spacing w:line="276" w:lineRule="auto"/>
        <w:ind w:left="426" w:hanging="426"/>
        <w:jc w:val="both"/>
        <w:rPr>
          <w:rFonts w:ascii="Tahoma" w:hAnsi="Tahoma" w:cs="Tahoma"/>
        </w:rPr>
      </w:pPr>
      <w:r w:rsidRPr="0048279D">
        <w:rPr>
          <w:rFonts w:ascii="Tahoma" w:hAnsi="Tahoma" w:cs="Tahoma"/>
        </w:rPr>
        <w:t xml:space="preserve">Mogące wystąpić w dokumentacji projektowej i specyfikacjach technicznych wskazania znaków towarowych, patentów lub pochodzenia, źródła lub szczególnego proces, który charakteryzuje produkty lub usługi dostarczane przez konkretnego wykonawcę, w szczególności zdjęcia, stanowią wyłącznie materiał poglądowy. </w:t>
      </w:r>
    </w:p>
    <w:p w14:paraId="6A8B56C1" w14:textId="393C26C5" w:rsidR="00FE4C3D" w:rsidRPr="0048279D" w:rsidRDefault="00FE4C3D" w:rsidP="0013245B">
      <w:pPr>
        <w:numPr>
          <w:ilvl w:val="1"/>
          <w:numId w:val="41"/>
        </w:numPr>
        <w:tabs>
          <w:tab w:val="num" w:pos="426"/>
        </w:tabs>
        <w:spacing w:line="276" w:lineRule="auto"/>
        <w:ind w:left="426" w:hanging="426"/>
        <w:jc w:val="both"/>
        <w:rPr>
          <w:rFonts w:ascii="Tahoma" w:hAnsi="Tahoma" w:cs="Tahoma"/>
        </w:rPr>
      </w:pPr>
      <w:r w:rsidRPr="0048279D">
        <w:rPr>
          <w:rFonts w:ascii="Tahoma" w:hAnsi="Tahoma" w:cs="Tahoma"/>
        </w:rPr>
        <w:t>Wykonawca jest zobowiązany wykonać wszystkie roboty budowlane stanowiące przedmiot umowy na warunkach określonych niniejszą umową, z należytą starannością, zgodnie z obowiązującymi przepisami prawa obowiązującymi przy wykonywaniu robót budowlanych oraz sztuką budowlaną i wiedzą techniczną.</w:t>
      </w:r>
    </w:p>
    <w:p w14:paraId="2571943B" w14:textId="0ED1AC50" w:rsidR="007841B2" w:rsidRPr="00FB22B5" w:rsidRDefault="002922A3" w:rsidP="0013245B">
      <w:pPr>
        <w:numPr>
          <w:ilvl w:val="1"/>
          <w:numId w:val="41"/>
        </w:numPr>
        <w:tabs>
          <w:tab w:val="num" w:pos="426"/>
        </w:tabs>
        <w:spacing w:line="276" w:lineRule="auto"/>
        <w:ind w:left="426" w:hanging="426"/>
        <w:jc w:val="both"/>
        <w:rPr>
          <w:rFonts w:ascii="Tahoma" w:hAnsi="Tahoma" w:cs="Tahoma"/>
        </w:rPr>
      </w:pPr>
      <w:r w:rsidRPr="0048279D">
        <w:rPr>
          <w:rFonts w:ascii="Tahoma" w:eastAsia="Calibri" w:hAnsi="Tahoma" w:cs="Tahoma"/>
        </w:rPr>
        <w:t xml:space="preserve">Roboty budowlane nie objęte niniejszą umową, w szczególności nie ujęte </w:t>
      </w:r>
      <w:r w:rsidRPr="0048279D">
        <w:rPr>
          <w:rFonts w:ascii="Tahoma" w:hAnsi="Tahoma" w:cs="Tahoma"/>
        </w:rPr>
        <w:br/>
      </w:r>
      <w:r w:rsidRPr="0048279D">
        <w:rPr>
          <w:rFonts w:ascii="Tahoma" w:eastAsia="Calibri" w:hAnsi="Tahoma" w:cs="Tahoma"/>
        </w:rPr>
        <w:t xml:space="preserve">w dokumentacji projektowej stanowiącej </w:t>
      </w:r>
      <w:r w:rsidRPr="0048279D">
        <w:rPr>
          <w:rFonts w:ascii="Tahoma" w:eastAsia="Calibri" w:hAnsi="Tahoma" w:cs="Tahoma"/>
          <w:b/>
          <w:bCs/>
        </w:rPr>
        <w:t xml:space="preserve">załącznik nr 1 do </w:t>
      </w:r>
      <w:r w:rsidR="00814097" w:rsidRPr="0048279D">
        <w:rPr>
          <w:rFonts w:ascii="Tahoma" w:eastAsia="Calibri" w:hAnsi="Tahoma" w:cs="Tahoma"/>
          <w:b/>
          <w:bCs/>
        </w:rPr>
        <w:t>umowy</w:t>
      </w:r>
      <w:r w:rsidRPr="0048279D">
        <w:rPr>
          <w:rFonts w:ascii="Tahoma" w:eastAsia="Calibri" w:hAnsi="Tahoma" w:cs="Tahoma"/>
        </w:rPr>
        <w:t>, które nie były możliwe do przewidzenia w chwili wszczęcia postępowania o udzielenie zamówienia publicznego, w wyniku którego doszło do zawarcia umowy, a które są konieczne do realizacji przedmiotu umowy, będą przyjmowane przez wykonawcę do wykonania na podstawie aneksu do niniejszej umowy.</w:t>
      </w:r>
      <w:bookmarkStart w:id="3" w:name="_Hlk230181997"/>
    </w:p>
    <w:p w14:paraId="25496C0C" w14:textId="77777777" w:rsidR="00FB22B5" w:rsidRPr="0048279D" w:rsidRDefault="00FB22B5" w:rsidP="00FB22B5">
      <w:pPr>
        <w:tabs>
          <w:tab w:val="num" w:pos="426"/>
        </w:tabs>
        <w:spacing w:line="276" w:lineRule="auto"/>
        <w:ind w:left="426"/>
        <w:jc w:val="both"/>
        <w:rPr>
          <w:rFonts w:ascii="Tahoma" w:hAnsi="Tahoma" w:cs="Tahoma"/>
        </w:rPr>
      </w:pPr>
    </w:p>
    <w:bookmarkEnd w:id="1"/>
    <w:bookmarkEnd w:id="3"/>
    <w:p w14:paraId="60848FC8" w14:textId="2A7CD97C" w:rsidR="00B04B1D" w:rsidRPr="0048279D" w:rsidRDefault="00B04B1D" w:rsidP="00B04B1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48279D">
        <w:rPr>
          <w:rFonts w:ascii="Tahoma" w:eastAsia="Tahoma" w:hAnsi="Tahoma" w:cs="Tahoma"/>
          <w:b/>
          <w:bCs/>
          <w:sz w:val="22"/>
          <w:szCs w:val="22"/>
          <w:lang w:eastAsia="en-US"/>
        </w:rPr>
        <w:t>§ 2</w:t>
      </w:r>
    </w:p>
    <w:p w14:paraId="2A01B332" w14:textId="2A3B4F1E" w:rsidR="00D75ED7" w:rsidRPr="0048279D" w:rsidRDefault="00B04B1D" w:rsidP="00D75ED7">
      <w:pPr>
        <w:widowControl w:val="0"/>
        <w:autoSpaceDE w:val="0"/>
        <w:autoSpaceDN w:val="0"/>
        <w:spacing w:after="120" w:line="276" w:lineRule="auto"/>
        <w:jc w:val="center"/>
        <w:outlineLvl w:val="2"/>
        <w:rPr>
          <w:rFonts w:ascii="Tahoma" w:eastAsia="Tahoma" w:hAnsi="Tahoma" w:cs="Tahoma"/>
          <w:b/>
          <w:bCs/>
          <w:sz w:val="22"/>
          <w:szCs w:val="22"/>
          <w:lang w:eastAsia="en-US"/>
        </w:rPr>
      </w:pPr>
      <w:r w:rsidRPr="0048279D">
        <w:rPr>
          <w:rFonts w:ascii="Tahoma" w:eastAsia="Tahoma" w:hAnsi="Tahoma" w:cs="Tahoma"/>
          <w:b/>
          <w:bCs/>
          <w:sz w:val="22"/>
          <w:szCs w:val="22"/>
          <w:lang w:eastAsia="en-US"/>
        </w:rPr>
        <w:t>WYMAGANIA DOTYCZĄCE REALIZACJI PRZEDMIOTU UMOWY</w:t>
      </w:r>
      <w:bookmarkStart w:id="4" w:name="_Hlk153799244"/>
    </w:p>
    <w:p w14:paraId="1E444814" w14:textId="1A08A8C2" w:rsidR="00D75ED7" w:rsidRPr="0048279D" w:rsidRDefault="00D75ED7" w:rsidP="00D75ED7">
      <w:pPr>
        <w:pStyle w:val="Default"/>
        <w:numPr>
          <w:ilvl w:val="3"/>
          <w:numId w:val="5"/>
        </w:numPr>
        <w:tabs>
          <w:tab w:val="left" w:pos="426"/>
        </w:tabs>
        <w:spacing w:line="276" w:lineRule="auto"/>
        <w:ind w:left="426" w:hanging="426"/>
        <w:jc w:val="both"/>
        <w:rPr>
          <w:rFonts w:ascii="Tahoma" w:eastAsia="Tahoma" w:hAnsi="Tahoma" w:cs="Tahoma"/>
          <w:color w:val="auto"/>
          <w:szCs w:val="22"/>
        </w:rPr>
      </w:pPr>
      <w:r w:rsidRPr="0048279D">
        <w:rPr>
          <w:rFonts w:ascii="Tahoma" w:eastAsia="CIDFont+F2" w:hAnsi="Tahoma" w:cs="Tahoma"/>
          <w:color w:val="auto"/>
          <w:lang w:eastAsia="en-US"/>
        </w:rPr>
        <w:t>Wykonawca oświadcza, że zapoznał się z terenem budowy i nie zgłasza żadnych zastrzeżeń,</w:t>
      </w:r>
      <w:r w:rsidRPr="0048279D">
        <w:rPr>
          <w:rFonts w:ascii="Tahoma" w:eastAsia="Tahoma" w:hAnsi="Tahoma" w:cs="Tahoma"/>
          <w:color w:val="auto"/>
          <w:szCs w:val="22"/>
        </w:rPr>
        <w:t xml:space="preserve"> </w:t>
      </w:r>
      <w:r w:rsidRPr="0048279D">
        <w:rPr>
          <w:rFonts w:ascii="Tahoma" w:eastAsia="CIDFont+F2" w:hAnsi="Tahoma" w:cs="Tahoma"/>
          <w:color w:val="auto"/>
          <w:lang w:eastAsia="en-US"/>
        </w:rPr>
        <w:t>co do możliwości przeprowadzenia na nim robót będących przedmiotem umowy</w:t>
      </w:r>
      <w:r w:rsidRPr="0048279D">
        <w:rPr>
          <w:rFonts w:ascii="Tahoma" w:eastAsia="Tahoma" w:hAnsi="Tahoma" w:cs="Tahoma"/>
          <w:color w:val="auto"/>
          <w:szCs w:val="22"/>
        </w:rPr>
        <w:t>.</w:t>
      </w:r>
    </w:p>
    <w:p w14:paraId="0D05015C" w14:textId="3E379EB7" w:rsidR="0035212C" w:rsidRPr="0048279D" w:rsidRDefault="0035212C" w:rsidP="0035212C">
      <w:pPr>
        <w:pStyle w:val="Default"/>
        <w:numPr>
          <w:ilvl w:val="3"/>
          <w:numId w:val="5"/>
        </w:numPr>
        <w:tabs>
          <w:tab w:val="left" w:pos="426"/>
        </w:tabs>
        <w:spacing w:line="276" w:lineRule="auto"/>
        <w:ind w:left="426" w:hanging="426"/>
        <w:jc w:val="both"/>
        <w:rPr>
          <w:rFonts w:ascii="Tahoma" w:hAnsi="Tahoma" w:cs="Tahoma"/>
          <w:color w:val="auto"/>
        </w:rPr>
      </w:pPr>
      <w:r w:rsidRPr="0048279D">
        <w:rPr>
          <w:rFonts w:ascii="Tahoma" w:hAnsi="Tahoma" w:cs="Tahoma"/>
          <w:color w:val="auto"/>
        </w:rPr>
        <w:t xml:space="preserve">Roboty budowlane </w:t>
      </w:r>
      <w:r w:rsidR="00F317D1" w:rsidRPr="0048279D">
        <w:rPr>
          <w:rFonts w:ascii="Tahoma" w:hAnsi="Tahoma" w:cs="Tahoma"/>
          <w:color w:val="auto"/>
        </w:rPr>
        <w:t>należy</w:t>
      </w:r>
      <w:r w:rsidRPr="0048279D">
        <w:rPr>
          <w:rFonts w:ascii="Tahoma" w:hAnsi="Tahoma" w:cs="Tahoma"/>
          <w:color w:val="auto"/>
        </w:rPr>
        <w:t xml:space="preserve"> prowadz</w:t>
      </w:r>
      <w:r w:rsidR="00F317D1" w:rsidRPr="0048279D">
        <w:rPr>
          <w:rFonts w:ascii="Tahoma" w:hAnsi="Tahoma" w:cs="Tahoma"/>
          <w:color w:val="auto"/>
        </w:rPr>
        <w:t>ić</w:t>
      </w:r>
      <w:r w:rsidRPr="0048279D">
        <w:rPr>
          <w:rFonts w:ascii="Tahoma" w:hAnsi="Tahoma" w:cs="Tahoma"/>
          <w:color w:val="auto"/>
        </w:rPr>
        <w:t xml:space="preserve"> w sposób zapewniający funkcjonowanie Urzędu Miasta oraz zapewnić bezpieczeństwo osób postronnych (pracowników i interesantów) przebywających w budynku urzędu. Prace uciążliwe, generujące hałas, zapylenie lub wibracje, muszą być wykonywane wyłącznie poza godzinami pracy urzędu: w poniedziałki po godz. 16:30, od wtorku do czwartku po godz. 15:30, a w piątki po godz. 14:30.</w:t>
      </w:r>
    </w:p>
    <w:p w14:paraId="01D31B7A" w14:textId="0A8F11A4" w:rsidR="0035212C" w:rsidRPr="0048279D" w:rsidRDefault="0035212C" w:rsidP="0035212C">
      <w:pPr>
        <w:pStyle w:val="Default"/>
        <w:numPr>
          <w:ilvl w:val="3"/>
          <w:numId w:val="5"/>
        </w:numPr>
        <w:tabs>
          <w:tab w:val="left" w:pos="426"/>
        </w:tabs>
        <w:spacing w:line="276" w:lineRule="auto"/>
        <w:ind w:left="426" w:hanging="426"/>
        <w:jc w:val="both"/>
        <w:rPr>
          <w:rFonts w:ascii="Tahoma" w:hAnsi="Tahoma" w:cs="Tahoma"/>
          <w:color w:val="auto"/>
        </w:rPr>
      </w:pPr>
      <w:r w:rsidRPr="0048279D">
        <w:rPr>
          <w:rFonts w:ascii="Tahoma" w:eastAsia="Tahoma" w:hAnsi="Tahoma" w:cs="Tahoma"/>
          <w:color w:val="auto"/>
        </w:rPr>
        <w:t>Wykonawca zobowiązany jest do korzystania wyłącznie z wejścia głównego do budynku, w celu transportu materiałów, sprzętu oraz usuwania gruzu i odpadów. Wykonawca nie ma prawa do zajmowania innych pomieszczeń Urzędu Miasta na cele socjalne lub składowe bez pisemnej zgody zamawiającego</w:t>
      </w:r>
      <w:r w:rsidR="00FB22B5">
        <w:rPr>
          <w:rFonts w:ascii="Tahoma" w:eastAsia="Tahoma" w:hAnsi="Tahoma" w:cs="Tahoma"/>
          <w:color w:val="auto"/>
        </w:rPr>
        <w:t>.</w:t>
      </w:r>
    </w:p>
    <w:p w14:paraId="4B93D805" w14:textId="22BFE82F" w:rsidR="0035212C" w:rsidRPr="0048279D" w:rsidRDefault="0035212C" w:rsidP="00363A07">
      <w:pPr>
        <w:pStyle w:val="Default"/>
        <w:numPr>
          <w:ilvl w:val="3"/>
          <w:numId w:val="5"/>
        </w:numPr>
        <w:tabs>
          <w:tab w:val="left" w:pos="426"/>
        </w:tabs>
        <w:spacing w:line="276" w:lineRule="auto"/>
        <w:ind w:left="426" w:hanging="426"/>
        <w:jc w:val="both"/>
        <w:rPr>
          <w:rFonts w:ascii="Tahoma" w:hAnsi="Tahoma" w:cs="Tahoma"/>
          <w:color w:val="auto"/>
        </w:rPr>
      </w:pPr>
      <w:r w:rsidRPr="0048279D">
        <w:rPr>
          <w:rFonts w:ascii="Tahoma" w:hAnsi="Tahoma" w:cs="Tahoma"/>
          <w:color w:val="auto"/>
        </w:rPr>
        <w:t xml:space="preserve">Teren robót musi zostać odpowiednio oznakowany i zabezpieczony zgodnie z przepisami BHP, z zapewnieniem ochrony osób trzecich. Każda planowana przerwa w dostawie mediów wymaga uzgodnienia z zamawiającym z co najmniej </w:t>
      </w:r>
      <w:r w:rsidRPr="0048279D">
        <w:rPr>
          <w:rFonts w:ascii="Tahoma" w:hAnsi="Tahoma" w:cs="Tahoma"/>
          <w:color w:val="auto"/>
        </w:rPr>
        <w:br/>
        <w:t>3-dniowym wyprzedzeniem, a prace przy czynnych instalacjach należy prowadzić ręcznie w celu uniknięcia awarii.</w:t>
      </w:r>
    </w:p>
    <w:p w14:paraId="319FAE98" w14:textId="77777777" w:rsidR="00363A07" w:rsidRPr="0048279D" w:rsidRDefault="00363A07" w:rsidP="00363A07">
      <w:pPr>
        <w:pStyle w:val="Default"/>
        <w:numPr>
          <w:ilvl w:val="3"/>
          <w:numId w:val="5"/>
        </w:numPr>
        <w:tabs>
          <w:tab w:val="left" w:pos="426"/>
        </w:tabs>
        <w:spacing w:line="276" w:lineRule="auto"/>
        <w:ind w:left="426" w:hanging="426"/>
        <w:jc w:val="both"/>
        <w:rPr>
          <w:rFonts w:ascii="Tahoma" w:hAnsi="Tahoma" w:cs="Tahoma"/>
          <w:color w:val="auto"/>
        </w:rPr>
      </w:pPr>
      <w:r w:rsidRPr="0048279D">
        <w:rPr>
          <w:rFonts w:ascii="Tahoma" w:hAnsi="Tahoma" w:cs="Tahoma"/>
          <w:color w:val="auto"/>
        </w:rPr>
        <w:t xml:space="preserve">Wykonawca zobowiązany jest do zabezpieczenia ciągów komunikacyjnych wykorzystywanych do transportu materiałów i odpadów oraz zakazu składowania gruzu w strefach dostępnych dla interesantów. Wszystkie elementy wyposażenia, instalacje i wykończenia muszą być zabezpieczone przed uszkodzeniem </w:t>
      </w:r>
      <w:r w:rsidRPr="0048279D">
        <w:rPr>
          <w:rFonts w:ascii="Tahoma" w:hAnsi="Tahoma" w:cs="Tahoma"/>
          <w:color w:val="auto"/>
        </w:rPr>
        <w:br/>
        <w:t>i zabrudzeniem, a ewentualne szkody usuwane na koszt wykonawcy wraz z przywróceniem stanu pierwotnego. W trakcie prac pylących należy stosować szczelne kurtyny pyłoszczelne oraz sprzęt ograniczający emisję pyłu i hałasu.</w:t>
      </w:r>
    </w:p>
    <w:p w14:paraId="4F089E97" w14:textId="77777777" w:rsidR="00363A07" w:rsidRPr="0048279D" w:rsidRDefault="00363A07" w:rsidP="00363A07">
      <w:pPr>
        <w:pStyle w:val="Default"/>
        <w:numPr>
          <w:ilvl w:val="3"/>
          <w:numId w:val="5"/>
        </w:numPr>
        <w:tabs>
          <w:tab w:val="left" w:pos="426"/>
        </w:tabs>
        <w:spacing w:line="276" w:lineRule="auto"/>
        <w:ind w:left="426" w:hanging="426"/>
        <w:jc w:val="both"/>
        <w:rPr>
          <w:rFonts w:ascii="Tahoma" w:hAnsi="Tahoma" w:cs="Tahoma"/>
          <w:color w:val="auto"/>
        </w:rPr>
      </w:pPr>
      <w:r w:rsidRPr="0048279D">
        <w:rPr>
          <w:rFonts w:ascii="Tahoma" w:hAnsi="Tahoma" w:cs="Tahoma"/>
          <w:color w:val="auto"/>
        </w:rPr>
        <w:t>Przed rozpoczęciem robót wykonawca sporządzi, z udziałem przedstawiciela zamawiającego, dokumentację fotograficzną terenu robót oraz elementów mogących ulec uszkodzeniu, w szczególności dojść, dojazdów, ogrodzeń, zieleni, nawierzchni, elewacji, instalacji i urządzeń.</w:t>
      </w:r>
    </w:p>
    <w:p w14:paraId="6E9A5040" w14:textId="21D240B2" w:rsidR="00F317D1" w:rsidRPr="003E4C22" w:rsidRDefault="00363A07" w:rsidP="003E4C22">
      <w:pPr>
        <w:pStyle w:val="Default"/>
        <w:numPr>
          <w:ilvl w:val="3"/>
          <w:numId w:val="5"/>
        </w:numPr>
        <w:tabs>
          <w:tab w:val="left" w:pos="426"/>
        </w:tabs>
        <w:spacing w:line="276" w:lineRule="auto"/>
        <w:ind w:left="426" w:hanging="426"/>
        <w:jc w:val="both"/>
        <w:rPr>
          <w:rFonts w:ascii="Tahoma" w:hAnsi="Tahoma" w:cs="Tahoma"/>
          <w:color w:val="auto"/>
        </w:rPr>
      </w:pPr>
      <w:r w:rsidRPr="0048279D">
        <w:rPr>
          <w:rFonts w:ascii="Tahoma" w:hAnsi="Tahoma" w:cs="Tahoma"/>
          <w:color w:val="auto"/>
        </w:rPr>
        <w:t>W trakcie realizacji robót wykonawca zobowiązany jest zorganizować dojazd, dojście, dostawy materiałów, rozładunek, załadunek oraz wywóz odpadów w sposób niekolidujący z wejściem pracowników i interesantów urzędu.</w:t>
      </w:r>
    </w:p>
    <w:p w14:paraId="5071E844" w14:textId="55CADD96" w:rsidR="001070A2" w:rsidRPr="0048279D" w:rsidRDefault="001070A2" w:rsidP="00DE1403">
      <w:pPr>
        <w:pStyle w:val="Default"/>
        <w:numPr>
          <w:ilvl w:val="3"/>
          <w:numId w:val="5"/>
        </w:numPr>
        <w:tabs>
          <w:tab w:val="left" w:pos="426"/>
        </w:tabs>
        <w:spacing w:line="276" w:lineRule="auto"/>
        <w:ind w:left="426" w:hanging="426"/>
        <w:jc w:val="both"/>
        <w:rPr>
          <w:rFonts w:ascii="Tahoma" w:eastAsia="Tahoma" w:hAnsi="Tahoma" w:cs="Tahoma"/>
          <w:color w:val="auto"/>
        </w:rPr>
      </w:pPr>
      <w:r w:rsidRPr="0048279D">
        <w:rPr>
          <w:rFonts w:ascii="Tahoma" w:hAnsi="Tahoma" w:cs="Tahoma"/>
          <w:color w:val="auto"/>
        </w:rPr>
        <w:t>Wykonawca zobowiązany jest do przeprowadzenia sprzątania końcowego, obejmującego usunięcie wszystkich zabezpieczeń, pyłu i zabrudzeń z powierzchni pomieszczeń objętych zakresem prac</w:t>
      </w:r>
      <w:r w:rsidR="00F317D1" w:rsidRPr="0048279D">
        <w:rPr>
          <w:rFonts w:ascii="Tahoma" w:hAnsi="Tahoma" w:cs="Tahoma"/>
          <w:color w:val="auto"/>
        </w:rPr>
        <w:t>.</w:t>
      </w:r>
    </w:p>
    <w:bookmarkEnd w:id="4"/>
    <w:p w14:paraId="2F1B42A0" w14:textId="18B77241" w:rsidR="001070A2" w:rsidRPr="0048279D" w:rsidRDefault="00DE1403" w:rsidP="00DE1403">
      <w:pPr>
        <w:pStyle w:val="Akapitzlist"/>
        <w:numPr>
          <w:ilvl w:val="3"/>
          <w:numId w:val="5"/>
        </w:numPr>
        <w:spacing w:line="276" w:lineRule="auto"/>
        <w:ind w:left="426" w:hanging="426"/>
        <w:jc w:val="both"/>
        <w:rPr>
          <w:rFonts w:ascii="Tahoma" w:eastAsia="Tahoma" w:hAnsi="Tahoma" w:cs="Tahoma"/>
        </w:rPr>
      </w:pPr>
      <w:r w:rsidRPr="0048279D">
        <w:rPr>
          <w:rFonts w:ascii="Tahoma" w:hAnsi="Tahoma" w:cs="Tahoma"/>
        </w:rPr>
        <w:t xml:space="preserve">Wykonawca zobowiązany jest </w:t>
      </w:r>
      <w:r w:rsidR="001070A2" w:rsidRPr="0048279D">
        <w:rPr>
          <w:rFonts w:ascii="Tahoma" w:hAnsi="Tahoma" w:cs="Tahoma"/>
        </w:rPr>
        <w:t xml:space="preserve">zorganizować zaplecze budowy oraz miejsce składowania materiałów i kontenera na gruz wyłącznie w miejscu wskazanym przez </w:t>
      </w:r>
      <w:r w:rsidR="00FB22B5">
        <w:rPr>
          <w:rFonts w:ascii="Tahoma" w:hAnsi="Tahoma" w:cs="Tahoma"/>
        </w:rPr>
        <w:t>z</w:t>
      </w:r>
      <w:r w:rsidR="001070A2" w:rsidRPr="0048279D">
        <w:rPr>
          <w:rFonts w:ascii="Tahoma" w:hAnsi="Tahoma" w:cs="Tahoma"/>
        </w:rPr>
        <w:t>amawiającego zapewniając drożność przejść i czystość terenu przyległego</w:t>
      </w:r>
      <w:r w:rsidRPr="0048279D">
        <w:rPr>
          <w:rFonts w:ascii="Tahoma" w:hAnsi="Tahoma" w:cs="Tahoma"/>
        </w:rPr>
        <w:t>.</w:t>
      </w:r>
    </w:p>
    <w:p w14:paraId="193AAA4A" w14:textId="7C08B007" w:rsidR="00712A8C" w:rsidRPr="0048279D" w:rsidRDefault="00DE1403" w:rsidP="00F25C7E">
      <w:pPr>
        <w:pStyle w:val="Akapitzlist"/>
        <w:numPr>
          <w:ilvl w:val="3"/>
          <w:numId w:val="5"/>
        </w:numPr>
        <w:spacing w:line="276" w:lineRule="auto"/>
        <w:ind w:left="426" w:hanging="426"/>
        <w:jc w:val="both"/>
        <w:rPr>
          <w:rFonts w:ascii="Tahoma" w:eastAsia="Tahoma" w:hAnsi="Tahoma" w:cs="Tahoma"/>
        </w:rPr>
      </w:pPr>
      <w:r w:rsidRPr="0048279D">
        <w:rPr>
          <w:rFonts w:ascii="Tahoma" w:hAnsi="Tahoma" w:cs="Tahoma"/>
        </w:rPr>
        <w:lastRenderedPageBreak/>
        <w:t xml:space="preserve">Przed przystąpieniem do robót wykonawca zobowiązany jest </w:t>
      </w:r>
      <w:r w:rsidR="001070A2" w:rsidRPr="0048279D">
        <w:rPr>
          <w:rFonts w:ascii="Tahoma" w:hAnsi="Tahoma" w:cs="Tahoma"/>
        </w:rPr>
        <w:t xml:space="preserve">wykonać dokumentację fotograficzną stanu technicznego wnętrz (ścian, sufitów, stolarki) </w:t>
      </w:r>
      <w:r w:rsidR="00854A42">
        <w:rPr>
          <w:rFonts w:ascii="Tahoma" w:hAnsi="Tahoma" w:cs="Tahoma"/>
        </w:rPr>
        <w:br/>
      </w:r>
      <w:r w:rsidR="001070A2" w:rsidRPr="00854A42">
        <w:rPr>
          <w:rFonts w:ascii="Tahoma" w:hAnsi="Tahoma" w:cs="Tahoma"/>
        </w:rPr>
        <w:t xml:space="preserve">w pomieszczeniach objętych remontem oraz </w:t>
      </w:r>
      <w:r w:rsidR="001070A2" w:rsidRPr="0048279D">
        <w:rPr>
          <w:rFonts w:ascii="Tahoma" w:hAnsi="Tahoma" w:cs="Tahoma"/>
        </w:rPr>
        <w:t>na trasie transportu materiałów</w:t>
      </w:r>
      <w:r w:rsidR="00712A8C" w:rsidRPr="0048279D">
        <w:rPr>
          <w:rFonts w:ascii="Tahoma" w:hAnsi="Tahoma" w:cs="Tahoma"/>
        </w:rPr>
        <w:t>.</w:t>
      </w:r>
    </w:p>
    <w:p w14:paraId="698D820A" w14:textId="22ED7034" w:rsidR="001070A2" w:rsidRPr="0048279D" w:rsidRDefault="001070A2" w:rsidP="00F25C7E">
      <w:pPr>
        <w:pStyle w:val="Akapitzlist"/>
        <w:numPr>
          <w:ilvl w:val="3"/>
          <w:numId w:val="5"/>
        </w:numPr>
        <w:spacing w:line="276" w:lineRule="auto"/>
        <w:ind w:left="426" w:hanging="426"/>
        <w:jc w:val="both"/>
        <w:rPr>
          <w:rFonts w:ascii="Tahoma" w:eastAsia="Tahoma" w:hAnsi="Tahoma" w:cs="Tahoma"/>
        </w:rPr>
      </w:pPr>
      <w:r w:rsidRPr="0048279D">
        <w:rPr>
          <w:rFonts w:ascii="Tahoma" w:hAnsi="Tahoma" w:cs="Tahoma"/>
        </w:rPr>
        <w:t xml:space="preserve">Wykonawca zobowiązany jest do przygotowania i przekazania </w:t>
      </w:r>
      <w:r w:rsidR="00F25C7E" w:rsidRPr="0048279D">
        <w:rPr>
          <w:rFonts w:ascii="Tahoma" w:hAnsi="Tahoma" w:cs="Tahoma"/>
        </w:rPr>
        <w:t>z</w:t>
      </w:r>
      <w:r w:rsidRPr="0048279D">
        <w:rPr>
          <w:rFonts w:ascii="Tahoma" w:hAnsi="Tahoma" w:cs="Tahoma"/>
        </w:rPr>
        <w:t xml:space="preserve">amawiającemu </w:t>
      </w:r>
      <w:r w:rsidR="00854A42">
        <w:rPr>
          <w:rFonts w:ascii="Tahoma" w:hAnsi="Tahoma" w:cs="Tahoma"/>
        </w:rPr>
        <w:br/>
      </w:r>
      <w:r w:rsidRPr="0048279D">
        <w:rPr>
          <w:rFonts w:ascii="Tahoma" w:hAnsi="Tahoma" w:cs="Tahoma"/>
        </w:rPr>
        <w:t xml:space="preserve">w dniu zgłoszenia gotowości do odbioru końcowego dokumentacji powykonawczej, rozumianej jako dokumentacja projektowa z naniesionymi w sposób czytelny wszelkimi zmianami dokonanymi w toku wykonywania robót (tzw. 'kopia </w:t>
      </w:r>
      <w:r w:rsidR="00854A42">
        <w:rPr>
          <w:rFonts w:ascii="Tahoma" w:hAnsi="Tahoma" w:cs="Tahoma"/>
        </w:rPr>
        <w:br/>
      </w:r>
      <w:r w:rsidRPr="0048279D">
        <w:rPr>
          <w:rFonts w:ascii="Tahoma" w:hAnsi="Tahoma" w:cs="Tahoma"/>
        </w:rPr>
        <w:t xml:space="preserve">z naniesionymi zmianami'), zatwierdzonymi </w:t>
      </w:r>
      <w:r w:rsidRPr="00854A42">
        <w:rPr>
          <w:rFonts w:ascii="Tahoma" w:hAnsi="Tahoma" w:cs="Tahoma"/>
        </w:rPr>
        <w:t xml:space="preserve">przez </w:t>
      </w:r>
      <w:r w:rsidR="00C61C2F" w:rsidRPr="00854A42">
        <w:rPr>
          <w:rFonts w:ascii="Tahoma" w:hAnsi="Tahoma" w:cs="Tahoma"/>
        </w:rPr>
        <w:t xml:space="preserve">inspektora nadzoru </w:t>
      </w:r>
      <w:r w:rsidR="00F25C7E" w:rsidRPr="0048279D">
        <w:rPr>
          <w:rFonts w:ascii="Tahoma" w:hAnsi="Tahoma" w:cs="Tahoma"/>
        </w:rPr>
        <w:t>– jeżeli będą miały miejsce.</w:t>
      </w:r>
    </w:p>
    <w:p w14:paraId="18E532A2" w14:textId="0ADDA0B6" w:rsidR="00814097" w:rsidRPr="0048279D" w:rsidRDefault="00814097" w:rsidP="009E7C8B">
      <w:pPr>
        <w:pStyle w:val="Akapitzlist"/>
        <w:widowControl w:val="0"/>
        <w:numPr>
          <w:ilvl w:val="3"/>
          <w:numId w:val="5"/>
        </w:numPr>
        <w:tabs>
          <w:tab w:val="left" w:pos="426"/>
        </w:tabs>
        <w:autoSpaceDE w:val="0"/>
        <w:autoSpaceDN w:val="0"/>
        <w:adjustRightInd w:val="0"/>
        <w:spacing w:line="276" w:lineRule="auto"/>
        <w:ind w:left="426" w:hanging="426"/>
        <w:jc w:val="both"/>
        <w:rPr>
          <w:rFonts w:ascii="Tahoma" w:eastAsia="Tahoma" w:hAnsi="Tahoma" w:cs="Tahoma"/>
          <w:szCs w:val="22"/>
        </w:rPr>
      </w:pPr>
      <w:r w:rsidRPr="0048279D">
        <w:rPr>
          <w:rFonts w:ascii="Tahoma" w:hAnsi="Tahoma" w:cs="Tahoma"/>
          <w:shd w:val="clear" w:color="auto" w:fill="FFFFFF" w:themeFill="background1"/>
        </w:rPr>
        <w:t>Wykonawca jest zobowiązany niezwłocznie, jednak nie później niż w terminie 7 dni od dnia stwierdzenia wady lub przeszkód i trudności, powiadomić zamawiającego i inspektora nadzoru, w sposób określony w § 12 ust. 1 umowy, o stwierdzonych wadach w dokumentacji lub o zaistniałych przeszkodach i trudnościach mogących wpłynąć na jakość wykonywanych robót albo opóźnienie w realizacji przedmiotu umowy. W przypadku niewykonania powyższego obowiązku, wykonawca traci prawo do podniesienia powyższego zarzutu wobec zamawiającego.</w:t>
      </w:r>
    </w:p>
    <w:p w14:paraId="76BB450A" w14:textId="77777777" w:rsidR="00814097" w:rsidRPr="0048279D" w:rsidRDefault="00814097" w:rsidP="009E7C8B">
      <w:pPr>
        <w:numPr>
          <w:ilvl w:val="3"/>
          <w:numId w:val="5"/>
        </w:numPr>
        <w:spacing w:line="276" w:lineRule="auto"/>
        <w:ind w:left="426"/>
        <w:jc w:val="both"/>
        <w:rPr>
          <w:rFonts w:ascii="Tahoma" w:hAnsi="Tahoma" w:cs="Tahoma"/>
        </w:rPr>
      </w:pPr>
      <w:r w:rsidRPr="0048279D">
        <w:rPr>
          <w:rFonts w:ascii="Tahoma" w:hAnsi="Tahoma" w:cs="Tahoma"/>
        </w:rPr>
        <w:t>Zamawiający jest uprawniony do dokonywania zmian w dokumentacji projektowej w zakresie niezbędnym do prawidłowego wykonania przedmiotu umowy w przypadku, gdy konieczność wprowadzenia zmian w dokumentacji projektowej jest następstwem nienależytego wykonywania przedmiotu umowy przez wykonawcę - koszty z tym związane obciążają wykonawcę.</w:t>
      </w:r>
    </w:p>
    <w:p w14:paraId="0C047FEC" w14:textId="77777777" w:rsidR="00E377AB" w:rsidRPr="0048279D" w:rsidRDefault="001F5251" w:rsidP="00E377AB">
      <w:pPr>
        <w:pStyle w:val="Default"/>
        <w:numPr>
          <w:ilvl w:val="3"/>
          <w:numId w:val="5"/>
        </w:numPr>
        <w:tabs>
          <w:tab w:val="left" w:pos="426"/>
        </w:tabs>
        <w:spacing w:line="276" w:lineRule="auto"/>
        <w:ind w:left="426" w:hanging="426"/>
        <w:jc w:val="both"/>
        <w:rPr>
          <w:rFonts w:ascii="Tahoma" w:eastAsia="Tahoma" w:hAnsi="Tahoma" w:cs="Tahoma"/>
          <w:color w:val="auto"/>
          <w:szCs w:val="22"/>
        </w:rPr>
      </w:pPr>
      <w:r w:rsidRPr="0048279D">
        <w:rPr>
          <w:rFonts w:ascii="Tahoma" w:hAnsi="Tahoma" w:cs="Tahoma"/>
          <w:color w:val="auto"/>
          <w:shd w:val="clear" w:color="auto" w:fill="FFFFFF" w:themeFill="background1"/>
        </w:rPr>
        <w:t>W toku realizacji przedmiotu umowy mogą odbywać się rady budowy (spotkania koordynacyjne obu stron umowy). Spotkania rady budowy będą odbywać się</w:t>
      </w:r>
      <w:r w:rsidR="004F1DD2" w:rsidRPr="0048279D">
        <w:rPr>
          <w:rFonts w:ascii="Tahoma" w:hAnsi="Tahoma" w:cs="Tahoma"/>
          <w:color w:val="auto"/>
          <w:shd w:val="clear" w:color="auto" w:fill="FFFFFF" w:themeFill="background1"/>
        </w:rPr>
        <w:t xml:space="preserve"> w </w:t>
      </w:r>
      <w:r w:rsidRPr="0048279D">
        <w:rPr>
          <w:rFonts w:ascii="Tahoma" w:hAnsi="Tahoma" w:cs="Tahoma"/>
          <w:color w:val="auto"/>
          <w:shd w:val="clear" w:color="auto" w:fill="FFFFFF" w:themeFill="background1"/>
        </w:rPr>
        <w:t>terminach ustalonych przez zamawiającego</w:t>
      </w:r>
      <w:r w:rsidR="00356903" w:rsidRPr="0048279D">
        <w:rPr>
          <w:rFonts w:ascii="Tahoma" w:hAnsi="Tahoma" w:cs="Tahoma"/>
          <w:color w:val="auto"/>
          <w:shd w:val="clear" w:color="auto" w:fill="FFFFFF" w:themeFill="background1"/>
        </w:rPr>
        <w:t>.</w:t>
      </w:r>
      <w:r w:rsidR="0079122A" w:rsidRPr="0048279D">
        <w:rPr>
          <w:rFonts w:ascii="Tahoma" w:hAnsi="Tahoma" w:cs="Tahoma"/>
          <w:color w:val="auto"/>
          <w:shd w:val="clear" w:color="auto" w:fill="FFFFFF" w:themeFill="background1"/>
        </w:rPr>
        <w:t xml:space="preserve"> </w:t>
      </w:r>
      <w:r w:rsidR="00356903" w:rsidRPr="0048279D">
        <w:rPr>
          <w:rFonts w:ascii="Tahoma" w:hAnsi="Tahoma" w:cs="Tahoma"/>
          <w:color w:val="auto"/>
          <w:shd w:val="clear" w:color="auto" w:fill="FFFFFF" w:themeFill="background1"/>
        </w:rPr>
        <w:t>Zamawiający ma obowiązek poinformować</w:t>
      </w:r>
      <w:r w:rsidR="0031666C" w:rsidRPr="0048279D">
        <w:rPr>
          <w:rFonts w:ascii="Tahoma" w:hAnsi="Tahoma" w:cs="Tahoma"/>
          <w:color w:val="auto"/>
          <w:shd w:val="clear" w:color="auto" w:fill="FFFFFF" w:themeFill="background1"/>
        </w:rPr>
        <w:t xml:space="preserve"> </w:t>
      </w:r>
      <w:r w:rsidR="00356903" w:rsidRPr="0048279D">
        <w:rPr>
          <w:rFonts w:ascii="Tahoma" w:hAnsi="Tahoma" w:cs="Tahoma"/>
          <w:color w:val="auto"/>
          <w:shd w:val="clear" w:color="auto" w:fill="FFFFFF" w:themeFill="background1"/>
        </w:rPr>
        <w:t>wykonawcę</w:t>
      </w:r>
      <w:r w:rsidR="00093C18" w:rsidRPr="0048279D">
        <w:rPr>
          <w:rFonts w:ascii="Tahoma" w:hAnsi="Tahoma" w:cs="Tahoma"/>
          <w:color w:val="auto"/>
          <w:shd w:val="clear" w:color="auto" w:fill="FFFFFF" w:themeFill="background1"/>
        </w:rPr>
        <w:t>,</w:t>
      </w:r>
      <w:r w:rsidR="004F1DD2" w:rsidRPr="0048279D">
        <w:rPr>
          <w:rFonts w:ascii="Tahoma" w:hAnsi="Tahoma" w:cs="Tahoma"/>
          <w:color w:val="auto"/>
          <w:shd w:val="clear" w:color="auto" w:fill="FFFFFF" w:themeFill="background1"/>
        </w:rPr>
        <w:t xml:space="preserve"> w </w:t>
      </w:r>
      <w:r w:rsidR="00093C18" w:rsidRPr="0048279D">
        <w:rPr>
          <w:rFonts w:ascii="Tahoma" w:hAnsi="Tahoma" w:cs="Tahoma"/>
          <w:color w:val="auto"/>
          <w:shd w:val="clear" w:color="auto" w:fill="FFFFFF" w:themeFill="background1"/>
        </w:rPr>
        <w:t>sposób określony</w:t>
      </w:r>
      <w:r w:rsidR="004F1DD2" w:rsidRPr="0048279D">
        <w:rPr>
          <w:rFonts w:ascii="Tahoma" w:hAnsi="Tahoma" w:cs="Tahoma"/>
          <w:color w:val="auto"/>
          <w:shd w:val="clear" w:color="auto" w:fill="FFFFFF" w:themeFill="background1"/>
        </w:rPr>
        <w:t xml:space="preserve"> w </w:t>
      </w:r>
      <w:r w:rsidR="00093C18" w:rsidRPr="0048279D">
        <w:rPr>
          <w:rFonts w:ascii="Tahoma" w:hAnsi="Tahoma" w:cs="Tahoma"/>
          <w:color w:val="auto"/>
          <w:shd w:val="clear" w:color="auto" w:fill="FFFFFF" w:themeFill="background1"/>
        </w:rPr>
        <w:t xml:space="preserve">§ 12 ust. </w:t>
      </w:r>
      <w:r w:rsidR="007F53CF" w:rsidRPr="0048279D">
        <w:rPr>
          <w:rFonts w:ascii="Tahoma" w:hAnsi="Tahoma" w:cs="Tahoma"/>
          <w:color w:val="auto"/>
          <w:shd w:val="clear" w:color="auto" w:fill="FFFFFF" w:themeFill="background1"/>
        </w:rPr>
        <w:t>1</w:t>
      </w:r>
      <w:r w:rsidR="00093C18" w:rsidRPr="0048279D">
        <w:rPr>
          <w:rFonts w:ascii="Tahoma" w:hAnsi="Tahoma" w:cs="Tahoma"/>
          <w:color w:val="auto"/>
          <w:shd w:val="clear" w:color="auto" w:fill="FFFFFF" w:themeFill="background1"/>
        </w:rPr>
        <w:t xml:space="preserve"> umowy,</w:t>
      </w:r>
      <w:r w:rsidR="004F1DD2" w:rsidRPr="0048279D">
        <w:rPr>
          <w:rFonts w:ascii="Tahoma" w:hAnsi="Tahoma" w:cs="Tahoma"/>
          <w:color w:val="auto"/>
          <w:shd w:val="clear" w:color="auto" w:fill="FFFFFF" w:themeFill="background1"/>
        </w:rPr>
        <w:t xml:space="preserve"> o </w:t>
      </w:r>
      <w:r w:rsidR="00356903" w:rsidRPr="0048279D">
        <w:rPr>
          <w:rFonts w:ascii="Tahoma" w:hAnsi="Tahoma" w:cs="Tahoma"/>
          <w:color w:val="auto"/>
          <w:shd w:val="clear" w:color="auto" w:fill="FFFFFF" w:themeFill="background1"/>
        </w:rPr>
        <w:t>terminie rady budowy co najmniej na 3 dni robocze przed wyznaczonym terminem rady budowy</w:t>
      </w:r>
      <w:r w:rsidR="001B0486" w:rsidRPr="0048279D">
        <w:rPr>
          <w:rFonts w:ascii="Tahoma" w:hAnsi="Tahoma" w:cs="Tahoma"/>
          <w:color w:val="auto"/>
          <w:shd w:val="clear" w:color="auto" w:fill="FFFFFF" w:themeFill="background1"/>
        </w:rPr>
        <w:t>.</w:t>
      </w:r>
      <w:r w:rsidR="00765C77" w:rsidRPr="0048279D">
        <w:rPr>
          <w:rFonts w:ascii="Tahoma" w:hAnsi="Tahoma" w:cs="Tahoma"/>
          <w:color w:val="auto"/>
          <w:shd w:val="clear" w:color="auto" w:fill="FFFFFF" w:themeFill="background1"/>
        </w:rPr>
        <w:t xml:space="preserve"> </w:t>
      </w:r>
      <w:r w:rsidR="00356903" w:rsidRPr="0048279D">
        <w:rPr>
          <w:rFonts w:ascii="Tahoma" w:hAnsi="Tahoma" w:cs="Tahoma"/>
          <w:color w:val="auto"/>
          <w:shd w:val="clear" w:color="auto" w:fill="FFFFFF" w:themeFill="background1"/>
        </w:rPr>
        <w:t>Wykonawca jest zobowiązany uczestniczyć</w:t>
      </w:r>
      <w:r w:rsidR="004F1DD2" w:rsidRPr="0048279D">
        <w:rPr>
          <w:rFonts w:ascii="Tahoma" w:hAnsi="Tahoma" w:cs="Tahoma"/>
          <w:color w:val="auto"/>
          <w:shd w:val="clear" w:color="auto" w:fill="FFFFFF" w:themeFill="background1"/>
        </w:rPr>
        <w:t xml:space="preserve"> w </w:t>
      </w:r>
      <w:r w:rsidR="00356903" w:rsidRPr="0048279D">
        <w:rPr>
          <w:rFonts w:ascii="Tahoma" w:hAnsi="Tahoma" w:cs="Tahoma"/>
          <w:color w:val="auto"/>
          <w:shd w:val="clear" w:color="auto" w:fill="FFFFFF" w:themeFill="background1"/>
        </w:rPr>
        <w:t>wyznaczonych przez zamawiającego radach budowy, przedstawiać sprawozdania dotyczące</w:t>
      </w:r>
      <w:r w:rsidR="004F1DD2" w:rsidRPr="0048279D">
        <w:rPr>
          <w:rFonts w:ascii="Tahoma" w:hAnsi="Tahoma" w:cs="Tahoma"/>
          <w:color w:val="auto"/>
          <w:shd w:val="clear" w:color="auto" w:fill="FFFFFF" w:themeFill="background1"/>
        </w:rPr>
        <w:t xml:space="preserve"> w </w:t>
      </w:r>
      <w:r w:rsidR="00356903" w:rsidRPr="0048279D">
        <w:rPr>
          <w:rFonts w:ascii="Tahoma" w:hAnsi="Tahoma" w:cs="Tahoma"/>
          <w:color w:val="auto"/>
          <w:shd w:val="clear" w:color="auto" w:fill="FFFFFF" w:themeFill="background1"/>
        </w:rPr>
        <w:t>szczególności: stanu realizacji przedmiotu umowy, zaawansowania robót</w:t>
      </w:r>
      <w:r w:rsidR="004F1DD2" w:rsidRPr="0048279D">
        <w:rPr>
          <w:rFonts w:ascii="Tahoma" w:hAnsi="Tahoma" w:cs="Tahoma"/>
          <w:color w:val="auto"/>
          <w:shd w:val="clear" w:color="auto" w:fill="FFFFFF" w:themeFill="background1"/>
        </w:rPr>
        <w:t xml:space="preserve"> w </w:t>
      </w:r>
      <w:r w:rsidR="00356903" w:rsidRPr="0048279D">
        <w:rPr>
          <w:rFonts w:ascii="Tahoma" w:hAnsi="Tahoma" w:cs="Tahoma"/>
          <w:color w:val="auto"/>
          <w:shd w:val="clear" w:color="auto" w:fill="FFFFFF" w:themeFill="background1"/>
        </w:rPr>
        <w:t>odniesieniu do obowiązującego harmonogramu realizacji przedmiotu umowy, problemów</w:t>
      </w:r>
      <w:r w:rsidR="004F1DD2" w:rsidRPr="0048279D">
        <w:rPr>
          <w:rFonts w:ascii="Tahoma" w:hAnsi="Tahoma" w:cs="Tahoma"/>
          <w:color w:val="auto"/>
          <w:shd w:val="clear" w:color="auto" w:fill="FFFFFF" w:themeFill="background1"/>
        </w:rPr>
        <w:t xml:space="preserve"> w </w:t>
      </w:r>
      <w:r w:rsidR="00356903" w:rsidRPr="0048279D">
        <w:rPr>
          <w:rFonts w:ascii="Tahoma" w:hAnsi="Tahoma" w:cs="Tahoma"/>
          <w:color w:val="auto"/>
          <w:shd w:val="clear" w:color="auto" w:fill="FFFFFF" w:themeFill="background1"/>
        </w:rPr>
        <w:t>realizacji</w:t>
      </w:r>
      <w:r w:rsidR="003F4D51" w:rsidRPr="0048279D">
        <w:rPr>
          <w:rFonts w:ascii="Tahoma" w:hAnsi="Tahoma" w:cs="Tahoma"/>
          <w:color w:val="auto"/>
          <w:shd w:val="clear" w:color="auto" w:fill="FFFFFF" w:themeFill="background1"/>
        </w:rPr>
        <w:t>, podwykonawców uczestniczących w realizacji przedmiotu umowy</w:t>
      </w:r>
      <w:r w:rsidR="00356903" w:rsidRPr="0048279D">
        <w:rPr>
          <w:rFonts w:ascii="Tahoma" w:hAnsi="Tahoma" w:cs="Tahoma"/>
          <w:color w:val="auto"/>
          <w:shd w:val="clear" w:color="auto" w:fill="FFFFFF" w:themeFill="background1"/>
        </w:rPr>
        <w:t>.</w:t>
      </w:r>
    </w:p>
    <w:p w14:paraId="7D63D29C" w14:textId="77777777" w:rsidR="00A10090" w:rsidRDefault="00814097" w:rsidP="00A10090">
      <w:pPr>
        <w:pStyle w:val="Default"/>
        <w:numPr>
          <w:ilvl w:val="3"/>
          <w:numId w:val="5"/>
        </w:numPr>
        <w:tabs>
          <w:tab w:val="left" w:pos="426"/>
        </w:tabs>
        <w:spacing w:line="276" w:lineRule="auto"/>
        <w:ind w:left="426" w:hanging="426"/>
        <w:jc w:val="both"/>
        <w:rPr>
          <w:rFonts w:ascii="Tahoma" w:eastAsia="Tahoma" w:hAnsi="Tahoma" w:cs="Tahoma"/>
          <w:color w:val="auto"/>
          <w:szCs w:val="22"/>
        </w:rPr>
      </w:pPr>
      <w:r w:rsidRPr="0048279D">
        <w:rPr>
          <w:rFonts w:ascii="Tahoma" w:hAnsi="Tahoma" w:cs="Tahoma"/>
          <w:color w:val="auto"/>
        </w:rPr>
        <w:t xml:space="preserve">Wykonawca jest zobowiązany wykonać niezbędne badania, pomiary, próby, sprawdzenia prawidłowości realizowanych robót wynikających z obowiązujących przepisów. </w:t>
      </w:r>
    </w:p>
    <w:p w14:paraId="0FD6E3C6" w14:textId="77D7E3E1" w:rsidR="00A10090" w:rsidRPr="00A10090" w:rsidRDefault="00A10090" w:rsidP="00A10090">
      <w:pPr>
        <w:pStyle w:val="Default"/>
        <w:numPr>
          <w:ilvl w:val="3"/>
          <w:numId w:val="5"/>
        </w:numPr>
        <w:tabs>
          <w:tab w:val="left" w:pos="426"/>
        </w:tabs>
        <w:spacing w:line="276" w:lineRule="auto"/>
        <w:ind w:left="426" w:hanging="426"/>
        <w:jc w:val="both"/>
        <w:rPr>
          <w:rFonts w:ascii="Tahoma" w:eastAsia="Tahoma" w:hAnsi="Tahoma" w:cs="Tahoma"/>
          <w:color w:val="auto"/>
          <w:szCs w:val="22"/>
        </w:rPr>
      </w:pPr>
      <w:r w:rsidRPr="00A10090">
        <w:rPr>
          <w:rFonts w:ascii="Tahoma" w:hAnsi="Tahoma" w:cs="Tahoma"/>
          <w:color w:val="auto"/>
        </w:rPr>
        <w:t xml:space="preserve">Przed przystąpieniem do robót wykończeniowych </w:t>
      </w:r>
      <w:r>
        <w:rPr>
          <w:rFonts w:ascii="Tahoma" w:hAnsi="Tahoma" w:cs="Tahoma"/>
          <w:color w:val="auto"/>
        </w:rPr>
        <w:t>w</w:t>
      </w:r>
      <w:r w:rsidRPr="00A10090">
        <w:rPr>
          <w:rFonts w:ascii="Tahoma" w:hAnsi="Tahoma" w:cs="Tahoma"/>
          <w:color w:val="auto"/>
        </w:rPr>
        <w:t xml:space="preserve">ykonawca </w:t>
      </w:r>
      <w:r>
        <w:rPr>
          <w:rFonts w:ascii="Tahoma" w:hAnsi="Tahoma" w:cs="Tahoma"/>
          <w:color w:val="auto"/>
        </w:rPr>
        <w:t>jest zobowiązany do przedstawienia</w:t>
      </w:r>
      <w:r w:rsidRPr="00A10090">
        <w:rPr>
          <w:rFonts w:ascii="Tahoma" w:hAnsi="Tahoma" w:cs="Tahoma"/>
          <w:color w:val="auto"/>
        </w:rPr>
        <w:t xml:space="preserve"> </w:t>
      </w:r>
      <w:r>
        <w:rPr>
          <w:rFonts w:ascii="Tahoma" w:hAnsi="Tahoma" w:cs="Tahoma"/>
          <w:color w:val="auto"/>
        </w:rPr>
        <w:t>z</w:t>
      </w:r>
      <w:r w:rsidRPr="00A10090">
        <w:rPr>
          <w:rFonts w:ascii="Tahoma" w:hAnsi="Tahoma" w:cs="Tahoma"/>
          <w:color w:val="auto"/>
        </w:rPr>
        <w:t>amawiającemu do zatwierdzenia wzornik</w:t>
      </w:r>
      <w:r>
        <w:rPr>
          <w:rFonts w:ascii="Tahoma" w:hAnsi="Tahoma" w:cs="Tahoma"/>
          <w:color w:val="auto"/>
        </w:rPr>
        <w:t>ów</w:t>
      </w:r>
      <w:r w:rsidRPr="00A10090">
        <w:rPr>
          <w:rFonts w:ascii="Tahoma" w:hAnsi="Tahoma" w:cs="Tahoma"/>
          <w:color w:val="auto"/>
        </w:rPr>
        <w:t xml:space="preserve"> płytek ściennych i podłogowych oraz wydruk</w:t>
      </w:r>
      <w:r>
        <w:rPr>
          <w:rFonts w:ascii="Tahoma" w:hAnsi="Tahoma" w:cs="Tahoma"/>
          <w:color w:val="auto"/>
        </w:rPr>
        <w:t>u</w:t>
      </w:r>
      <w:r w:rsidRPr="00A10090">
        <w:rPr>
          <w:rFonts w:ascii="Tahoma" w:hAnsi="Tahoma" w:cs="Tahoma"/>
          <w:color w:val="auto"/>
        </w:rPr>
        <w:t xml:space="preserve"> fototapety na płycie </w:t>
      </w:r>
      <w:proofErr w:type="spellStart"/>
      <w:r w:rsidRPr="00A10090">
        <w:rPr>
          <w:rFonts w:ascii="Tahoma" w:hAnsi="Tahoma" w:cs="Tahoma"/>
          <w:color w:val="auto"/>
        </w:rPr>
        <w:t>dibond</w:t>
      </w:r>
      <w:proofErr w:type="spellEnd"/>
      <w:r w:rsidRPr="00A10090">
        <w:rPr>
          <w:rFonts w:ascii="Tahoma" w:hAnsi="Tahoma" w:cs="Tahoma"/>
          <w:color w:val="auto"/>
        </w:rPr>
        <w:t>.</w:t>
      </w:r>
    </w:p>
    <w:p w14:paraId="4879397D" w14:textId="77777777" w:rsidR="00A10090" w:rsidRDefault="00A10090" w:rsidP="00A10090">
      <w:pPr>
        <w:pStyle w:val="Default"/>
        <w:tabs>
          <w:tab w:val="left" w:pos="426"/>
        </w:tabs>
        <w:spacing w:line="276" w:lineRule="auto"/>
        <w:jc w:val="both"/>
        <w:rPr>
          <w:rFonts w:ascii="Tahoma" w:hAnsi="Tahoma" w:cs="Tahoma"/>
          <w:color w:val="auto"/>
        </w:rPr>
      </w:pPr>
    </w:p>
    <w:p w14:paraId="0392AEDC" w14:textId="77777777" w:rsidR="00A10090" w:rsidRDefault="00A10090" w:rsidP="00A10090">
      <w:pPr>
        <w:pStyle w:val="Default"/>
        <w:tabs>
          <w:tab w:val="left" w:pos="426"/>
        </w:tabs>
        <w:spacing w:line="276" w:lineRule="auto"/>
        <w:jc w:val="both"/>
        <w:rPr>
          <w:rFonts w:ascii="Tahoma" w:hAnsi="Tahoma" w:cs="Tahoma"/>
          <w:color w:val="auto"/>
        </w:rPr>
      </w:pPr>
    </w:p>
    <w:p w14:paraId="3D3A1907" w14:textId="77777777" w:rsidR="00B93987" w:rsidRDefault="00B93987" w:rsidP="00A10090">
      <w:pPr>
        <w:pStyle w:val="Default"/>
        <w:tabs>
          <w:tab w:val="left" w:pos="426"/>
        </w:tabs>
        <w:spacing w:line="276" w:lineRule="auto"/>
        <w:jc w:val="both"/>
        <w:rPr>
          <w:rFonts w:ascii="Tahoma" w:hAnsi="Tahoma" w:cs="Tahoma"/>
          <w:color w:val="auto"/>
        </w:rPr>
      </w:pPr>
    </w:p>
    <w:p w14:paraId="30316B9A" w14:textId="77777777" w:rsidR="00A10090" w:rsidRDefault="00A10090" w:rsidP="00A10090">
      <w:pPr>
        <w:pStyle w:val="Default"/>
        <w:tabs>
          <w:tab w:val="left" w:pos="426"/>
        </w:tabs>
        <w:spacing w:line="276" w:lineRule="auto"/>
        <w:jc w:val="both"/>
        <w:rPr>
          <w:rFonts w:ascii="Tahoma" w:hAnsi="Tahoma" w:cs="Tahoma"/>
          <w:color w:val="auto"/>
        </w:rPr>
      </w:pPr>
    </w:p>
    <w:p w14:paraId="0D53B123" w14:textId="77777777" w:rsidR="00A10090" w:rsidRPr="00FB22B5" w:rsidRDefault="00A10090" w:rsidP="00A10090">
      <w:pPr>
        <w:pStyle w:val="Default"/>
        <w:tabs>
          <w:tab w:val="left" w:pos="426"/>
        </w:tabs>
        <w:spacing w:line="276" w:lineRule="auto"/>
        <w:jc w:val="both"/>
        <w:rPr>
          <w:rFonts w:ascii="Tahoma" w:eastAsia="Tahoma" w:hAnsi="Tahoma" w:cs="Tahoma"/>
          <w:color w:val="auto"/>
          <w:szCs w:val="22"/>
        </w:rPr>
      </w:pPr>
    </w:p>
    <w:p w14:paraId="0C805643" w14:textId="6B03605E" w:rsidR="008770F3" w:rsidRPr="0048279D" w:rsidRDefault="008770F3"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bookmarkStart w:id="5" w:name="_Hlk128134693"/>
      <w:r w:rsidRPr="0048279D">
        <w:rPr>
          <w:rFonts w:ascii="Tahoma" w:eastAsia="Tahoma" w:hAnsi="Tahoma" w:cs="Tahoma"/>
          <w:b/>
          <w:bCs/>
          <w:sz w:val="22"/>
          <w:szCs w:val="22"/>
          <w:lang w:eastAsia="en-US"/>
        </w:rPr>
        <w:lastRenderedPageBreak/>
        <w:t xml:space="preserve">§ </w:t>
      </w:r>
      <w:r w:rsidR="00B04B1D" w:rsidRPr="0048279D">
        <w:rPr>
          <w:rFonts w:ascii="Tahoma" w:eastAsia="Tahoma" w:hAnsi="Tahoma" w:cs="Tahoma"/>
          <w:b/>
          <w:bCs/>
          <w:sz w:val="22"/>
          <w:szCs w:val="22"/>
          <w:lang w:eastAsia="en-US"/>
        </w:rPr>
        <w:t>3</w:t>
      </w:r>
    </w:p>
    <w:bookmarkEnd w:id="5"/>
    <w:p w14:paraId="3279FD9D" w14:textId="77777777" w:rsidR="008770F3" w:rsidRPr="0048279D" w:rsidRDefault="008770F3"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48279D">
        <w:rPr>
          <w:rFonts w:ascii="Tahoma" w:eastAsia="Tahoma" w:hAnsi="Tahoma" w:cs="Tahoma"/>
          <w:b/>
          <w:bCs/>
          <w:sz w:val="22"/>
          <w:szCs w:val="22"/>
          <w:lang w:eastAsia="en-US"/>
        </w:rPr>
        <w:t>TERMIN WYKONANIA</w:t>
      </w:r>
    </w:p>
    <w:p w14:paraId="5634A768" w14:textId="3BA619D6" w:rsidR="00363A07" w:rsidRPr="0048279D" w:rsidRDefault="00363A07" w:rsidP="0013245B">
      <w:pPr>
        <w:widowControl w:val="0"/>
        <w:numPr>
          <w:ilvl w:val="0"/>
          <w:numId w:val="38"/>
        </w:numPr>
        <w:tabs>
          <w:tab w:val="left" w:pos="426"/>
        </w:tabs>
        <w:autoSpaceDE w:val="0"/>
        <w:autoSpaceDN w:val="0"/>
        <w:adjustRightInd w:val="0"/>
        <w:spacing w:line="276" w:lineRule="auto"/>
        <w:ind w:left="426" w:hanging="426"/>
        <w:jc w:val="both"/>
        <w:rPr>
          <w:rFonts w:ascii="Tahoma" w:eastAsia="Tahoma" w:hAnsi="Tahoma" w:cs="Tahoma"/>
          <w:b/>
          <w:bCs/>
        </w:rPr>
      </w:pPr>
      <w:bookmarkStart w:id="6" w:name="_Hlk64378601"/>
      <w:r w:rsidRPr="00333588">
        <w:rPr>
          <w:rFonts w:ascii="Tahoma" w:eastAsia="Tahoma" w:hAnsi="Tahoma" w:cs="Tahoma"/>
        </w:rPr>
        <w:t>Wymagany termin wykonania przedmiotu umowy</w:t>
      </w:r>
      <w:r w:rsidR="00220EE8" w:rsidRPr="00333588">
        <w:rPr>
          <w:rFonts w:ascii="Tahoma" w:eastAsia="Tahoma" w:hAnsi="Tahoma" w:cs="Tahoma"/>
        </w:rPr>
        <w:t xml:space="preserve">: </w:t>
      </w:r>
      <w:r w:rsidR="00220EE8" w:rsidRPr="00333588">
        <w:rPr>
          <w:rFonts w:ascii="Tahoma" w:eastAsia="Tahoma" w:hAnsi="Tahoma" w:cs="Tahoma"/>
          <w:b/>
          <w:bCs/>
        </w:rPr>
        <w:t>90 dni</w:t>
      </w:r>
      <w:r w:rsidRPr="00333588">
        <w:rPr>
          <w:rFonts w:ascii="Tahoma" w:eastAsia="Tahoma" w:hAnsi="Tahoma" w:cs="Tahoma"/>
          <w:b/>
          <w:bCs/>
        </w:rPr>
        <w:t xml:space="preserve"> od dnia zawarcia </w:t>
      </w:r>
      <w:r w:rsidRPr="0048279D">
        <w:rPr>
          <w:rFonts w:ascii="Tahoma" w:eastAsia="Tahoma" w:hAnsi="Tahoma" w:cs="Tahoma"/>
          <w:b/>
          <w:bCs/>
        </w:rPr>
        <w:t>umowy.</w:t>
      </w:r>
    </w:p>
    <w:p w14:paraId="2F337EE9" w14:textId="49AF2EF7" w:rsidR="00C873F0" w:rsidRPr="0048279D" w:rsidRDefault="00C873F0" w:rsidP="0013245B">
      <w:pPr>
        <w:widowControl w:val="0"/>
        <w:numPr>
          <w:ilvl w:val="0"/>
          <w:numId w:val="38"/>
        </w:numPr>
        <w:tabs>
          <w:tab w:val="left" w:pos="426"/>
        </w:tabs>
        <w:autoSpaceDE w:val="0"/>
        <w:autoSpaceDN w:val="0"/>
        <w:adjustRightInd w:val="0"/>
        <w:spacing w:line="276" w:lineRule="auto"/>
        <w:ind w:left="426" w:hanging="426"/>
        <w:jc w:val="both"/>
        <w:rPr>
          <w:rFonts w:ascii="Tahoma" w:eastAsia="Tahoma" w:hAnsi="Tahoma" w:cs="Tahoma"/>
        </w:rPr>
      </w:pPr>
      <w:r w:rsidRPr="0048279D">
        <w:rPr>
          <w:rFonts w:ascii="Tahoma" w:hAnsi="Tahoma" w:cs="Tahoma"/>
        </w:rPr>
        <w:t>Za dzień wykonania przedmiotu umowy przyjmuje się dzień podpisania przez zamawiającego protokołu odbioru końcowego.</w:t>
      </w:r>
      <w:r w:rsidRPr="0048279D">
        <w:rPr>
          <w:rFonts w:ascii="Tahoma" w:eastAsia="Tahoma" w:hAnsi="Tahoma" w:cs="Tahoma"/>
          <w:b/>
          <w:bCs/>
        </w:rPr>
        <w:t xml:space="preserve"> </w:t>
      </w:r>
      <w:r w:rsidRPr="0048279D">
        <w:rPr>
          <w:rFonts w:ascii="Tahoma" w:hAnsi="Tahoma" w:cs="Tahoma"/>
        </w:rPr>
        <w:t xml:space="preserve">Wykonawca zobowiązany jest do zaplanowania i zorganizowania robót budowlanych w sposób umożliwiający ich zakończenie w takim terminie, aby przy uwzględnieniu czasu niezbędnego dla organizacji czynności odbioru możliwe było dokonanie odbioru końcowego </w:t>
      </w:r>
      <w:r w:rsidR="00241D9A">
        <w:rPr>
          <w:rFonts w:ascii="Tahoma" w:hAnsi="Tahoma" w:cs="Tahoma"/>
        </w:rPr>
        <w:br/>
      </w:r>
      <w:r w:rsidRPr="0048279D">
        <w:rPr>
          <w:rFonts w:ascii="Tahoma" w:hAnsi="Tahoma" w:cs="Tahoma"/>
        </w:rPr>
        <w:t>w terminie końcowym realizacji umowy.</w:t>
      </w:r>
    </w:p>
    <w:p w14:paraId="0B9860E6" w14:textId="2F243844" w:rsidR="00AF272F" w:rsidRPr="00AF272F" w:rsidRDefault="001070A2" w:rsidP="00AF272F">
      <w:pPr>
        <w:widowControl w:val="0"/>
        <w:numPr>
          <w:ilvl w:val="0"/>
          <w:numId w:val="38"/>
        </w:numPr>
        <w:tabs>
          <w:tab w:val="left" w:pos="426"/>
        </w:tabs>
        <w:autoSpaceDE w:val="0"/>
        <w:autoSpaceDN w:val="0"/>
        <w:adjustRightInd w:val="0"/>
        <w:spacing w:line="276" w:lineRule="auto"/>
        <w:ind w:left="426" w:hanging="426"/>
        <w:jc w:val="both"/>
        <w:rPr>
          <w:rFonts w:ascii="Tahoma" w:eastAsia="Tahoma" w:hAnsi="Tahoma" w:cs="Tahoma"/>
        </w:rPr>
      </w:pPr>
      <w:r w:rsidRPr="0048279D">
        <w:rPr>
          <w:rFonts w:ascii="Tahoma" w:eastAsia="Tahoma" w:hAnsi="Tahoma" w:cs="Tahoma"/>
        </w:rPr>
        <w:t xml:space="preserve">Przekazanie terenu budowy wykonawcy, nastąpi </w:t>
      </w:r>
      <w:r w:rsidRPr="0048279D">
        <w:rPr>
          <w:rFonts w:ascii="Tahoma" w:hAnsi="Tahoma" w:cs="Tahoma"/>
        </w:rPr>
        <w:t xml:space="preserve">w terminie </w:t>
      </w:r>
      <w:r w:rsidR="00363A07" w:rsidRPr="0048279D">
        <w:rPr>
          <w:rFonts w:ascii="Tahoma" w:hAnsi="Tahoma" w:cs="Tahoma"/>
          <w:b/>
          <w:bCs/>
        </w:rPr>
        <w:t>3</w:t>
      </w:r>
      <w:r w:rsidRPr="0048279D">
        <w:rPr>
          <w:rFonts w:ascii="Tahoma" w:hAnsi="Tahoma" w:cs="Tahoma"/>
          <w:b/>
          <w:bCs/>
        </w:rPr>
        <w:t xml:space="preserve"> dni</w:t>
      </w:r>
      <w:r w:rsidRPr="0048279D">
        <w:rPr>
          <w:rFonts w:ascii="Tahoma" w:eastAsia="Tahoma" w:hAnsi="Tahoma" w:cs="Tahoma"/>
          <w:b/>
          <w:bCs/>
        </w:rPr>
        <w:t xml:space="preserve"> </w:t>
      </w:r>
      <w:r w:rsidRPr="0048279D">
        <w:rPr>
          <w:rFonts w:ascii="Tahoma" w:eastAsia="Tahoma" w:hAnsi="Tahoma" w:cs="Tahoma"/>
        </w:rPr>
        <w:t xml:space="preserve">od dnia podpisania umowy pod warunkiem przekazania zamawiającemu dokumentów, o których mowa </w:t>
      </w:r>
      <w:r w:rsidRPr="00241D9A">
        <w:rPr>
          <w:rFonts w:ascii="Tahoma" w:eastAsia="Tahoma" w:hAnsi="Tahoma" w:cs="Tahoma"/>
        </w:rPr>
        <w:t xml:space="preserve">w § 9 ust. </w:t>
      </w:r>
      <w:r w:rsidR="00394D7A" w:rsidRPr="00241D9A">
        <w:rPr>
          <w:rFonts w:ascii="Tahoma" w:eastAsia="Tahoma" w:hAnsi="Tahoma" w:cs="Tahoma"/>
        </w:rPr>
        <w:t>2</w:t>
      </w:r>
      <w:r w:rsidRPr="00241D9A">
        <w:rPr>
          <w:rFonts w:ascii="Tahoma" w:eastAsia="Tahoma" w:hAnsi="Tahoma" w:cs="Tahoma"/>
        </w:rPr>
        <w:t xml:space="preserve"> oraz § 10 ust. 3 umowy. </w:t>
      </w:r>
      <w:r w:rsidRPr="0048279D">
        <w:rPr>
          <w:rFonts w:ascii="Tahoma" w:eastAsia="Tahoma" w:hAnsi="Tahoma" w:cs="Tahoma"/>
        </w:rPr>
        <w:t>Opóźnienie w przekazaniu terenu budowy ze względu na nieprzekazanie zamawiającemu dokumentu, o którym mowa w zdaniu poprzedzającym będzie traktowane jako powstałe z przyczyn zależnych od wykonawcy i nie może stanowić podstawy do zmiany terminu wykonania umowy.</w:t>
      </w:r>
    </w:p>
    <w:p w14:paraId="017CAA92" w14:textId="04FD9043" w:rsidR="009F4223" w:rsidRPr="0048279D" w:rsidRDefault="0024119E" w:rsidP="0013245B">
      <w:pPr>
        <w:widowControl w:val="0"/>
        <w:numPr>
          <w:ilvl w:val="0"/>
          <w:numId w:val="38"/>
        </w:numPr>
        <w:tabs>
          <w:tab w:val="left" w:pos="426"/>
        </w:tabs>
        <w:autoSpaceDE w:val="0"/>
        <w:autoSpaceDN w:val="0"/>
        <w:adjustRightInd w:val="0"/>
        <w:spacing w:line="276" w:lineRule="auto"/>
        <w:ind w:left="426" w:hanging="426"/>
        <w:jc w:val="both"/>
        <w:rPr>
          <w:rFonts w:ascii="Tahoma" w:hAnsi="Tahoma" w:cs="Tahoma"/>
        </w:rPr>
      </w:pPr>
      <w:bookmarkStart w:id="7" w:name="_Hlk236035266"/>
      <w:r w:rsidRPr="0048279D">
        <w:rPr>
          <w:rFonts w:ascii="Tahoma" w:eastAsia="Tahoma" w:hAnsi="Tahoma" w:cs="Tahoma"/>
        </w:rPr>
        <w:t xml:space="preserve">W terminie </w:t>
      </w:r>
      <w:r w:rsidRPr="0048279D">
        <w:rPr>
          <w:rFonts w:ascii="Tahoma" w:eastAsia="Tahoma" w:hAnsi="Tahoma" w:cs="Tahoma"/>
          <w:b/>
          <w:bCs/>
        </w:rPr>
        <w:t>do</w:t>
      </w:r>
      <w:r w:rsidRPr="0048279D">
        <w:rPr>
          <w:rFonts w:ascii="Tahoma" w:eastAsia="Tahoma" w:hAnsi="Tahoma" w:cs="Tahoma"/>
        </w:rPr>
        <w:t xml:space="preserve"> </w:t>
      </w:r>
      <w:r w:rsidRPr="0048279D">
        <w:rPr>
          <w:rFonts w:ascii="Tahoma" w:eastAsia="Tahoma" w:hAnsi="Tahoma" w:cs="Tahoma"/>
          <w:b/>
          <w:bCs/>
        </w:rPr>
        <w:t>7 d</w:t>
      </w:r>
      <w:r w:rsidRPr="0048279D">
        <w:rPr>
          <w:rFonts w:ascii="Tahoma" w:eastAsia="Tahoma" w:hAnsi="Tahoma" w:cs="Tahoma"/>
          <w:b/>
        </w:rPr>
        <w:t>ni</w:t>
      </w:r>
      <w:r w:rsidRPr="0048279D">
        <w:rPr>
          <w:rFonts w:ascii="Tahoma" w:eastAsia="Tahoma" w:hAnsi="Tahoma" w:cs="Tahoma"/>
        </w:rPr>
        <w:t xml:space="preserve"> od dnia zawarcia umowy (przed rozpoczęciem robót) wykonawca zobowiązany jest sporządzić i przekazać </w:t>
      </w:r>
      <w:r w:rsidR="00363A07" w:rsidRPr="0048279D">
        <w:rPr>
          <w:rFonts w:ascii="Tahoma" w:eastAsia="Tahoma" w:hAnsi="Tahoma" w:cs="Tahoma"/>
        </w:rPr>
        <w:t xml:space="preserve">zamawiającemu i inspektorowi nadzoru inwestorskiego </w:t>
      </w:r>
      <w:r w:rsidRPr="0048279D">
        <w:rPr>
          <w:rFonts w:ascii="Tahoma" w:eastAsia="Tahoma" w:hAnsi="Tahoma" w:cs="Tahoma"/>
        </w:rPr>
        <w:t xml:space="preserve">plan BIOZ </w:t>
      </w:r>
      <w:r w:rsidR="00363A07" w:rsidRPr="0048279D">
        <w:rPr>
          <w:rFonts w:ascii="Tahoma" w:eastAsia="Tahoma" w:hAnsi="Tahoma" w:cs="Tahoma"/>
        </w:rPr>
        <w:t xml:space="preserve">oraz </w:t>
      </w:r>
      <w:r w:rsidR="00363A07" w:rsidRPr="0048279D">
        <w:rPr>
          <w:rFonts w:ascii="Tahoma" w:hAnsi="Tahoma" w:cs="Tahoma"/>
        </w:rPr>
        <w:t>plan organizacji i zabezpieczenia robót na terenie czynnego urzędu.</w:t>
      </w:r>
    </w:p>
    <w:p w14:paraId="6E3CE8E4" w14:textId="13BB9F11" w:rsidR="00510D68" w:rsidRPr="0048279D" w:rsidRDefault="0024119E" w:rsidP="0013245B">
      <w:pPr>
        <w:widowControl w:val="0"/>
        <w:numPr>
          <w:ilvl w:val="0"/>
          <w:numId w:val="38"/>
        </w:numPr>
        <w:tabs>
          <w:tab w:val="left" w:pos="426"/>
        </w:tabs>
        <w:autoSpaceDE w:val="0"/>
        <w:autoSpaceDN w:val="0"/>
        <w:adjustRightInd w:val="0"/>
        <w:spacing w:line="276" w:lineRule="auto"/>
        <w:ind w:left="426" w:hanging="426"/>
        <w:jc w:val="both"/>
        <w:rPr>
          <w:rFonts w:ascii="Tahoma" w:hAnsi="Tahoma" w:cs="Tahoma"/>
        </w:rPr>
      </w:pPr>
      <w:r w:rsidRPr="0048279D">
        <w:rPr>
          <w:rFonts w:ascii="Tahoma" w:eastAsia="Tahoma" w:hAnsi="Tahoma" w:cs="Tahoma"/>
        </w:rPr>
        <w:t>Wykonawca jest zobowiązany powiadomić zamawiającego oraz inspektor</w:t>
      </w:r>
      <w:r w:rsidR="00A31484" w:rsidRPr="0048279D">
        <w:rPr>
          <w:rFonts w:ascii="Tahoma" w:eastAsia="Tahoma" w:hAnsi="Tahoma" w:cs="Tahoma"/>
        </w:rPr>
        <w:t>a</w:t>
      </w:r>
      <w:r w:rsidRPr="0048279D">
        <w:rPr>
          <w:rFonts w:ascii="Tahoma" w:eastAsia="Tahoma" w:hAnsi="Tahoma" w:cs="Tahoma"/>
        </w:rPr>
        <w:t xml:space="preserve"> nadzoru inwestorskiego o rozpoczęciu prac budowlanych co najmniej </w:t>
      </w:r>
      <w:r w:rsidRPr="0048279D">
        <w:rPr>
          <w:rFonts w:ascii="Tahoma" w:eastAsia="Tahoma" w:hAnsi="Tahoma" w:cs="Tahoma"/>
          <w:b/>
          <w:bCs/>
        </w:rPr>
        <w:t xml:space="preserve">3 dni </w:t>
      </w:r>
      <w:r w:rsidRPr="0048279D">
        <w:rPr>
          <w:rFonts w:ascii="Tahoma" w:eastAsia="Tahoma" w:hAnsi="Tahoma" w:cs="Tahoma"/>
        </w:rPr>
        <w:t>przed ich rozpoczęciem.</w:t>
      </w:r>
    </w:p>
    <w:bookmarkEnd w:id="6"/>
    <w:bookmarkEnd w:id="7"/>
    <w:p w14:paraId="09C0DC2E" w14:textId="61187975" w:rsidR="003F4560" w:rsidRPr="0048279D" w:rsidRDefault="003F4560" w:rsidP="003F4560">
      <w:pPr>
        <w:widowControl w:val="0"/>
        <w:autoSpaceDE w:val="0"/>
        <w:autoSpaceDN w:val="0"/>
        <w:spacing w:before="240" w:line="276" w:lineRule="auto"/>
        <w:jc w:val="center"/>
        <w:outlineLvl w:val="2"/>
        <w:rPr>
          <w:rFonts w:ascii="Tahoma" w:eastAsia="Tahoma" w:hAnsi="Tahoma" w:cs="Tahoma"/>
          <w:b/>
          <w:bCs/>
          <w:color w:val="000000" w:themeColor="text1"/>
          <w:sz w:val="22"/>
          <w:szCs w:val="22"/>
          <w:lang w:eastAsia="en-US"/>
        </w:rPr>
      </w:pPr>
      <w:r w:rsidRPr="0048279D">
        <w:rPr>
          <w:rFonts w:ascii="Tahoma" w:eastAsia="Tahoma" w:hAnsi="Tahoma" w:cs="Tahoma"/>
          <w:b/>
          <w:bCs/>
          <w:color w:val="000000" w:themeColor="text1"/>
          <w:sz w:val="22"/>
          <w:szCs w:val="22"/>
          <w:lang w:eastAsia="en-US"/>
        </w:rPr>
        <w:t xml:space="preserve">§ </w:t>
      </w:r>
      <w:r w:rsidR="00991674" w:rsidRPr="0048279D">
        <w:rPr>
          <w:rFonts w:ascii="Tahoma" w:eastAsia="Tahoma" w:hAnsi="Tahoma" w:cs="Tahoma"/>
          <w:b/>
          <w:bCs/>
          <w:color w:val="000000" w:themeColor="text1"/>
          <w:sz w:val="22"/>
          <w:szCs w:val="22"/>
          <w:lang w:eastAsia="en-US"/>
        </w:rPr>
        <w:t>4</w:t>
      </w:r>
    </w:p>
    <w:p w14:paraId="729B4EB4" w14:textId="77777777" w:rsidR="008770F3" w:rsidRPr="0048279D" w:rsidRDefault="008770F3" w:rsidP="00212D5B">
      <w:pPr>
        <w:widowControl w:val="0"/>
        <w:autoSpaceDE w:val="0"/>
        <w:autoSpaceDN w:val="0"/>
        <w:spacing w:after="120" w:line="276" w:lineRule="auto"/>
        <w:jc w:val="center"/>
        <w:outlineLvl w:val="2"/>
        <w:rPr>
          <w:rFonts w:ascii="Tahoma" w:eastAsia="Tahoma" w:hAnsi="Tahoma" w:cs="Tahoma"/>
          <w:b/>
          <w:bCs/>
          <w:color w:val="000000" w:themeColor="text1"/>
          <w:sz w:val="22"/>
          <w:szCs w:val="22"/>
          <w:lang w:eastAsia="en-US"/>
        </w:rPr>
      </w:pPr>
      <w:bookmarkStart w:id="8" w:name="_Hlk519508707"/>
      <w:r w:rsidRPr="0048279D">
        <w:rPr>
          <w:rFonts w:ascii="Tahoma" w:eastAsia="Tahoma" w:hAnsi="Tahoma" w:cs="Tahoma"/>
          <w:b/>
          <w:bCs/>
          <w:color w:val="000000" w:themeColor="text1"/>
          <w:sz w:val="22"/>
          <w:szCs w:val="22"/>
          <w:lang w:eastAsia="en-US"/>
        </w:rPr>
        <w:t>WYNAGRODZENIE</w:t>
      </w:r>
    </w:p>
    <w:p w14:paraId="0532ACA9" w14:textId="74BA1BD5" w:rsidR="004210A2" w:rsidRPr="00D846EB" w:rsidRDefault="00723E1A" w:rsidP="00013F3C">
      <w:pPr>
        <w:numPr>
          <w:ilvl w:val="0"/>
          <w:numId w:val="8"/>
        </w:numPr>
        <w:spacing w:after="4" w:line="276" w:lineRule="auto"/>
        <w:ind w:right="-8"/>
        <w:jc w:val="both"/>
        <w:rPr>
          <w:rFonts w:ascii="Tahoma" w:eastAsia="Tahoma" w:hAnsi="Tahoma" w:cs="Tahoma"/>
        </w:rPr>
      </w:pPr>
      <w:r w:rsidRPr="00D846EB">
        <w:rPr>
          <w:rFonts w:ascii="Tahoma" w:eastAsia="Tahoma" w:hAnsi="Tahoma" w:cs="Tahoma"/>
        </w:rPr>
        <w:t>Z tytułu należytego wykonania przedmiotu umowy zamawiający zapłaci wykonawcy, zgodnie</w:t>
      </w:r>
      <w:r w:rsidR="00A57C55" w:rsidRPr="00D846EB">
        <w:rPr>
          <w:rFonts w:ascii="Tahoma" w:eastAsia="Tahoma" w:hAnsi="Tahoma" w:cs="Tahoma"/>
        </w:rPr>
        <w:t xml:space="preserve"> z </w:t>
      </w:r>
      <w:r w:rsidRPr="00D846EB">
        <w:rPr>
          <w:rFonts w:ascii="Tahoma" w:eastAsia="Tahoma" w:hAnsi="Tahoma" w:cs="Tahoma"/>
        </w:rPr>
        <w:t xml:space="preserve">formularzem oferty stanowiącym </w:t>
      </w:r>
      <w:r w:rsidRPr="00D846EB">
        <w:rPr>
          <w:rFonts w:ascii="Tahoma" w:eastAsia="Tahoma" w:hAnsi="Tahoma" w:cs="Tahoma"/>
          <w:b/>
          <w:bCs/>
        </w:rPr>
        <w:t xml:space="preserve">załącznik nr </w:t>
      </w:r>
      <w:r w:rsidR="00712A8C" w:rsidRPr="00D846EB">
        <w:rPr>
          <w:rFonts w:ascii="Tahoma" w:eastAsia="Tahoma" w:hAnsi="Tahoma" w:cs="Tahoma"/>
          <w:b/>
          <w:bCs/>
        </w:rPr>
        <w:t>3</w:t>
      </w:r>
      <w:r w:rsidR="009B5EE7" w:rsidRPr="00D846EB">
        <w:rPr>
          <w:rFonts w:ascii="Tahoma" w:eastAsia="Tahoma" w:hAnsi="Tahoma" w:cs="Tahoma"/>
        </w:rPr>
        <w:t xml:space="preserve"> </w:t>
      </w:r>
      <w:r w:rsidRPr="00D846EB">
        <w:rPr>
          <w:rFonts w:ascii="Tahoma" w:eastAsia="Tahoma" w:hAnsi="Tahoma" w:cs="Tahoma"/>
          <w:b/>
          <w:bCs/>
        </w:rPr>
        <w:t xml:space="preserve">do </w:t>
      </w:r>
      <w:r w:rsidR="006C7B47" w:rsidRPr="00D846EB">
        <w:rPr>
          <w:rFonts w:ascii="Tahoma" w:eastAsia="Tahoma" w:hAnsi="Tahoma" w:cs="Tahoma"/>
          <w:b/>
          <w:bCs/>
        </w:rPr>
        <w:t>umowy</w:t>
      </w:r>
      <w:r w:rsidR="00F317D1" w:rsidRPr="00D846EB">
        <w:rPr>
          <w:rFonts w:ascii="Tahoma" w:eastAsia="Tahoma" w:hAnsi="Tahoma" w:cs="Tahoma"/>
        </w:rPr>
        <w:t xml:space="preserve">, </w:t>
      </w:r>
      <w:r w:rsidR="00276A6A" w:rsidRPr="00D846EB">
        <w:rPr>
          <w:rFonts w:ascii="Tahoma" w:eastAsia="Tahoma" w:hAnsi="Tahoma" w:cs="Tahoma"/>
          <w:b/>
          <w:bCs/>
        </w:rPr>
        <w:t xml:space="preserve">całkowite </w:t>
      </w:r>
      <w:r w:rsidRPr="00D846EB">
        <w:rPr>
          <w:rFonts w:ascii="Tahoma" w:eastAsia="Tahoma" w:hAnsi="Tahoma" w:cs="Tahoma"/>
          <w:b/>
          <w:bCs/>
        </w:rPr>
        <w:t xml:space="preserve">wynagrodzenie </w:t>
      </w:r>
      <w:r w:rsidR="006C0CD6" w:rsidRPr="00D846EB">
        <w:rPr>
          <w:rFonts w:ascii="Tahoma" w:eastAsia="Tahoma" w:hAnsi="Tahoma" w:cs="Tahoma"/>
          <w:b/>
          <w:bCs/>
        </w:rPr>
        <w:t xml:space="preserve">umowne </w:t>
      </w:r>
      <w:r w:rsidR="004F1DD2" w:rsidRPr="00D846EB">
        <w:rPr>
          <w:rFonts w:ascii="Tahoma" w:eastAsia="Tahoma" w:hAnsi="Tahoma" w:cs="Tahoma"/>
        </w:rPr>
        <w:t>w </w:t>
      </w:r>
      <w:bookmarkStart w:id="9" w:name="_Hlk146006286"/>
      <w:r w:rsidRPr="00D846EB">
        <w:rPr>
          <w:rFonts w:ascii="Tahoma" w:eastAsia="Tahoma" w:hAnsi="Tahoma" w:cs="Tahoma"/>
        </w:rPr>
        <w:t xml:space="preserve">wysokości </w:t>
      </w:r>
      <w:bookmarkEnd w:id="9"/>
      <w:r w:rsidR="00706BB4" w:rsidRPr="00D846EB">
        <w:rPr>
          <w:rFonts w:ascii="Tahoma" w:eastAsia="Tahoma" w:hAnsi="Tahoma" w:cs="Tahoma"/>
        </w:rPr>
        <w:t>……</w:t>
      </w:r>
      <w:proofErr w:type="gramStart"/>
      <w:r w:rsidR="00706BB4" w:rsidRPr="00D846EB">
        <w:rPr>
          <w:rFonts w:ascii="Tahoma" w:eastAsia="Tahoma" w:hAnsi="Tahoma" w:cs="Tahoma"/>
        </w:rPr>
        <w:t>…….</w:t>
      </w:r>
      <w:proofErr w:type="gramEnd"/>
      <w:r w:rsidR="00706BB4" w:rsidRPr="00D846EB">
        <w:rPr>
          <w:rFonts w:ascii="Tahoma" w:eastAsia="Tahoma" w:hAnsi="Tahoma" w:cs="Tahoma"/>
        </w:rPr>
        <w:t xml:space="preserve">. zł netto powiększone o 23 % podatku VAT, </w:t>
      </w:r>
      <w:r w:rsidR="00D55486" w:rsidRPr="00D846EB">
        <w:rPr>
          <w:rFonts w:ascii="Tahoma" w:eastAsia="Tahoma" w:hAnsi="Tahoma" w:cs="Tahoma"/>
        </w:rPr>
        <w:t xml:space="preserve">łącznie </w:t>
      </w:r>
      <w:r w:rsidR="00706BB4" w:rsidRPr="00D846EB">
        <w:rPr>
          <w:rFonts w:ascii="Tahoma" w:eastAsia="Tahoma" w:hAnsi="Tahoma" w:cs="Tahoma"/>
          <w:b/>
          <w:bCs/>
        </w:rPr>
        <w:t>………………… zł brutto</w:t>
      </w:r>
      <w:r w:rsidR="00706BB4" w:rsidRPr="00D846EB">
        <w:rPr>
          <w:rFonts w:ascii="Tahoma" w:eastAsia="Tahoma" w:hAnsi="Tahoma" w:cs="Tahoma"/>
        </w:rPr>
        <w:t>, słownie: ……………</w:t>
      </w:r>
      <w:proofErr w:type="gramStart"/>
      <w:r w:rsidR="00706BB4" w:rsidRPr="00D846EB">
        <w:rPr>
          <w:rFonts w:ascii="Tahoma" w:eastAsia="Tahoma" w:hAnsi="Tahoma" w:cs="Tahoma"/>
        </w:rPr>
        <w:t>…….</w:t>
      </w:r>
      <w:proofErr w:type="gramEnd"/>
      <w:r w:rsidR="00706BB4" w:rsidRPr="00D846EB">
        <w:rPr>
          <w:rFonts w:ascii="Tahoma" w:eastAsia="Tahoma" w:hAnsi="Tahoma" w:cs="Tahoma"/>
        </w:rPr>
        <w:t>zł</w:t>
      </w:r>
      <w:r w:rsidR="00D55486" w:rsidRPr="00D846EB">
        <w:rPr>
          <w:rFonts w:ascii="Tahoma" w:eastAsia="Tahoma" w:hAnsi="Tahoma" w:cs="Tahoma"/>
        </w:rPr>
        <w:t>, w tym:</w:t>
      </w:r>
    </w:p>
    <w:p w14:paraId="64C350D5" w14:textId="4CEF911E" w:rsidR="00F317D1" w:rsidRPr="00D846EB" w:rsidRDefault="00F317D1" w:rsidP="00F317D1">
      <w:pPr>
        <w:pStyle w:val="Akapitzlist"/>
        <w:numPr>
          <w:ilvl w:val="2"/>
          <w:numId w:val="8"/>
        </w:numPr>
        <w:spacing w:after="4" w:line="276" w:lineRule="auto"/>
        <w:ind w:left="851" w:right="-8"/>
        <w:jc w:val="both"/>
        <w:rPr>
          <w:rFonts w:ascii="Tahoma" w:eastAsia="Tahoma" w:hAnsi="Tahoma" w:cs="Tahoma"/>
        </w:rPr>
      </w:pPr>
      <w:r w:rsidRPr="00D846EB">
        <w:rPr>
          <w:rFonts w:ascii="Tahoma" w:eastAsia="Tahoma" w:hAnsi="Tahoma" w:cs="Tahoma"/>
        </w:rPr>
        <w:t xml:space="preserve">za wykonanie </w:t>
      </w:r>
      <w:r w:rsidR="00AF272F" w:rsidRPr="00D846EB">
        <w:rPr>
          <w:rFonts w:ascii="Tahoma" w:eastAsia="Tahoma" w:hAnsi="Tahoma" w:cs="Tahoma"/>
        </w:rPr>
        <w:t xml:space="preserve">robót </w:t>
      </w:r>
      <w:r w:rsidR="00472A94">
        <w:rPr>
          <w:rFonts w:ascii="Tahoma" w:eastAsia="Tahoma" w:hAnsi="Tahoma" w:cs="Tahoma"/>
        </w:rPr>
        <w:t>obejmujących</w:t>
      </w:r>
      <w:r w:rsidR="00AF272F" w:rsidRPr="00D846EB">
        <w:rPr>
          <w:rFonts w:ascii="Tahoma" w:eastAsia="Tahoma" w:hAnsi="Tahoma" w:cs="Tahoma"/>
        </w:rPr>
        <w:t xml:space="preserve"> wymian</w:t>
      </w:r>
      <w:r w:rsidR="00472A94">
        <w:rPr>
          <w:rFonts w:ascii="Tahoma" w:eastAsia="Tahoma" w:hAnsi="Tahoma" w:cs="Tahoma"/>
        </w:rPr>
        <w:t>ę</w:t>
      </w:r>
      <w:r w:rsidR="00AF272F" w:rsidRPr="00D846EB">
        <w:rPr>
          <w:rFonts w:ascii="Tahoma" w:eastAsia="Tahoma" w:hAnsi="Tahoma" w:cs="Tahoma"/>
        </w:rPr>
        <w:t xml:space="preserve"> wewnętrzn</w:t>
      </w:r>
      <w:r w:rsidR="00D846EB" w:rsidRPr="00D846EB">
        <w:rPr>
          <w:rFonts w:ascii="Tahoma" w:eastAsia="Tahoma" w:hAnsi="Tahoma" w:cs="Tahoma"/>
        </w:rPr>
        <w:t>ej</w:t>
      </w:r>
      <w:r w:rsidR="00AF272F" w:rsidRPr="00D846EB">
        <w:rPr>
          <w:rFonts w:ascii="Tahoma" w:eastAsia="Tahoma" w:hAnsi="Tahoma" w:cs="Tahoma"/>
        </w:rPr>
        <w:t xml:space="preserve"> instalacji wodno-kanalizacyjn</w:t>
      </w:r>
      <w:r w:rsidR="00D846EB" w:rsidRPr="00D846EB">
        <w:rPr>
          <w:rFonts w:ascii="Tahoma" w:eastAsia="Tahoma" w:hAnsi="Tahoma" w:cs="Tahoma"/>
        </w:rPr>
        <w:t>ej</w:t>
      </w:r>
      <w:r w:rsidR="00AF272F" w:rsidRPr="00D846EB">
        <w:rPr>
          <w:rFonts w:ascii="Tahoma" w:eastAsia="Tahoma" w:hAnsi="Tahoma" w:cs="Tahoma"/>
        </w:rPr>
        <w:t xml:space="preserve"> </w:t>
      </w:r>
      <w:r w:rsidRPr="00D846EB">
        <w:rPr>
          <w:rFonts w:ascii="Tahoma" w:eastAsia="Tahoma" w:hAnsi="Tahoma" w:cs="Tahoma"/>
        </w:rPr>
        <w:t>w wysokości ………….. zł netto powiększone o 23 % podatku VAT, łącznie ……………… zł brutto,</w:t>
      </w:r>
    </w:p>
    <w:p w14:paraId="201D4D43" w14:textId="0CA535E5" w:rsidR="00D55486" w:rsidRPr="00D846EB" w:rsidRDefault="00D55486" w:rsidP="00D55486">
      <w:pPr>
        <w:pStyle w:val="Akapitzlist"/>
        <w:numPr>
          <w:ilvl w:val="2"/>
          <w:numId w:val="8"/>
        </w:numPr>
        <w:spacing w:after="4" w:line="276" w:lineRule="auto"/>
        <w:ind w:left="851" w:right="-8"/>
        <w:jc w:val="both"/>
        <w:rPr>
          <w:rFonts w:ascii="Tahoma" w:eastAsia="Tahoma" w:hAnsi="Tahoma" w:cs="Tahoma"/>
        </w:rPr>
      </w:pPr>
      <w:r w:rsidRPr="00D846EB">
        <w:rPr>
          <w:rFonts w:ascii="Tahoma" w:eastAsia="Tahoma" w:hAnsi="Tahoma" w:cs="Tahoma"/>
        </w:rPr>
        <w:t xml:space="preserve">za wykonanie </w:t>
      </w:r>
      <w:r w:rsidR="00AF272F" w:rsidRPr="00D846EB">
        <w:rPr>
          <w:rFonts w:ascii="Tahoma" w:eastAsia="Tahoma" w:hAnsi="Tahoma" w:cs="Tahoma"/>
          <w:lang w:val="pl-PL"/>
        </w:rPr>
        <w:t xml:space="preserve">pozostałych robót budowlanych objętych przedmiotem umowy </w:t>
      </w:r>
      <w:r w:rsidR="00AF272F" w:rsidRPr="00D846EB">
        <w:rPr>
          <w:rFonts w:ascii="Tahoma" w:eastAsia="Tahoma" w:hAnsi="Tahoma" w:cs="Tahoma"/>
          <w:lang w:val="pl-PL"/>
        </w:rPr>
        <w:br/>
      </w:r>
      <w:r w:rsidRPr="00D846EB">
        <w:rPr>
          <w:rFonts w:ascii="Tahoma" w:eastAsia="Tahoma" w:hAnsi="Tahoma" w:cs="Tahoma"/>
        </w:rPr>
        <w:t>w wysokości …………….. zł netto powiększone o 23 % podatku VAT, łącznie ………………… zł brutto</w:t>
      </w:r>
      <w:r w:rsidR="00F317D1" w:rsidRPr="00D846EB">
        <w:rPr>
          <w:rFonts w:ascii="Tahoma" w:eastAsia="Tahoma" w:hAnsi="Tahoma" w:cs="Tahoma"/>
        </w:rPr>
        <w:t>.</w:t>
      </w:r>
    </w:p>
    <w:p w14:paraId="1EB5319B" w14:textId="77777777" w:rsidR="00E24FB6" w:rsidRPr="0048279D" w:rsidRDefault="002B5BBF" w:rsidP="008D3245">
      <w:pPr>
        <w:numPr>
          <w:ilvl w:val="0"/>
          <w:numId w:val="8"/>
        </w:numPr>
        <w:spacing w:after="4" w:line="276" w:lineRule="auto"/>
        <w:ind w:right="-8"/>
        <w:jc w:val="both"/>
        <w:rPr>
          <w:rFonts w:ascii="Tahoma" w:eastAsia="Tahoma" w:hAnsi="Tahoma" w:cs="Tahoma"/>
        </w:rPr>
      </w:pPr>
      <w:r w:rsidRPr="00D846EB">
        <w:rPr>
          <w:rFonts w:ascii="Tahoma" w:eastAsia="Tahoma" w:hAnsi="Tahoma" w:cs="Tahoma"/>
        </w:rPr>
        <w:t xml:space="preserve">Wynagrodzenie, o którym mowa w ust. 1 jest </w:t>
      </w:r>
      <w:r w:rsidRPr="00D846EB">
        <w:rPr>
          <w:rFonts w:ascii="Tahoma" w:eastAsia="Tahoma" w:hAnsi="Tahoma" w:cs="Tahoma"/>
          <w:b/>
          <w:bCs/>
        </w:rPr>
        <w:t>wynagrodzeniem ryczałtowym</w:t>
      </w:r>
      <w:r w:rsidRPr="00D846EB">
        <w:rPr>
          <w:rFonts w:ascii="Tahoma" w:eastAsia="Tahoma" w:hAnsi="Tahoma" w:cs="Tahoma"/>
        </w:rPr>
        <w:t xml:space="preserve"> </w:t>
      </w:r>
      <w:r w:rsidRPr="00D846EB">
        <w:rPr>
          <w:rFonts w:ascii="Tahoma" w:eastAsia="Tahoma" w:hAnsi="Tahoma" w:cs="Tahoma"/>
        </w:rPr>
        <w:br/>
      </w:r>
      <w:r w:rsidRPr="0048279D">
        <w:rPr>
          <w:rFonts w:ascii="Tahoma" w:eastAsia="Tahoma" w:hAnsi="Tahoma" w:cs="Tahoma"/>
        </w:rPr>
        <w:t xml:space="preserve">i zawiera </w:t>
      </w:r>
      <w:r w:rsidRPr="0048279D">
        <w:rPr>
          <w:rFonts w:ascii="Tahoma" w:hAnsi="Tahoma" w:cs="Tahoma"/>
        </w:rPr>
        <w:t xml:space="preserve">wszelkie koszty niezbędne do wykonania przedmiotu umowy wynikające </w:t>
      </w:r>
      <w:r w:rsidR="004E4E04" w:rsidRPr="0048279D">
        <w:rPr>
          <w:rFonts w:ascii="Tahoma" w:hAnsi="Tahoma" w:cs="Tahoma"/>
        </w:rPr>
        <w:br/>
      </w:r>
      <w:r w:rsidRPr="0048279D">
        <w:rPr>
          <w:rFonts w:ascii="Tahoma" w:hAnsi="Tahoma" w:cs="Tahoma"/>
        </w:rPr>
        <w:t xml:space="preserve">z dokumentacji projektowej stanowiącej </w:t>
      </w:r>
      <w:r w:rsidRPr="0048279D">
        <w:rPr>
          <w:rFonts w:ascii="Tahoma" w:hAnsi="Tahoma" w:cs="Tahoma"/>
          <w:b/>
          <w:bCs/>
        </w:rPr>
        <w:t>załącznik nr 1 do umowy</w:t>
      </w:r>
      <w:r w:rsidRPr="0048279D">
        <w:rPr>
          <w:rFonts w:ascii="Tahoma" w:hAnsi="Tahoma" w:cs="Tahoma"/>
        </w:rPr>
        <w:t>, specyfikacji technicznej wykonania i odbioru robót budowlanych stanowiącej</w:t>
      </w:r>
      <w:r w:rsidRPr="0048279D">
        <w:rPr>
          <w:rFonts w:ascii="Tahoma" w:hAnsi="Tahoma" w:cs="Tahoma"/>
          <w:b/>
          <w:bCs/>
        </w:rPr>
        <w:t xml:space="preserve"> załącznik nr 2 do umowy</w:t>
      </w:r>
      <w:r w:rsidRPr="0048279D">
        <w:rPr>
          <w:rFonts w:ascii="Tahoma" w:hAnsi="Tahoma" w:cs="Tahoma"/>
        </w:rPr>
        <w:t xml:space="preserve"> oraz postanowień niniejszej umowy, w tym w szczególności związanych </w:t>
      </w:r>
      <w:r w:rsidR="00972B8A" w:rsidRPr="0048279D">
        <w:rPr>
          <w:rFonts w:ascii="Tahoma" w:hAnsi="Tahoma" w:cs="Tahoma"/>
        </w:rPr>
        <w:br/>
      </w:r>
      <w:r w:rsidRPr="0048279D">
        <w:rPr>
          <w:rFonts w:ascii="Tahoma" w:hAnsi="Tahoma" w:cs="Tahoma"/>
        </w:rPr>
        <w:t>z gwarancją jakości i rękojmią za wady.</w:t>
      </w:r>
    </w:p>
    <w:p w14:paraId="7F82892E" w14:textId="549E8C4F" w:rsidR="006B1DEE" w:rsidRPr="0048279D" w:rsidRDefault="00723E1A" w:rsidP="006B1DEE">
      <w:pPr>
        <w:numPr>
          <w:ilvl w:val="0"/>
          <w:numId w:val="8"/>
        </w:numPr>
        <w:spacing w:after="4" w:line="276" w:lineRule="auto"/>
        <w:ind w:right="-8"/>
        <w:jc w:val="both"/>
        <w:rPr>
          <w:rFonts w:ascii="Tahoma" w:eastAsia="Tahoma" w:hAnsi="Tahoma" w:cs="Tahoma"/>
        </w:rPr>
      </w:pPr>
      <w:r w:rsidRPr="0048279D">
        <w:rPr>
          <w:rFonts w:ascii="Tahoma" w:eastAsia="Tahoma" w:hAnsi="Tahoma" w:cs="Tahoma"/>
        </w:rPr>
        <w:lastRenderedPageBreak/>
        <w:t xml:space="preserve">Cenę poszczególnych elementów robót określa kosztorys ofertowy stanowiący </w:t>
      </w:r>
      <w:r w:rsidRPr="0048279D">
        <w:rPr>
          <w:rFonts w:ascii="Tahoma" w:eastAsia="Tahoma" w:hAnsi="Tahoma" w:cs="Tahoma"/>
          <w:b/>
          <w:bCs/>
        </w:rPr>
        <w:t xml:space="preserve">załącznik nr </w:t>
      </w:r>
      <w:r w:rsidR="005A5BCC" w:rsidRPr="0048279D">
        <w:rPr>
          <w:rFonts w:ascii="Tahoma" w:eastAsia="Tahoma" w:hAnsi="Tahoma" w:cs="Tahoma"/>
          <w:b/>
          <w:bCs/>
        </w:rPr>
        <w:t>4</w:t>
      </w:r>
      <w:r w:rsidR="009B5EE7" w:rsidRPr="0048279D">
        <w:rPr>
          <w:rFonts w:ascii="Tahoma" w:eastAsia="Tahoma" w:hAnsi="Tahoma" w:cs="Tahoma"/>
          <w:b/>
          <w:bCs/>
        </w:rPr>
        <w:t xml:space="preserve"> </w:t>
      </w:r>
      <w:r w:rsidRPr="0048279D">
        <w:rPr>
          <w:rFonts w:ascii="Tahoma" w:eastAsia="Tahoma" w:hAnsi="Tahoma" w:cs="Tahoma"/>
          <w:b/>
          <w:bCs/>
        </w:rPr>
        <w:t>do umowy</w:t>
      </w:r>
      <w:r w:rsidRPr="0048279D">
        <w:rPr>
          <w:rFonts w:ascii="Tahoma" w:eastAsia="Tahoma" w:hAnsi="Tahoma" w:cs="Tahoma"/>
        </w:rPr>
        <w:t>.</w:t>
      </w:r>
      <w:bookmarkStart w:id="10" w:name="_Hlk122600237"/>
      <w:r w:rsidR="006A7DFC" w:rsidRPr="0048279D">
        <w:rPr>
          <w:rFonts w:ascii="Tahoma" w:eastAsia="Tahoma" w:hAnsi="Tahoma" w:cs="Tahoma"/>
          <w:szCs w:val="22"/>
        </w:rPr>
        <w:t xml:space="preserve"> </w:t>
      </w:r>
      <w:bookmarkEnd w:id="10"/>
      <w:r w:rsidR="006A7DFC" w:rsidRPr="0048279D">
        <w:rPr>
          <w:rFonts w:ascii="Tahoma" w:eastAsia="Tahoma" w:hAnsi="Tahoma" w:cs="Tahoma"/>
        </w:rPr>
        <w:t>Kosztorys ofertow</w:t>
      </w:r>
      <w:r w:rsidR="003E4FA2" w:rsidRPr="0048279D">
        <w:rPr>
          <w:rFonts w:ascii="Tahoma" w:eastAsia="Tahoma" w:hAnsi="Tahoma" w:cs="Tahoma"/>
        </w:rPr>
        <w:t>y</w:t>
      </w:r>
      <w:r w:rsidR="002B5BBF" w:rsidRPr="0048279D">
        <w:rPr>
          <w:rFonts w:ascii="Tahoma" w:eastAsia="Tahoma" w:hAnsi="Tahoma" w:cs="Tahoma"/>
        </w:rPr>
        <w:t xml:space="preserve"> </w:t>
      </w:r>
      <w:r w:rsidR="006A7DFC" w:rsidRPr="0048279D">
        <w:rPr>
          <w:rFonts w:ascii="Tahoma" w:eastAsia="Tahoma" w:hAnsi="Tahoma" w:cs="Tahoma"/>
        </w:rPr>
        <w:t>nie określa zakresu rzeczowego zobowiązania wykonawcy, ale służ</w:t>
      </w:r>
      <w:r w:rsidR="003E4FA2" w:rsidRPr="0048279D">
        <w:rPr>
          <w:rFonts w:ascii="Tahoma" w:eastAsia="Tahoma" w:hAnsi="Tahoma" w:cs="Tahoma"/>
        </w:rPr>
        <w:t>y</w:t>
      </w:r>
      <w:r w:rsidR="006A7DFC" w:rsidRPr="0048279D">
        <w:rPr>
          <w:rFonts w:ascii="Tahoma" w:eastAsia="Tahoma" w:hAnsi="Tahoma" w:cs="Tahoma"/>
        </w:rPr>
        <w:t xml:space="preserve"> jedynie do </w:t>
      </w:r>
      <w:r w:rsidR="00972CC0" w:rsidRPr="0048279D">
        <w:rPr>
          <w:rFonts w:ascii="Tahoma" w:hAnsi="Tahoma" w:cs="Tahoma"/>
        </w:rPr>
        <w:t>obliczenia wysokości wynagrodzenia należnego wykonawcy w przypadku robót dodatkowych lub zamiennych</w:t>
      </w:r>
      <w:r w:rsidR="00972CC0" w:rsidRPr="0048279D">
        <w:rPr>
          <w:rFonts w:ascii="Tahoma" w:eastAsia="Tahoma" w:hAnsi="Tahoma" w:cs="Tahoma"/>
          <w:szCs w:val="22"/>
        </w:rPr>
        <w:t xml:space="preserve"> </w:t>
      </w:r>
      <w:r w:rsidR="006B1DEE" w:rsidRPr="0048279D">
        <w:rPr>
          <w:rFonts w:ascii="Tahoma" w:eastAsia="Tahoma" w:hAnsi="Tahoma" w:cs="Tahoma"/>
          <w:szCs w:val="22"/>
        </w:rPr>
        <w:t xml:space="preserve">oraz </w:t>
      </w:r>
      <w:r w:rsidR="004F3C32" w:rsidRPr="0048279D">
        <w:rPr>
          <w:rFonts w:ascii="Tahoma" w:eastAsia="Tahoma" w:hAnsi="Tahoma" w:cs="Tahoma"/>
          <w:szCs w:val="22"/>
        </w:rPr>
        <w:br/>
      </w:r>
      <w:r w:rsidR="006B1DEE" w:rsidRPr="0048279D">
        <w:rPr>
          <w:rFonts w:ascii="Tahoma" w:eastAsia="Tahoma" w:hAnsi="Tahoma" w:cs="Tahoma"/>
          <w:szCs w:val="22"/>
        </w:rPr>
        <w:t>w przypadku odstąpienia od umowy</w:t>
      </w:r>
      <w:r w:rsidR="00315CBF" w:rsidRPr="0048279D">
        <w:rPr>
          <w:rFonts w:ascii="Tahoma" w:eastAsia="Tahoma" w:hAnsi="Tahoma" w:cs="Tahoma"/>
          <w:szCs w:val="22"/>
        </w:rPr>
        <w:t>.</w:t>
      </w:r>
      <w:r w:rsidR="006B1DEE" w:rsidRPr="0048279D">
        <w:rPr>
          <w:rFonts w:ascii="Tahoma" w:eastAsia="Tahoma" w:hAnsi="Tahoma" w:cs="Tahoma"/>
          <w:szCs w:val="22"/>
        </w:rPr>
        <w:t xml:space="preserve"> </w:t>
      </w:r>
    </w:p>
    <w:p w14:paraId="38EBCFEC" w14:textId="69D1FF64" w:rsidR="004C17F4" w:rsidRPr="0048279D" w:rsidRDefault="004F4A2F" w:rsidP="00E15CF4">
      <w:pPr>
        <w:numPr>
          <w:ilvl w:val="0"/>
          <w:numId w:val="8"/>
        </w:numPr>
        <w:spacing w:after="4" w:line="276" w:lineRule="auto"/>
        <w:ind w:right="-8"/>
        <w:jc w:val="both"/>
        <w:rPr>
          <w:rFonts w:ascii="Tahoma" w:eastAsia="Tahoma" w:hAnsi="Tahoma" w:cs="Tahoma"/>
        </w:rPr>
      </w:pPr>
      <w:r w:rsidRPr="0048279D">
        <w:rPr>
          <w:rFonts w:ascii="Tahoma" w:eastAsia="Tahoma" w:hAnsi="Tahoma" w:cs="Tahoma"/>
        </w:rPr>
        <w:t>Wykonawca nie może przenosić wierzytelności wynikających</w:t>
      </w:r>
      <w:r w:rsidR="00A57C55" w:rsidRPr="0048279D">
        <w:rPr>
          <w:rFonts w:ascii="Tahoma" w:eastAsia="Tahoma" w:hAnsi="Tahoma" w:cs="Tahoma"/>
        </w:rPr>
        <w:t xml:space="preserve"> z </w:t>
      </w:r>
      <w:r w:rsidRPr="0048279D">
        <w:rPr>
          <w:rFonts w:ascii="Tahoma" w:eastAsia="Tahoma" w:hAnsi="Tahoma" w:cs="Tahoma"/>
        </w:rPr>
        <w:t xml:space="preserve">niniejszej umowy na osoby </w:t>
      </w:r>
      <w:r w:rsidR="00A9109C" w:rsidRPr="0048279D">
        <w:rPr>
          <w:rFonts w:ascii="Tahoma" w:eastAsia="Tahoma" w:hAnsi="Tahoma" w:cs="Tahoma"/>
        </w:rPr>
        <w:t>trzecie</w:t>
      </w:r>
      <w:r w:rsidRPr="0048279D">
        <w:rPr>
          <w:rFonts w:ascii="Tahoma" w:eastAsia="Tahoma" w:hAnsi="Tahoma" w:cs="Tahoma"/>
        </w:rPr>
        <w:t xml:space="preserve"> ani rozporządzać nimi</w:t>
      </w:r>
      <w:r w:rsidR="004F1DD2" w:rsidRPr="0048279D">
        <w:rPr>
          <w:rFonts w:ascii="Tahoma" w:eastAsia="Tahoma" w:hAnsi="Tahoma" w:cs="Tahoma"/>
        </w:rPr>
        <w:t xml:space="preserve"> w </w:t>
      </w:r>
      <w:r w:rsidRPr="0048279D">
        <w:rPr>
          <w:rFonts w:ascii="Tahoma" w:eastAsia="Tahoma" w:hAnsi="Tahoma" w:cs="Tahoma"/>
        </w:rPr>
        <w:t>jakiejkolwiek prawem przewidzianej formie bez zgody zamawiającego. Bez zgody zamawiającego wykonawca nie może również zawrzeć umowy</w:t>
      </w:r>
      <w:r w:rsidR="00A57C55" w:rsidRPr="0048279D">
        <w:rPr>
          <w:rFonts w:ascii="Tahoma" w:eastAsia="Tahoma" w:hAnsi="Tahoma" w:cs="Tahoma"/>
        </w:rPr>
        <w:t xml:space="preserve"> z </w:t>
      </w:r>
      <w:r w:rsidRPr="0048279D">
        <w:rPr>
          <w:rFonts w:ascii="Tahoma" w:eastAsia="Tahoma" w:hAnsi="Tahoma" w:cs="Tahoma"/>
        </w:rPr>
        <w:t>osobą trzecią</w:t>
      </w:r>
      <w:r w:rsidR="004F1DD2" w:rsidRPr="0048279D">
        <w:rPr>
          <w:rFonts w:ascii="Tahoma" w:eastAsia="Tahoma" w:hAnsi="Tahoma" w:cs="Tahoma"/>
        </w:rPr>
        <w:t xml:space="preserve"> o </w:t>
      </w:r>
      <w:r w:rsidRPr="0048279D">
        <w:rPr>
          <w:rFonts w:ascii="Tahoma" w:eastAsia="Tahoma" w:hAnsi="Tahoma" w:cs="Tahoma"/>
        </w:rPr>
        <w:t>podstawienie</w:t>
      </w:r>
      <w:r w:rsidR="004F1DD2" w:rsidRPr="0048279D">
        <w:rPr>
          <w:rFonts w:ascii="Tahoma" w:eastAsia="Tahoma" w:hAnsi="Tahoma" w:cs="Tahoma"/>
        </w:rPr>
        <w:t xml:space="preserve"> w </w:t>
      </w:r>
      <w:r w:rsidRPr="0048279D">
        <w:rPr>
          <w:rFonts w:ascii="Tahoma" w:eastAsia="Tahoma" w:hAnsi="Tahoma" w:cs="Tahoma"/>
        </w:rPr>
        <w:t xml:space="preserve">prawa wierzyciela (art. 518 K.C.), ani dokonywać żadnej innej czynności prawnej rodzącej taki skutek. Wierzytelność </w:t>
      </w:r>
      <w:r w:rsidR="00C54F66" w:rsidRPr="0048279D">
        <w:rPr>
          <w:rFonts w:ascii="Tahoma" w:eastAsia="Tahoma" w:hAnsi="Tahoma" w:cs="Tahoma"/>
        </w:rPr>
        <w:br/>
      </w:r>
      <w:r w:rsidRPr="0048279D">
        <w:rPr>
          <w:rFonts w:ascii="Tahoma" w:eastAsia="Tahoma" w:hAnsi="Tahoma" w:cs="Tahoma"/>
        </w:rPr>
        <w:t>z umowy jest wierzytelnością warunkową</w:t>
      </w:r>
      <w:r w:rsidR="004F1DD2" w:rsidRPr="0048279D">
        <w:rPr>
          <w:rFonts w:ascii="Tahoma" w:eastAsia="Tahoma" w:hAnsi="Tahoma" w:cs="Tahoma"/>
        </w:rPr>
        <w:t xml:space="preserve"> i </w:t>
      </w:r>
      <w:r w:rsidRPr="0048279D">
        <w:rPr>
          <w:rFonts w:ascii="Tahoma" w:eastAsia="Tahoma" w:hAnsi="Tahoma" w:cs="Tahoma"/>
        </w:rPr>
        <w:t>będzie przysługiwać cedentowi pod warunkiem realizacji przez niego wszelkich wymienionych</w:t>
      </w:r>
      <w:r w:rsidR="004F1DD2" w:rsidRPr="0048279D">
        <w:rPr>
          <w:rFonts w:ascii="Tahoma" w:eastAsia="Tahoma" w:hAnsi="Tahoma" w:cs="Tahoma"/>
        </w:rPr>
        <w:t xml:space="preserve"> w </w:t>
      </w:r>
      <w:r w:rsidRPr="0048279D">
        <w:rPr>
          <w:rFonts w:ascii="Tahoma" w:eastAsia="Tahoma" w:hAnsi="Tahoma" w:cs="Tahoma"/>
        </w:rPr>
        <w:t>umowie obowiązków oraz</w:t>
      </w:r>
      <w:r w:rsidR="00A57C55" w:rsidRPr="0048279D">
        <w:rPr>
          <w:rFonts w:ascii="Tahoma" w:eastAsia="Tahoma" w:hAnsi="Tahoma" w:cs="Tahoma"/>
        </w:rPr>
        <w:t xml:space="preserve"> z </w:t>
      </w:r>
      <w:r w:rsidRPr="0048279D">
        <w:rPr>
          <w:rFonts w:ascii="Tahoma" w:eastAsia="Tahoma" w:hAnsi="Tahoma" w:cs="Tahoma"/>
        </w:rPr>
        <w:t>zastrzeżeniem skuteczności wszelkich praw dłużnika względem cedenta określonych</w:t>
      </w:r>
      <w:r w:rsidR="004F1DD2" w:rsidRPr="0048279D">
        <w:rPr>
          <w:rFonts w:ascii="Tahoma" w:eastAsia="Tahoma" w:hAnsi="Tahoma" w:cs="Tahoma"/>
        </w:rPr>
        <w:t xml:space="preserve"> w </w:t>
      </w:r>
      <w:r w:rsidRPr="0048279D">
        <w:rPr>
          <w:rFonts w:ascii="Tahoma" w:eastAsia="Tahoma" w:hAnsi="Tahoma" w:cs="Tahoma"/>
        </w:rPr>
        <w:t>umowie.</w:t>
      </w:r>
    </w:p>
    <w:bookmarkEnd w:id="8"/>
    <w:p w14:paraId="4460CF05" w14:textId="6D861179" w:rsidR="008770F3" w:rsidRPr="0048279D" w:rsidRDefault="008770F3" w:rsidP="00C944CD">
      <w:pPr>
        <w:widowControl w:val="0"/>
        <w:autoSpaceDE w:val="0"/>
        <w:autoSpaceDN w:val="0"/>
        <w:spacing w:before="240" w:line="276" w:lineRule="auto"/>
        <w:jc w:val="center"/>
        <w:outlineLvl w:val="2"/>
        <w:rPr>
          <w:rFonts w:ascii="Tahoma" w:eastAsia="Tahoma" w:hAnsi="Tahoma" w:cs="Tahoma"/>
          <w:b/>
          <w:bCs/>
          <w:color w:val="000000" w:themeColor="text1"/>
          <w:sz w:val="22"/>
          <w:szCs w:val="22"/>
          <w:lang w:eastAsia="en-US"/>
        </w:rPr>
      </w:pPr>
      <w:r w:rsidRPr="0048279D">
        <w:rPr>
          <w:rFonts w:ascii="Tahoma" w:eastAsia="Tahoma" w:hAnsi="Tahoma" w:cs="Tahoma"/>
          <w:b/>
          <w:bCs/>
          <w:color w:val="000000" w:themeColor="text1"/>
          <w:sz w:val="22"/>
          <w:szCs w:val="22"/>
          <w:lang w:eastAsia="en-US"/>
        </w:rPr>
        <w:t xml:space="preserve">§ </w:t>
      </w:r>
      <w:r w:rsidR="00B04B1D" w:rsidRPr="0048279D">
        <w:rPr>
          <w:rFonts w:ascii="Tahoma" w:eastAsia="Tahoma" w:hAnsi="Tahoma" w:cs="Tahoma"/>
          <w:b/>
          <w:bCs/>
          <w:color w:val="000000" w:themeColor="text1"/>
          <w:sz w:val="22"/>
          <w:szCs w:val="22"/>
          <w:lang w:eastAsia="en-US"/>
        </w:rPr>
        <w:t>5</w:t>
      </w:r>
    </w:p>
    <w:p w14:paraId="50F2D93E" w14:textId="3A63648F" w:rsidR="008770F3" w:rsidRPr="0048279D" w:rsidRDefault="008770F3" w:rsidP="00212D5B">
      <w:pPr>
        <w:widowControl w:val="0"/>
        <w:autoSpaceDE w:val="0"/>
        <w:autoSpaceDN w:val="0"/>
        <w:spacing w:after="120" w:line="276" w:lineRule="auto"/>
        <w:jc w:val="center"/>
        <w:outlineLvl w:val="2"/>
        <w:rPr>
          <w:rFonts w:ascii="Tahoma" w:eastAsia="Tahoma" w:hAnsi="Tahoma" w:cs="Tahoma"/>
          <w:b/>
          <w:bCs/>
          <w:color w:val="000000" w:themeColor="text1"/>
          <w:sz w:val="22"/>
          <w:szCs w:val="22"/>
          <w:lang w:eastAsia="en-US"/>
        </w:rPr>
      </w:pPr>
      <w:r w:rsidRPr="0048279D">
        <w:rPr>
          <w:rFonts w:ascii="Tahoma" w:eastAsia="Tahoma" w:hAnsi="Tahoma" w:cs="Tahoma"/>
          <w:b/>
          <w:bCs/>
          <w:color w:val="000000" w:themeColor="text1"/>
          <w:sz w:val="22"/>
          <w:szCs w:val="22"/>
          <w:lang w:eastAsia="en-US"/>
        </w:rPr>
        <w:t>ROZLICZENIE</w:t>
      </w:r>
      <w:r w:rsidR="004F1DD2" w:rsidRPr="0048279D">
        <w:rPr>
          <w:rFonts w:ascii="Tahoma" w:eastAsia="Tahoma" w:hAnsi="Tahoma" w:cs="Tahoma"/>
          <w:b/>
          <w:bCs/>
          <w:color w:val="000000" w:themeColor="text1"/>
          <w:sz w:val="22"/>
          <w:szCs w:val="22"/>
          <w:lang w:eastAsia="en-US"/>
        </w:rPr>
        <w:t xml:space="preserve"> i </w:t>
      </w:r>
      <w:r w:rsidRPr="0048279D">
        <w:rPr>
          <w:rFonts w:ascii="Tahoma" w:eastAsia="Tahoma" w:hAnsi="Tahoma" w:cs="Tahoma"/>
          <w:b/>
          <w:bCs/>
          <w:color w:val="000000" w:themeColor="text1"/>
          <w:sz w:val="22"/>
          <w:szCs w:val="22"/>
          <w:lang w:eastAsia="en-US"/>
        </w:rPr>
        <w:t>TERMINY PŁATNOŚCI</w:t>
      </w:r>
    </w:p>
    <w:p w14:paraId="5BFB9F24" w14:textId="77777777" w:rsidR="00EC64E6" w:rsidRPr="001B12D6" w:rsidRDefault="008770F3" w:rsidP="00EC64E6">
      <w:pPr>
        <w:widowControl w:val="0"/>
        <w:numPr>
          <w:ilvl w:val="0"/>
          <w:numId w:val="31"/>
        </w:numPr>
        <w:autoSpaceDE w:val="0"/>
        <w:autoSpaceDN w:val="0"/>
        <w:spacing w:line="276" w:lineRule="auto"/>
        <w:ind w:left="426" w:right="-2"/>
        <w:jc w:val="both"/>
        <w:rPr>
          <w:rFonts w:ascii="Tahoma" w:eastAsia="Calibri" w:hAnsi="Tahoma" w:cs="Tahoma"/>
        </w:rPr>
      </w:pPr>
      <w:r w:rsidRPr="001B12D6">
        <w:rPr>
          <w:rFonts w:ascii="Tahoma" w:eastAsia="Calibri" w:hAnsi="Tahoma" w:cs="Tahoma"/>
        </w:rPr>
        <w:t>Zapłata wynagrodzenia</w:t>
      </w:r>
      <w:r w:rsidR="004F1DD2" w:rsidRPr="001B12D6">
        <w:rPr>
          <w:rFonts w:ascii="Tahoma" w:eastAsia="Calibri" w:hAnsi="Tahoma" w:cs="Tahoma"/>
        </w:rPr>
        <w:t xml:space="preserve"> i </w:t>
      </w:r>
      <w:r w:rsidRPr="001B12D6">
        <w:rPr>
          <w:rFonts w:ascii="Tahoma" w:eastAsia="Calibri" w:hAnsi="Tahoma" w:cs="Tahoma"/>
        </w:rPr>
        <w:t>wszystkie inne płatności dokonywane na podstawie umowy będą realizowane przez zamawiającego</w:t>
      </w:r>
      <w:r w:rsidR="004F1DD2" w:rsidRPr="001B12D6">
        <w:rPr>
          <w:rFonts w:ascii="Tahoma" w:eastAsia="Calibri" w:hAnsi="Tahoma" w:cs="Tahoma"/>
        </w:rPr>
        <w:t xml:space="preserve"> w </w:t>
      </w:r>
      <w:r w:rsidRPr="001B12D6">
        <w:rPr>
          <w:rFonts w:ascii="Tahoma" w:eastAsia="Calibri" w:hAnsi="Tahoma" w:cs="Tahoma"/>
        </w:rPr>
        <w:t>złotych polskich.</w:t>
      </w:r>
    </w:p>
    <w:p w14:paraId="4CDA3FFF" w14:textId="54B77CCA" w:rsidR="00D36EE2" w:rsidRPr="001B12D6" w:rsidRDefault="00D36EE2" w:rsidP="001B7BFC">
      <w:pPr>
        <w:widowControl w:val="0"/>
        <w:numPr>
          <w:ilvl w:val="0"/>
          <w:numId w:val="31"/>
        </w:numPr>
        <w:autoSpaceDE w:val="0"/>
        <w:autoSpaceDN w:val="0"/>
        <w:spacing w:line="276" w:lineRule="auto"/>
        <w:ind w:left="426" w:right="-2"/>
        <w:jc w:val="both"/>
        <w:rPr>
          <w:rFonts w:ascii="Tahoma" w:eastAsia="Calibri" w:hAnsi="Tahoma" w:cs="Tahoma"/>
        </w:rPr>
      </w:pPr>
      <w:r w:rsidRPr="001B12D6">
        <w:rPr>
          <w:rFonts w:ascii="Tahoma" w:eastAsia="Calibri" w:hAnsi="Tahoma" w:cs="Tahoma"/>
        </w:rPr>
        <w:t>Rozliczenie wynagrodzenia wykonawcy nastąpi na podstawie dwóch faktur:</w:t>
      </w:r>
    </w:p>
    <w:p w14:paraId="5BDAEFC9" w14:textId="3DE31E74" w:rsidR="00D36EE2" w:rsidRPr="001B12D6" w:rsidRDefault="00D36EE2" w:rsidP="00D846EB">
      <w:pPr>
        <w:pStyle w:val="Akapitzlist"/>
        <w:widowControl w:val="0"/>
        <w:numPr>
          <w:ilvl w:val="5"/>
          <w:numId w:val="8"/>
        </w:numPr>
        <w:autoSpaceDE w:val="0"/>
        <w:autoSpaceDN w:val="0"/>
        <w:spacing w:line="276" w:lineRule="auto"/>
        <w:ind w:left="851" w:right="-2"/>
        <w:jc w:val="both"/>
        <w:rPr>
          <w:rFonts w:ascii="Tahoma" w:eastAsia="Calibri" w:hAnsi="Tahoma" w:cs="Tahoma"/>
        </w:rPr>
      </w:pPr>
      <w:r w:rsidRPr="001B12D6">
        <w:rPr>
          <w:rFonts w:ascii="Tahoma" w:eastAsia="Calibri" w:hAnsi="Tahoma" w:cs="Tahoma"/>
        </w:rPr>
        <w:t xml:space="preserve">pierwsza faktura za </w:t>
      </w:r>
      <w:r w:rsidR="00D846EB" w:rsidRPr="001B12D6">
        <w:rPr>
          <w:rFonts w:ascii="Tahoma" w:eastAsia="Calibri" w:hAnsi="Tahoma" w:cs="Tahoma"/>
        </w:rPr>
        <w:t>w</w:t>
      </w:r>
      <w:r w:rsidR="00D846EB" w:rsidRPr="001B12D6">
        <w:rPr>
          <w:rFonts w:ascii="Tahoma" w:eastAsia="Tahoma" w:hAnsi="Tahoma" w:cs="Tahoma"/>
        </w:rPr>
        <w:t xml:space="preserve">ykonanie robót </w:t>
      </w:r>
      <w:r w:rsidR="00AA3E93" w:rsidRPr="001B12D6">
        <w:rPr>
          <w:rFonts w:ascii="Tahoma" w:eastAsia="Tahoma" w:hAnsi="Tahoma" w:cs="Tahoma"/>
        </w:rPr>
        <w:t>obejmujących</w:t>
      </w:r>
      <w:r w:rsidR="00D846EB" w:rsidRPr="001B12D6">
        <w:rPr>
          <w:rFonts w:ascii="Tahoma" w:eastAsia="Tahoma" w:hAnsi="Tahoma" w:cs="Tahoma"/>
        </w:rPr>
        <w:t xml:space="preserve"> wymian</w:t>
      </w:r>
      <w:r w:rsidR="00AA3E93" w:rsidRPr="001B12D6">
        <w:rPr>
          <w:rFonts w:ascii="Tahoma" w:eastAsia="Tahoma" w:hAnsi="Tahoma" w:cs="Tahoma"/>
        </w:rPr>
        <w:t>ę</w:t>
      </w:r>
      <w:r w:rsidR="00D846EB" w:rsidRPr="001B12D6">
        <w:rPr>
          <w:rFonts w:ascii="Tahoma" w:eastAsia="Tahoma" w:hAnsi="Tahoma" w:cs="Tahoma"/>
        </w:rPr>
        <w:t xml:space="preserve"> wewnętrznej instalacji wodno-kanalizacyjnej,</w:t>
      </w:r>
    </w:p>
    <w:p w14:paraId="69B9B50B" w14:textId="478F6298" w:rsidR="00D36EE2" w:rsidRPr="001B12D6" w:rsidRDefault="00D36EE2" w:rsidP="001B7BFC">
      <w:pPr>
        <w:pStyle w:val="Akapitzlist"/>
        <w:widowControl w:val="0"/>
        <w:numPr>
          <w:ilvl w:val="5"/>
          <w:numId w:val="8"/>
        </w:numPr>
        <w:autoSpaceDE w:val="0"/>
        <w:autoSpaceDN w:val="0"/>
        <w:spacing w:line="276" w:lineRule="auto"/>
        <w:ind w:left="851" w:right="-2"/>
        <w:jc w:val="both"/>
        <w:rPr>
          <w:rFonts w:ascii="Tahoma" w:eastAsia="Calibri" w:hAnsi="Tahoma" w:cs="Tahoma"/>
        </w:rPr>
      </w:pPr>
      <w:r w:rsidRPr="001B12D6">
        <w:rPr>
          <w:rFonts w:ascii="Tahoma" w:eastAsia="Calibri" w:hAnsi="Tahoma" w:cs="Tahoma"/>
        </w:rPr>
        <w:t xml:space="preserve">druga faktura za wykonanie </w:t>
      </w:r>
      <w:r w:rsidRPr="001B12D6">
        <w:rPr>
          <w:rFonts w:ascii="Tahoma" w:eastAsia="Tahoma" w:hAnsi="Tahoma" w:cs="Tahoma"/>
          <w:lang w:val="pl-PL"/>
        </w:rPr>
        <w:t>pozostałych robót budowlanych</w:t>
      </w:r>
      <w:r w:rsidR="001B7BFC" w:rsidRPr="001B12D6">
        <w:rPr>
          <w:rFonts w:ascii="Tahoma" w:eastAsia="Tahoma" w:hAnsi="Tahoma" w:cs="Tahoma"/>
          <w:lang w:val="pl-PL"/>
        </w:rPr>
        <w:t xml:space="preserve"> objętych przedmiotem umowy</w:t>
      </w:r>
      <w:r w:rsidRPr="001B12D6">
        <w:rPr>
          <w:rFonts w:ascii="Tahoma" w:eastAsia="Calibri" w:hAnsi="Tahoma" w:cs="Tahoma"/>
        </w:rPr>
        <w:t>.</w:t>
      </w:r>
    </w:p>
    <w:p w14:paraId="13309A8A" w14:textId="68EA22E0" w:rsidR="001B7BFC" w:rsidRPr="001B12D6" w:rsidRDefault="001B7BFC" w:rsidP="00406BB0">
      <w:pPr>
        <w:pStyle w:val="Akapitzlist"/>
        <w:widowControl w:val="0"/>
        <w:numPr>
          <w:ilvl w:val="0"/>
          <w:numId w:val="31"/>
        </w:numPr>
        <w:autoSpaceDE w:val="0"/>
        <w:autoSpaceDN w:val="0"/>
        <w:spacing w:line="276" w:lineRule="auto"/>
        <w:ind w:left="426" w:right="-2" w:hanging="426"/>
        <w:jc w:val="both"/>
        <w:rPr>
          <w:rFonts w:ascii="Tahoma" w:eastAsia="Calibri" w:hAnsi="Tahoma" w:cs="Tahoma"/>
          <w:strike/>
        </w:rPr>
      </w:pPr>
      <w:bookmarkStart w:id="11" w:name="_Hlk72318526"/>
      <w:r w:rsidRPr="001B12D6">
        <w:rPr>
          <w:rFonts w:ascii="Tahoma" w:hAnsi="Tahoma" w:cs="Tahoma"/>
        </w:rPr>
        <w:t xml:space="preserve">Podstawą do wystawienia </w:t>
      </w:r>
      <w:r w:rsidR="00D846EB" w:rsidRPr="001B12D6">
        <w:rPr>
          <w:rFonts w:ascii="Tahoma" w:hAnsi="Tahoma" w:cs="Tahoma"/>
        </w:rPr>
        <w:t xml:space="preserve">pierwszej </w:t>
      </w:r>
      <w:r w:rsidRPr="001B12D6">
        <w:rPr>
          <w:rFonts w:ascii="Tahoma" w:hAnsi="Tahoma" w:cs="Tahoma"/>
        </w:rPr>
        <w:t xml:space="preserve">faktury </w:t>
      </w:r>
      <w:r w:rsidR="00D846EB" w:rsidRPr="001B12D6">
        <w:rPr>
          <w:rFonts w:ascii="Tahoma" w:hAnsi="Tahoma" w:cs="Tahoma"/>
        </w:rPr>
        <w:t xml:space="preserve">jest dokonanie odbioru częściowego </w:t>
      </w:r>
      <w:r w:rsidR="005153CB" w:rsidRPr="001B12D6">
        <w:rPr>
          <w:rFonts w:ascii="Tahoma" w:eastAsia="Tahoma" w:hAnsi="Tahoma" w:cs="Tahoma"/>
        </w:rPr>
        <w:t>wymiany wewnętrznej instalacji wodno-kanalizacyjnej</w:t>
      </w:r>
      <w:r w:rsidR="001B12D6" w:rsidRPr="001B12D6">
        <w:rPr>
          <w:rFonts w:ascii="Tahoma" w:eastAsia="Tahoma" w:hAnsi="Tahoma" w:cs="Tahoma"/>
        </w:rPr>
        <w:t xml:space="preserve"> potwierdzonego w </w:t>
      </w:r>
      <w:r w:rsidRPr="001B12D6">
        <w:rPr>
          <w:rFonts w:ascii="Tahoma" w:hAnsi="Tahoma" w:cs="Tahoma"/>
        </w:rPr>
        <w:t>protok</w:t>
      </w:r>
      <w:r w:rsidR="001B12D6" w:rsidRPr="001B12D6">
        <w:rPr>
          <w:rFonts w:ascii="Tahoma" w:hAnsi="Tahoma" w:cs="Tahoma"/>
        </w:rPr>
        <w:t>ole</w:t>
      </w:r>
      <w:r w:rsidRPr="001B12D6">
        <w:rPr>
          <w:rFonts w:ascii="Tahoma" w:hAnsi="Tahoma" w:cs="Tahoma"/>
        </w:rPr>
        <w:t xml:space="preserve"> </w:t>
      </w:r>
      <w:r w:rsidR="001B12D6" w:rsidRPr="001B12D6">
        <w:rPr>
          <w:rFonts w:ascii="Tahoma" w:hAnsi="Tahoma" w:cs="Tahoma"/>
        </w:rPr>
        <w:t xml:space="preserve">odbioru </w:t>
      </w:r>
      <w:r w:rsidRPr="001B12D6">
        <w:rPr>
          <w:rFonts w:ascii="Tahoma" w:hAnsi="Tahoma" w:cs="Tahoma"/>
        </w:rPr>
        <w:t>zatwierdzon</w:t>
      </w:r>
      <w:r w:rsidR="001B12D6" w:rsidRPr="001B12D6">
        <w:rPr>
          <w:rFonts w:ascii="Tahoma" w:hAnsi="Tahoma" w:cs="Tahoma"/>
        </w:rPr>
        <w:t>ym</w:t>
      </w:r>
      <w:r w:rsidRPr="001B12D6">
        <w:rPr>
          <w:rFonts w:ascii="Tahoma" w:hAnsi="Tahoma" w:cs="Tahoma"/>
        </w:rPr>
        <w:t xml:space="preserve"> i podpisan</w:t>
      </w:r>
      <w:r w:rsidR="001B12D6" w:rsidRPr="001B12D6">
        <w:rPr>
          <w:rFonts w:ascii="Tahoma" w:hAnsi="Tahoma" w:cs="Tahoma"/>
        </w:rPr>
        <w:t>ym</w:t>
      </w:r>
      <w:r w:rsidRPr="001B12D6">
        <w:rPr>
          <w:rFonts w:ascii="Tahoma" w:hAnsi="Tahoma" w:cs="Tahoma"/>
        </w:rPr>
        <w:t xml:space="preserve"> przez </w:t>
      </w:r>
      <w:r w:rsidRPr="001B12D6">
        <w:rPr>
          <w:rFonts w:ascii="Tahoma" w:eastAsia="Calibri" w:hAnsi="Tahoma" w:cs="Tahoma"/>
        </w:rPr>
        <w:t>inspektora</w:t>
      </w:r>
      <w:r w:rsidRPr="001B12D6">
        <w:rPr>
          <w:rFonts w:ascii="Tahoma" w:hAnsi="Tahoma" w:cs="Tahoma"/>
        </w:rPr>
        <w:t xml:space="preserve"> nadzoru oraz zamawiającego.</w:t>
      </w:r>
    </w:p>
    <w:p w14:paraId="38EAAB12" w14:textId="036B66CF" w:rsidR="001B7BFC" w:rsidRPr="001B12D6" w:rsidRDefault="001B7BFC" w:rsidP="00D33287">
      <w:pPr>
        <w:pStyle w:val="Akapitzlist"/>
        <w:widowControl w:val="0"/>
        <w:numPr>
          <w:ilvl w:val="0"/>
          <w:numId w:val="31"/>
        </w:numPr>
        <w:autoSpaceDE w:val="0"/>
        <w:autoSpaceDN w:val="0"/>
        <w:spacing w:line="276" w:lineRule="auto"/>
        <w:ind w:left="426" w:right="-2" w:hanging="426"/>
        <w:jc w:val="both"/>
        <w:rPr>
          <w:rFonts w:ascii="Tahoma" w:eastAsia="Calibri" w:hAnsi="Tahoma" w:cs="Tahoma"/>
          <w:strike/>
        </w:rPr>
      </w:pPr>
      <w:r w:rsidRPr="001B12D6">
        <w:rPr>
          <w:rFonts w:ascii="Tahoma" w:hAnsi="Tahoma" w:cs="Tahoma"/>
        </w:rPr>
        <w:t xml:space="preserve">Podstawą do wystawienia drugiej faktury jest </w:t>
      </w:r>
      <w:r w:rsidR="001B12D6" w:rsidRPr="001B12D6">
        <w:rPr>
          <w:rFonts w:ascii="Tahoma" w:hAnsi="Tahoma" w:cs="Tahoma"/>
        </w:rPr>
        <w:t xml:space="preserve">dokonanie odbioru </w:t>
      </w:r>
      <w:r w:rsidR="001B12D6" w:rsidRPr="001B12D6">
        <w:rPr>
          <w:rFonts w:ascii="Tahoma" w:hAnsi="Tahoma" w:cs="Tahoma"/>
        </w:rPr>
        <w:t xml:space="preserve">końcowego przedmiotu umowy potwierdzonego w </w:t>
      </w:r>
      <w:r w:rsidRPr="001B12D6">
        <w:rPr>
          <w:rFonts w:ascii="Tahoma" w:hAnsi="Tahoma" w:cs="Tahoma"/>
        </w:rPr>
        <w:t>protok</w:t>
      </w:r>
      <w:r w:rsidR="001B12D6" w:rsidRPr="001B12D6">
        <w:rPr>
          <w:rFonts w:ascii="Tahoma" w:hAnsi="Tahoma" w:cs="Tahoma"/>
        </w:rPr>
        <w:t>ole</w:t>
      </w:r>
      <w:r w:rsidRPr="001B12D6">
        <w:rPr>
          <w:rFonts w:ascii="Tahoma" w:hAnsi="Tahoma" w:cs="Tahoma"/>
        </w:rPr>
        <w:t xml:space="preserve"> odbioru końcowego przedmiotu umowy zatwierdzon</w:t>
      </w:r>
      <w:r w:rsidR="001B12D6" w:rsidRPr="001B12D6">
        <w:rPr>
          <w:rFonts w:ascii="Tahoma" w:hAnsi="Tahoma" w:cs="Tahoma"/>
        </w:rPr>
        <w:t>ym</w:t>
      </w:r>
      <w:r w:rsidRPr="001B12D6">
        <w:rPr>
          <w:rFonts w:ascii="Tahoma" w:hAnsi="Tahoma" w:cs="Tahoma"/>
        </w:rPr>
        <w:t xml:space="preserve"> i podpisany</w:t>
      </w:r>
      <w:r w:rsidR="001B12D6" w:rsidRPr="001B12D6">
        <w:rPr>
          <w:rFonts w:ascii="Tahoma" w:hAnsi="Tahoma" w:cs="Tahoma"/>
        </w:rPr>
        <w:t>m</w:t>
      </w:r>
      <w:r w:rsidRPr="001B12D6">
        <w:rPr>
          <w:rFonts w:ascii="Tahoma" w:hAnsi="Tahoma" w:cs="Tahoma"/>
        </w:rPr>
        <w:t xml:space="preserve"> przez </w:t>
      </w:r>
      <w:r w:rsidRPr="001B12D6">
        <w:rPr>
          <w:rFonts w:ascii="Tahoma" w:eastAsia="Calibri" w:hAnsi="Tahoma" w:cs="Tahoma"/>
        </w:rPr>
        <w:t>inspektora</w:t>
      </w:r>
      <w:r w:rsidRPr="001B12D6">
        <w:rPr>
          <w:rFonts w:ascii="Tahoma" w:hAnsi="Tahoma" w:cs="Tahoma"/>
        </w:rPr>
        <w:t xml:space="preserve"> nadzoru oraz zamawiającego.</w:t>
      </w:r>
    </w:p>
    <w:p w14:paraId="1954F44F" w14:textId="22E3427F" w:rsidR="00C86C84" w:rsidRPr="001B12D6" w:rsidRDefault="00AE4D38" w:rsidP="00C86C84">
      <w:pPr>
        <w:pStyle w:val="Akapitzlist"/>
        <w:widowControl w:val="0"/>
        <w:numPr>
          <w:ilvl w:val="0"/>
          <w:numId w:val="31"/>
        </w:numPr>
        <w:autoSpaceDE w:val="0"/>
        <w:autoSpaceDN w:val="0"/>
        <w:spacing w:line="276" w:lineRule="auto"/>
        <w:ind w:left="426" w:right="-2"/>
        <w:jc w:val="both"/>
        <w:rPr>
          <w:rFonts w:ascii="Tahoma" w:eastAsia="Calibri" w:hAnsi="Tahoma" w:cs="Tahoma"/>
        </w:rPr>
      </w:pPr>
      <w:r w:rsidRPr="001B12D6">
        <w:rPr>
          <w:rFonts w:ascii="Tahoma" w:hAnsi="Tahoma" w:cs="Tahoma"/>
        </w:rPr>
        <w:t>Faktur</w:t>
      </w:r>
      <w:r w:rsidR="0048110A" w:rsidRPr="001B12D6">
        <w:rPr>
          <w:rFonts w:ascii="Tahoma" w:hAnsi="Tahoma" w:cs="Tahoma"/>
        </w:rPr>
        <w:t>y</w:t>
      </w:r>
      <w:r w:rsidRPr="001B12D6">
        <w:rPr>
          <w:rFonts w:ascii="Tahoma" w:hAnsi="Tahoma" w:cs="Tahoma"/>
        </w:rPr>
        <w:t xml:space="preserve"> dokumentując</w:t>
      </w:r>
      <w:r w:rsidR="00331C43" w:rsidRPr="001B12D6">
        <w:rPr>
          <w:rFonts w:ascii="Tahoma" w:hAnsi="Tahoma" w:cs="Tahoma"/>
        </w:rPr>
        <w:t>e</w:t>
      </w:r>
      <w:r w:rsidRPr="001B12D6">
        <w:rPr>
          <w:rFonts w:ascii="Tahoma" w:hAnsi="Tahoma" w:cs="Tahoma"/>
        </w:rPr>
        <w:t xml:space="preserve"> czynności realizowane na podstawie niniejszej umowy wykonawca będzie wystawiał i przesyłał wyłącznie w formie faktur ustrukturyzowanych, za pośrednictwem </w:t>
      </w:r>
      <w:proofErr w:type="spellStart"/>
      <w:r w:rsidRPr="001B12D6">
        <w:rPr>
          <w:rFonts w:ascii="Tahoma" w:hAnsi="Tahoma" w:cs="Tahoma"/>
        </w:rPr>
        <w:t>KSeF</w:t>
      </w:r>
      <w:proofErr w:type="spellEnd"/>
      <w:r w:rsidRPr="001B12D6">
        <w:rPr>
          <w:rFonts w:ascii="Tahoma" w:hAnsi="Tahoma" w:cs="Tahoma"/>
        </w:rPr>
        <w:t xml:space="preserve">, zgodnie z art. 106ga ust. 1 ustawy </w:t>
      </w:r>
      <w:r w:rsidR="005606EC" w:rsidRPr="001B12D6">
        <w:rPr>
          <w:rFonts w:ascii="Tahoma" w:hAnsi="Tahoma" w:cs="Tahoma"/>
        </w:rPr>
        <w:br/>
      </w:r>
      <w:r w:rsidRPr="001B12D6">
        <w:rPr>
          <w:rFonts w:ascii="Tahoma" w:hAnsi="Tahoma" w:cs="Tahoma"/>
        </w:rPr>
        <w:t>o podatku od towarów i usług.</w:t>
      </w:r>
    </w:p>
    <w:p w14:paraId="7DE656C1" w14:textId="77777777" w:rsidR="00C86C84" w:rsidRPr="0048279D" w:rsidRDefault="00AE4D38" w:rsidP="00C86C84">
      <w:pPr>
        <w:pStyle w:val="Akapitzlist"/>
        <w:widowControl w:val="0"/>
        <w:numPr>
          <w:ilvl w:val="0"/>
          <w:numId w:val="31"/>
        </w:numPr>
        <w:autoSpaceDE w:val="0"/>
        <w:autoSpaceDN w:val="0"/>
        <w:spacing w:line="276" w:lineRule="auto"/>
        <w:ind w:left="426" w:right="-2"/>
        <w:jc w:val="both"/>
        <w:rPr>
          <w:rFonts w:ascii="Tahoma" w:eastAsia="Calibri" w:hAnsi="Tahoma" w:cs="Tahoma"/>
        </w:rPr>
      </w:pPr>
      <w:r w:rsidRPr="0048279D">
        <w:rPr>
          <w:rFonts w:ascii="Tahoma" w:hAnsi="Tahoma" w:cs="Tahoma"/>
        </w:rPr>
        <w:t xml:space="preserve">Zamawiający zobowiązuje się zapłacić za poprawnie wystawioną fakturę wykonawcy w </w:t>
      </w:r>
      <w:r w:rsidRPr="00406BB0">
        <w:rPr>
          <w:rFonts w:ascii="Tahoma" w:hAnsi="Tahoma" w:cs="Tahoma"/>
        </w:rPr>
        <w:t xml:space="preserve">terminie </w:t>
      </w:r>
      <w:r w:rsidR="000627C4" w:rsidRPr="00406BB0">
        <w:rPr>
          <w:rFonts w:ascii="Tahoma" w:hAnsi="Tahoma" w:cs="Tahoma"/>
          <w:b/>
          <w:bCs/>
        </w:rPr>
        <w:t>1</w:t>
      </w:r>
      <w:r w:rsidR="003B15B9" w:rsidRPr="00406BB0">
        <w:rPr>
          <w:rFonts w:ascii="Tahoma" w:hAnsi="Tahoma" w:cs="Tahoma"/>
          <w:b/>
          <w:bCs/>
        </w:rPr>
        <w:t>4</w:t>
      </w:r>
      <w:r w:rsidRPr="00406BB0">
        <w:rPr>
          <w:rFonts w:ascii="Tahoma" w:hAnsi="Tahoma" w:cs="Tahoma"/>
          <w:b/>
          <w:bCs/>
        </w:rPr>
        <w:t xml:space="preserve"> dni</w:t>
      </w:r>
      <w:r w:rsidRPr="00406BB0">
        <w:rPr>
          <w:rFonts w:ascii="Tahoma" w:hAnsi="Tahoma" w:cs="Tahoma"/>
        </w:rPr>
        <w:t xml:space="preserve"> </w:t>
      </w:r>
      <w:r w:rsidRPr="0048279D">
        <w:rPr>
          <w:rFonts w:ascii="Tahoma" w:hAnsi="Tahoma" w:cs="Tahoma"/>
        </w:rPr>
        <w:t xml:space="preserve">od daty nadania tej fakturze numeru identyfikującego w </w:t>
      </w:r>
      <w:proofErr w:type="spellStart"/>
      <w:r w:rsidRPr="0048279D">
        <w:rPr>
          <w:rFonts w:ascii="Tahoma" w:hAnsi="Tahoma" w:cs="Tahoma"/>
        </w:rPr>
        <w:t>KSeF</w:t>
      </w:r>
      <w:proofErr w:type="spellEnd"/>
      <w:r w:rsidRPr="0048279D">
        <w:rPr>
          <w:rFonts w:ascii="Tahoma" w:hAnsi="Tahoma" w:cs="Tahoma"/>
        </w:rPr>
        <w:t xml:space="preserve">, zgodnie z art. 106na ust. 3 ustawy o podatku od towarów i usług. W przypadku, gdy data nadania numeru identyfikującego w </w:t>
      </w:r>
      <w:proofErr w:type="spellStart"/>
      <w:r w:rsidRPr="0048279D">
        <w:rPr>
          <w:rFonts w:ascii="Tahoma" w:hAnsi="Tahoma" w:cs="Tahoma"/>
        </w:rPr>
        <w:t>KSeF</w:t>
      </w:r>
      <w:proofErr w:type="spellEnd"/>
      <w:r w:rsidRPr="0048279D">
        <w:rPr>
          <w:rFonts w:ascii="Tahoma" w:hAnsi="Tahoma" w:cs="Tahoma"/>
        </w:rPr>
        <w:t xml:space="preserve"> nastąpi w dniu wolnym od pracy (sobota, niedziela lub święto), termin płatności jest liczony od pierwszego dnia roboczego następującego po dniu nadania numeru identyfikującego w </w:t>
      </w:r>
      <w:proofErr w:type="spellStart"/>
      <w:r w:rsidRPr="0048279D">
        <w:rPr>
          <w:rFonts w:ascii="Tahoma" w:hAnsi="Tahoma" w:cs="Tahoma"/>
        </w:rPr>
        <w:t>KSeF</w:t>
      </w:r>
      <w:proofErr w:type="spellEnd"/>
      <w:r w:rsidRPr="0048279D">
        <w:rPr>
          <w:rFonts w:ascii="Tahoma" w:hAnsi="Tahoma" w:cs="Tahoma"/>
        </w:rPr>
        <w:t xml:space="preserve">. </w:t>
      </w:r>
      <w:r w:rsidR="00F66C40" w:rsidRPr="0048279D">
        <w:rPr>
          <w:rFonts w:ascii="Tahoma" w:hAnsi="Tahoma" w:cs="Tahoma"/>
        </w:rPr>
        <w:br/>
      </w:r>
      <w:r w:rsidRPr="0048279D">
        <w:rPr>
          <w:rFonts w:ascii="Tahoma" w:hAnsi="Tahoma" w:cs="Tahoma"/>
        </w:rPr>
        <w:t xml:space="preserve">W przypadku, gdy termin płatności wypada w dzień wolny od pracy (sobota, niedziela lub święto), termin ten upływa w pierwszym dniu roboczym, po dniu </w:t>
      </w:r>
      <w:r w:rsidRPr="0048279D">
        <w:rPr>
          <w:rFonts w:ascii="Tahoma" w:hAnsi="Tahoma" w:cs="Tahoma"/>
        </w:rPr>
        <w:lastRenderedPageBreak/>
        <w:t>wolnym od pracy. Zapłatę uznaje się za dokonaną w dniu obciążenia rachunku bankowego zamawiającego.</w:t>
      </w:r>
    </w:p>
    <w:p w14:paraId="503C9301" w14:textId="36127A30" w:rsidR="00AE4D38" w:rsidRPr="0048279D" w:rsidRDefault="00AE4D38" w:rsidP="00C86C84">
      <w:pPr>
        <w:pStyle w:val="Akapitzlist"/>
        <w:widowControl w:val="0"/>
        <w:numPr>
          <w:ilvl w:val="0"/>
          <w:numId w:val="31"/>
        </w:numPr>
        <w:autoSpaceDE w:val="0"/>
        <w:autoSpaceDN w:val="0"/>
        <w:spacing w:line="276" w:lineRule="auto"/>
        <w:ind w:left="426" w:right="-2"/>
        <w:jc w:val="both"/>
        <w:rPr>
          <w:rFonts w:ascii="Tahoma" w:eastAsia="Calibri" w:hAnsi="Tahoma" w:cs="Tahoma"/>
        </w:rPr>
      </w:pPr>
      <w:r w:rsidRPr="0048279D">
        <w:rPr>
          <w:rFonts w:ascii="Tahoma" w:hAnsi="Tahoma" w:cs="Tahoma"/>
        </w:rPr>
        <w:t>Przez poprawnie wystawioną fakturę strony rozumieją fakturę wykonawcy, która zawiera:</w:t>
      </w:r>
    </w:p>
    <w:p w14:paraId="5CD21556" w14:textId="77777777" w:rsidR="00331C43" w:rsidRPr="0048279D" w:rsidRDefault="00AE4D38" w:rsidP="0013245B">
      <w:pPr>
        <w:pStyle w:val="Akapitzlist"/>
        <w:numPr>
          <w:ilvl w:val="1"/>
          <w:numId w:val="48"/>
        </w:numPr>
        <w:suppressAutoHyphens/>
        <w:spacing w:line="276" w:lineRule="auto"/>
        <w:ind w:left="993" w:hanging="426"/>
        <w:jc w:val="both"/>
        <w:rPr>
          <w:rFonts w:ascii="Tahoma" w:hAnsi="Tahoma" w:cs="Tahoma"/>
        </w:rPr>
      </w:pPr>
      <w:r w:rsidRPr="0048279D">
        <w:rPr>
          <w:rFonts w:ascii="Tahoma" w:hAnsi="Tahoma" w:cs="Tahoma"/>
        </w:rPr>
        <w:t xml:space="preserve">następujące dane </w:t>
      </w:r>
    </w:p>
    <w:p w14:paraId="6E301344" w14:textId="77777777" w:rsidR="00331C43" w:rsidRPr="0048279D" w:rsidRDefault="00AE4D38" w:rsidP="00331C43">
      <w:pPr>
        <w:pStyle w:val="Akapitzlist"/>
        <w:suppressAutoHyphens/>
        <w:spacing w:line="276" w:lineRule="auto"/>
        <w:ind w:left="993"/>
        <w:jc w:val="both"/>
        <w:rPr>
          <w:rFonts w:ascii="Tahoma" w:hAnsi="Tahoma" w:cs="Tahoma"/>
        </w:rPr>
      </w:pPr>
      <w:r w:rsidRPr="0048279D">
        <w:rPr>
          <w:rFonts w:ascii="Tahoma" w:hAnsi="Tahoma" w:cs="Tahoma"/>
        </w:rPr>
        <w:t>nabywc</w:t>
      </w:r>
      <w:r w:rsidR="00331C43" w:rsidRPr="0048279D">
        <w:rPr>
          <w:rFonts w:ascii="Tahoma" w:hAnsi="Tahoma" w:cs="Tahoma"/>
        </w:rPr>
        <w:t>a</w:t>
      </w:r>
      <w:r w:rsidRPr="0048279D">
        <w:rPr>
          <w:rFonts w:ascii="Tahoma" w:hAnsi="Tahoma" w:cs="Tahoma"/>
        </w:rPr>
        <w:t>: </w:t>
      </w:r>
      <w:r w:rsidRPr="0048279D">
        <w:rPr>
          <w:rFonts w:ascii="Tahoma" w:hAnsi="Tahoma" w:cs="Tahoma"/>
          <w:b/>
          <w:bCs/>
        </w:rPr>
        <w:t>Gmina Nowa Sól-Miasto</w:t>
      </w:r>
      <w:r w:rsidRPr="0048279D">
        <w:rPr>
          <w:rFonts w:ascii="Tahoma" w:hAnsi="Tahoma" w:cs="Tahoma"/>
        </w:rPr>
        <w:t xml:space="preserve">, </w:t>
      </w:r>
    </w:p>
    <w:p w14:paraId="125B13CC" w14:textId="77777777" w:rsidR="00331C43" w:rsidRPr="0048279D" w:rsidRDefault="00AE4D38" w:rsidP="00331C43">
      <w:pPr>
        <w:pStyle w:val="Akapitzlist"/>
        <w:suppressAutoHyphens/>
        <w:spacing w:line="276" w:lineRule="auto"/>
        <w:ind w:left="993"/>
        <w:jc w:val="both"/>
        <w:rPr>
          <w:rFonts w:ascii="Tahoma" w:hAnsi="Tahoma" w:cs="Tahoma"/>
        </w:rPr>
      </w:pPr>
      <w:r w:rsidRPr="0048279D">
        <w:rPr>
          <w:rFonts w:ascii="Tahoma" w:hAnsi="Tahoma" w:cs="Tahoma"/>
        </w:rPr>
        <w:t>67-100 Nowa Sól</w:t>
      </w:r>
      <w:r w:rsidR="00331C43" w:rsidRPr="0048279D">
        <w:rPr>
          <w:rFonts w:ascii="Tahoma" w:hAnsi="Tahoma" w:cs="Tahoma"/>
        </w:rPr>
        <w:t xml:space="preserve">, </w:t>
      </w:r>
      <w:r w:rsidRPr="0048279D">
        <w:rPr>
          <w:rFonts w:ascii="Tahoma" w:hAnsi="Tahoma" w:cs="Tahoma"/>
        </w:rPr>
        <w:t xml:space="preserve">ul. </w:t>
      </w:r>
      <w:r w:rsidR="00331C43" w:rsidRPr="0048279D">
        <w:rPr>
          <w:rFonts w:ascii="Tahoma" w:hAnsi="Tahoma" w:cs="Tahoma"/>
        </w:rPr>
        <w:t>m</w:t>
      </w:r>
      <w:r w:rsidRPr="0048279D">
        <w:rPr>
          <w:rFonts w:ascii="Tahoma" w:hAnsi="Tahoma" w:cs="Tahoma"/>
        </w:rPr>
        <w:t>arsz. Józefa Piłsudskiego 12,</w:t>
      </w:r>
    </w:p>
    <w:p w14:paraId="4F0A4481" w14:textId="7A1B98F7" w:rsidR="00331C43" w:rsidRPr="004548A3" w:rsidRDefault="00AE4D38" w:rsidP="004548A3">
      <w:pPr>
        <w:pStyle w:val="Akapitzlist"/>
        <w:suppressAutoHyphens/>
        <w:spacing w:line="276" w:lineRule="auto"/>
        <w:ind w:left="993"/>
        <w:jc w:val="both"/>
        <w:rPr>
          <w:rFonts w:ascii="Tahoma" w:hAnsi="Tahoma" w:cs="Tahoma"/>
        </w:rPr>
      </w:pPr>
      <w:r w:rsidRPr="0048279D">
        <w:rPr>
          <w:rFonts w:ascii="Tahoma" w:hAnsi="Tahoma" w:cs="Tahoma"/>
        </w:rPr>
        <w:t>NIP 9251956002;</w:t>
      </w:r>
    </w:p>
    <w:p w14:paraId="3D4638BC" w14:textId="4B21DBBB" w:rsidR="00331C43" w:rsidRPr="0048279D" w:rsidRDefault="00331C43" w:rsidP="00331C43">
      <w:pPr>
        <w:pStyle w:val="Akapitzlist"/>
        <w:suppressAutoHyphens/>
        <w:spacing w:line="276" w:lineRule="auto"/>
        <w:ind w:left="993"/>
        <w:jc w:val="both"/>
        <w:rPr>
          <w:rFonts w:ascii="Tahoma" w:hAnsi="Tahoma" w:cs="Tahoma"/>
        </w:rPr>
      </w:pPr>
      <w:r w:rsidRPr="0048279D">
        <w:rPr>
          <w:rFonts w:ascii="Tahoma" w:hAnsi="Tahoma" w:cs="Tahoma"/>
        </w:rPr>
        <w:t>odbiorca:</w:t>
      </w:r>
    </w:p>
    <w:p w14:paraId="49FB4AA7" w14:textId="77777777" w:rsidR="00331C43" w:rsidRPr="0048279D" w:rsidRDefault="00331C43" w:rsidP="00331C43">
      <w:pPr>
        <w:pStyle w:val="Akapitzlist"/>
        <w:suppressAutoHyphens/>
        <w:spacing w:line="276" w:lineRule="auto"/>
        <w:ind w:left="993"/>
        <w:jc w:val="both"/>
        <w:rPr>
          <w:rFonts w:ascii="Tahoma" w:hAnsi="Tahoma" w:cs="Tahoma"/>
        </w:rPr>
      </w:pPr>
      <w:r w:rsidRPr="0048279D">
        <w:rPr>
          <w:rFonts w:ascii="Tahoma" w:hAnsi="Tahoma" w:cs="Tahoma"/>
        </w:rPr>
        <w:t>Urząd Miejski w Nowej Soli</w:t>
      </w:r>
    </w:p>
    <w:p w14:paraId="486BD803" w14:textId="77777777" w:rsidR="00331C43" w:rsidRPr="0048279D" w:rsidRDefault="00331C43" w:rsidP="00331C43">
      <w:pPr>
        <w:pStyle w:val="Akapitzlist"/>
        <w:suppressAutoHyphens/>
        <w:spacing w:line="276" w:lineRule="auto"/>
        <w:ind w:left="993"/>
        <w:jc w:val="both"/>
        <w:rPr>
          <w:rFonts w:ascii="Tahoma" w:hAnsi="Tahoma" w:cs="Tahoma"/>
        </w:rPr>
      </w:pPr>
      <w:r w:rsidRPr="0048279D">
        <w:rPr>
          <w:rFonts w:ascii="Tahoma" w:hAnsi="Tahoma" w:cs="Tahoma"/>
        </w:rPr>
        <w:t xml:space="preserve">ul. marsz. Józefa Piłsudskiego 12,  67-100 Nowa Sól </w:t>
      </w:r>
    </w:p>
    <w:p w14:paraId="5747E545" w14:textId="6C4AC1C8" w:rsidR="00331C43" w:rsidRPr="0048279D" w:rsidRDefault="00331C43" w:rsidP="00331C43">
      <w:pPr>
        <w:pStyle w:val="Akapitzlist"/>
        <w:suppressAutoHyphens/>
        <w:spacing w:line="276" w:lineRule="auto"/>
        <w:ind w:left="993"/>
        <w:jc w:val="both"/>
        <w:rPr>
          <w:rFonts w:ascii="Tahoma" w:hAnsi="Tahoma" w:cs="Tahoma"/>
        </w:rPr>
      </w:pPr>
      <w:r w:rsidRPr="0048279D">
        <w:rPr>
          <w:rFonts w:ascii="Tahoma" w:hAnsi="Tahoma" w:cs="Tahoma"/>
        </w:rPr>
        <w:t>NIP: 9250014829</w:t>
      </w:r>
    </w:p>
    <w:p w14:paraId="7AE55BC6" w14:textId="77777777" w:rsidR="00DE60A0" w:rsidRPr="0048279D" w:rsidRDefault="00AE4D38" w:rsidP="0013245B">
      <w:pPr>
        <w:pStyle w:val="Akapitzlist"/>
        <w:numPr>
          <w:ilvl w:val="1"/>
          <w:numId w:val="48"/>
        </w:numPr>
        <w:suppressAutoHyphens/>
        <w:spacing w:line="276" w:lineRule="auto"/>
        <w:ind w:left="993" w:hanging="426"/>
        <w:jc w:val="both"/>
        <w:rPr>
          <w:rFonts w:ascii="Tahoma" w:hAnsi="Tahoma" w:cs="Tahoma"/>
        </w:rPr>
      </w:pPr>
      <w:r w:rsidRPr="0048279D">
        <w:rPr>
          <w:rFonts w:ascii="Tahoma" w:hAnsi="Tahoma" w:cs="Tahoma"/>
        </w:rPr>
        <w:t xml:space="preserve">jest oznaczona w systemie </w:t>
      </w:r>
      <w:proofErr w:type="spellStart"/>
      <w:r w:rsidRPr="0048279D">
        <w:rPr>
          <w:rFonts w:ascii="Tahoma" w:hAnsi="Tahoma" w:cs="Tahoma"/>
        </w:rPr>
        <w:t>KSeF</w:t>
      </w:r>
      <w:proofErr w:type="spellEnd"/>
      <w:r w:rsidRPr="0048279D">
        <w:rPr>
          <w:rFonts w:ascii="Tahoma" w:hAnsi="Tahoma" w:cs="Tahoma"/>
        </w:rPr>
        <w:t xml:space="preserve"> jako fakturę wystawianą dla jednostki samorządu terytorialnego (JST);</w:t>
      </w:r>
    </w:p>
    <w:p w14:paraId="75BC8ECF" w14:textId="5BA598D7" w:rsidR="00AE4D38" w:rsidRPr="0048279D" w:rsidRDefault="00AE4D38" w:rsidP="0013245B">
      <w:pPr>
        <w:pStyle w:val="Akapitzlist"/>
        <w:numPr>
          <w:ilvl w:val="1"/>
          <w:numId w:val="48"/>
        </w:numPr>
        <w:suppressAutoHyphens/>
        <w:spacing w:line="276" w:lineRule="auto"/>
        <w:ind w:left="993" w:hanging="426"/>
        <w:jc w:val="both"/>
        <w:rPr>
          <w:rFonts w:ascii="Tahoma" w:hAnsi="Tahoma" w:cs="Tahoma"/>
        </w:rPr>
      </w:pPr>
      <w:r w:rsidRPr="0048279D">
        <w:rPr>
          <w:rFonts w:ascii="Tahoma" w:hAnsi="Tahoma" w:cs="Tahoma"/>
        </w:rPr>
        <w:t>w polu „Podmiot3” zawiera symbol „9251956002</w:t>
      </w:r>
      <w:r w:rsidRPr="004548A3">
        <w:rPr>
          <w:rFonts w:ascii="Tahoma" w:hAnsi="Tahoma" w:cs="Tahoma"/>
        </w:rPr>
        <w:t>-10071”.</w:t>
      </w:r>
    </w:p>
    <w:p w14:paraId="496C3D81" w14:textId="3AA4CCEA" w:rsidR="003B29FD" w:rsidRPr="0048279D" w:rsidRDefault="00AE4D38" w:rsidP="003B29FD">
      <w:pPr>
        <w:spacing w:line="276" w:lineRule="auto"/>
        <w:ind w:left="426"/>
        <w:jc w:val="both"/>
        <w:rPr>
          <w:rFonts w:ascii="Tahoma" w:hAnsi="Tahoma" w:cs="Tahoma"/>
        </w:rPr>
      </w:pPr>
      <w:r w:rsidRPr="0048279D">
        <w:rPr>
          <w:rFonts w:ascii="Tahoma" w:hAnsi="Tahoma" w:cs="Tahoma"/>
        </w:rPr>
        <w:t>Zamawiający nie jest zobowiązany do zapłaty za fakturę, która nie spełnia wymogów wskazanych w niniejszym ust</w:t>
      </w:r>
      <w:r w:rsidR="0048110A" w:rsidRPr="0048279D">
        <w:rPr>
          <w:rFonts w:ascii="Tahoma" w:hAnsi="Tahoma" w:cs="Tahoma"/>
        </w:rPr>
        <w:t>ępie.</w:t>
      </w:r>
      <w:r w:rsidRPr="0048279D">
        <w:rPr>
          <w:rFonts w:ascii="Tahoma" w:hAnsi="Tahoma" w:cs="Tahoma"/>
        </w:rPr>
        <w:t xml:space="preserve"> Zamawiający nie jest zobowiązany do informowania wykonawcy o uchybieniach w jego fakturze.</w:t>
      </w:r>
    </w:p>
    <w:p w14:paraId="4080F67A" w14:textId="59DBFEC0" w:rsidR="003B29FD" w:rsidRPr="00C825D7" w:rsidRDefault="00AE4D38" w:rsidP="00C86C84">
      <w:pPr>
        <w:pStyle w:val="Akapitzlist"/>
        <w:numPr>
          <w:ilvl w:val="0"/>
          <w:numId w:val="31"/>
        </w:numPr>
        <w:spacing w:line="276" w:lineRule="auto"/>
        <w:ind w:left="426"/>
        <w:jc w:val="both"/>
        <w:rPr>
          <w:rFonts w:ascii="Tahoma" w:hAnsi="Tahoma" w:cs="Tahoma"/>
        </w:rPr>
      </w:pPr>
      <w:r w:rsidRPr="0048279D">
        <w:rPr>
          <w:rFonts w:ascii="Tahoma" w:hAnsi="Tahoma" w:cs="Tahoma"/>
        </w:rPr>
        <w:t xml:space="preserve">Wykonawca może poprzez korektę uzupełnić braki lub skorygować błędy </w:t>
      </w:r>
      <w:r w:rsidRPr="0048279D">
        <w:rPr>
          <w:rFonts w:ascii="Tahoma" w:hAnsi="Tahoma" w:cs="Tahoma"/>
        </w:rPr>
        <w:br/>
        <w:t xml:space="preserve">w wystawionej </w:t>
      </w:r>
      <w:r w:rsidRPr="00C825D7">
        <w:rPr>
          <w:rFonts w:ascii="Tahoma" w:hAnsi="Tahoma" w:cs="Tahoma"/>
        </w:rPr>
        <w:t xml:space="preserve">fakturze, tak aby faktura ta była poprawnie wystawiona zgodnie </w:t>
      </w:r>
      <w:r w:rsidRPr="00C825D7">
        <w:rPr>
          <w:rFonts w:ascii="Tahoma" w:hAnsi="Tahoma" w:cs="Tahoma"/>
        </w:rPr>
        <w:br/>
        <w:t xml:space="preserve">z wymogami wskazanymi w ust. </w:t>
      </w:r>
      <w:r w:rsidR="001F000E" w:rsidRPr="00C825D7">
        <w:rPr>
          <w:rFonts w:ascii="Tahoma" w:hAnsi="Tahoma" w:cs="Tahoma"/>
        </w:rPr>
        <w:t>7</w:t>
      </w:r>
      <w:r w:rsidRPr="00C825D7">
        <w:rPr>
          <w:rFonts w:ascii="Tahoma" w:hAnsi="Tahoma" w:cs="Tahoma"/>
        </w:rPr>
        <w:t>.</w:t>
      </w:r>
    </w:p>
    <w:p w14:paraId="53BD7677" w14:textId="04BEBD5C" w:rsidR="00374289" w:rsidRPr="0048279D" w:rsidRDefault="00AE4D38" w:rsidP="00C86C84">
      <w:pPr>
        <w:pStyle w:val="Akapitzlist"/>
        <w:numPr>
          <w:ilvl w:val="0"/>
          <w:numId w:val="31"/>
        </w:numPr>
        <w:spacing w:line="276" w:lineRule="auto"/>
        <w:ind w:left="426" w:hanging="426"/>
        <w:jc w:val="both"/>
        <w:rPr>
          <w:rFonts w:ascii="Tahoma" w:hAnsi="Tahoma" w:cs="Tahoma"/>
        </w:rPr>
      </w:pPr>
      <w:r w:rsidRPr="00C825D7">
        <w:rPr>
          <w:rFonts w:ascii="Tahoma" w:hAnsi="Tahoma" w:cs="Tahoma"/>
        </w:rPr>
        <w:t xml:space="preserve">W przypadku wystawienia faktury korygującej przez wykonawcę, która uzupełnia braki lub koryguje błędy w wystawionej fakturze, </w:t>
      </w:r>
      <w:r w:rsidR="00C86C84" w:rsidRPr="00C825D7">
        <w:rPr>
          <w:rFonts w:ascii="Tahoma" w:hAnsi="Tahoma" w:cs="Tahoma"/>
        </w:rPr>
        <w:t>s</w:t>
      </w:r>
      <w:r w:rsidRPr="00C825D7">
        <w:rPr>
          <w:rFonts w:ascii="Tahoma" w:hAnsi="Tahoma" w:cs="Tahoma"/>
        </w:rPr>
        <w:t xml:space="preserve">trony przyjmują za dzień rozpoczęcia biegu terminu płatności, o którym mowa w ust. </w:t>
      </w:r>
      <w:r w:rsidR="001F000E" w:rsidRPr="00C825D7">
        <w:rPr>
          <w:rFonts w:ascii="Tahoma" w:hAnsi="Tahoma" w:cs="Tahoma"/>
        </w:rPr>
        <w:t>6</w:t>
      </w:r>
      <w:r w:rsidRPr="00C825D7">
        <w:rPr>
          <w:rFonts w:ascii="Tahoma" w:hAnsi="Tahoma" w:cs="Tahoma"/>
        </w:rPr>
        <w:t xml:space="preserve">, dzień w którym fakturze korygującej wystawionej przez wykonawcę zostanie nadany numeru identyfikującego w </w:t>
      </w:r>
      <w:proofErr w:type="spellStart"/>
      <w:r w:rsidRPr="00C825D7">
        <w:rPr>
          <w:rFonts w:ascii="Tahoma" w:hAnsi="Tahoma" w:cs="Tahoma"/>
        </w:rPr>
        <w:t>KSeF</w:t>
      </w:r>
      <w:proofErr w:type="spellEnd"/>
      <w:r w:rsidRPr="00C825D7">
        <w:rPr>
          <w:rFonts w:ascii="Tahoma" w:hAnsi="Tahoma" w:cs="Tahoma"/>
        </w:rPr>
        <w:t xml:space="preserve">. Zapisy ust. </w:t>
      </w:r>
      <w:r w:rsidR="001F000E" w:rsidRPr="00C825D7">
        <w:rPr>
          <w:rFonts w:ascii="Tahoma" w:hAnsi="Tahoma" w:cs="Tahoma"/>
        </w:rPr>
        <w:t>6</w:t>
      </w:r>
      <w:r w:rsidRPr="00C825D7">
        <w:rPr>
          <w:rFonts w:ascii="Tahoma" w:hAnsi="Tahoma" w:cs="Tahoma"/>
        </w:rPr>
        <w:t xml:space="preserve"> zdanie </w:t>
      </w:r>
      <w:r w:rsidRPr="0048279D">
        <w:rPr>
          <w:rFonts w:ascii="Tahoma" w:hAnsi="Tahoma" w:cs="Tahoma"/>
        </w:rPr>
        <w:t>drugie i trzecie stosuje się odpowiednio.</w:t>
      </w:r>
    </w:p>
    <w:p w14:paraId="4C3881D3" w14:textId="1B3F09C9" w:rsidR="001D36D8" w:rsidRPr="0048279D" w:rsidRDefault="00374289" w:rsidP="00C86C84">
      <w:pPr>
        <w:pStyle w:val="Akapitzlist"/>
        <w:numPr>
          <w:ilvl w:val="0"/>
          <w:numId w:val="31"/>
        </w:numPr>
        <w:spacing w:line="276" w:lineRule="auto"/>
        <w:ind w:left="426" w:hanging="426"/>
        <w:jc w:val="both"/>
        <w:rPr>
          <w:rFonts w:ascii="Tahoma" w:hAnsi="Tahoma" w:cs="Tahoma"/>
        </w:rPr>
      </w:pPr>
      <w:r w:rsidRPr="0048279D">
        <w:rPr>
          <w:rFonts w:ascii="Tahoma" w:hAnsi="Tahoma" w:cs="Tahoma"/>
          <w:lang w:val="pl-PL"/>
        </w:rPr>
        <w:t xml:space="preserve">Wykonawca </w:t>
      </w:r>
      <w:r w:rsidRPr="0048279D">
        <w:rPr>
          <w:rFonts w:ascii="Tahoma" w:hAnsi="Tahoma" w:cs="Tahoma"/>
        </w:rPr>
        <w:t>ma</w:t>
      </w:r>
      <w:r w:rsidRPr="0048279D">
        <w:rPr>
          <w:rFonts w:ascii="Tahoma" w:hAnsi="Tahoma" w:cs="Tahoma"/>
          <w:lang w:val="pl-PL"/>
        </w:rPr>
        <w:t xml:space="preserve"> </w:t>
      </w:r>
      <w:r w:rsidRPr="0048279D">
        <w:rPr>
          <w:rFonts w:ascii="Tahoma" w:hAnsi="Tahoma" w:cs="Tahoma"/>
        </w:rPr>
        <w:t>obowiązek wskazać na fakturze rachunek bankowy umożliwiający płatność w ramach mechanizmu</w:t>
      </w:r>
      <w:r w:rsidRPr="0048279D">
        <w:rPr>
          <w:rFonts w:ascii="Tahoma" w:hAnsi="Tahoma" w:cs="Tahoma"/>
          <w:lang w:val="pl-PL"/>
        </w:rPr>
        <w:t xml:space="preserve"> </w:t>
      </w:r>
      <w:r w:rsidRPr="0048279D">
        <w:rPr>
          <w:rFonts w:ascii="Tahoma" w:hAnsi="Tahoma" w:cs="Tahoma"/>
        </w:rPr>
        <w:t xml:space="preserve">podzielonej płatności, który znajduje się </w:t>
      </w:r>
      <w:r w:rsidRPr="0048279D">
        <w:rPr>
          <w:rFonts w:ascii="Tahoma" w:hAnsi="Tahoma" w:cs="Tahoma"/>
        </w:rPr>
        <w:br/>
        <w:t>w elektronicznym wykazie podmiotów VAT prowadzonym</w:t>
      </w:r>
      <w:r w:rsidRPr="0048279D">
        <w:rPr>
          <w:rFonts w:ascii="Tahoma" w:hAnsi="Tahoma" w:cs="Tahoma"/>
          <w:lang w:val="pl-PL"/>
        </w:rPr>
        <w:t xml:space="preserve"> </w:t>
      </w:r>
      <w:r w:rsidRPr="0048279D">
        <w:rPr>
          <w:rFonts w:ascii="Tahoma" w:hAnsi="Tahoma" w:cs="Tahoma"/>
        </w:rPr>
        <w:t>przez Szefa Krajowej Administracji Skarbowej, lub rachunek powiązany z należącym do niego</w:t>
      </w:r>
      <w:r w:rsidRPr="0048279D">
        <w:rPr>
          <w:rFonts w:ascii="Tahoma" w:hAnsi="Tahoma" w:cs="Tahoma"/>
          <w:lang w:val="pl-PL"/>
        </w:rPr>
        <w:t xml:space="preserve"> </w:t>
      </w:r>
      <w:r w:rsidRPr="0048279D">
        <w:rPr>
          <w:rFonts w:ascii="Tahoma" w:hAnsi="Tahoma" w:cs="Tahoma"/>
        </w:rPr>
        <w:t>rachunkiem rozliczeniowym znajdującym się w tym wykazie.</w:t>
      </w:r>
    </w:p>
    <w:p w14:paraId="0A3EBFC4" w14:textId="51A53C94" w:rsidR="003B29FD" w:rsidRPr="0048279D" w:rsidRDefault="00AE4D38" w:rsidP="00C86C84">
      <w:pPr>
        <w:pStyle w:val="Akapitzlist"/>
        <w:numPr>
          <w:ilvl w:val="0"/>
          <w:numId w:val="31"/>
        </w:numPr>
        <w:spacing w:line="276" w:lineRule="auto"/>
        <w:ind w:left="426" w:hanging="426"/>
        <w:jc w:val="both"/>
        <w:rPr>
          <w:rFonts w:ascii="Tahoma" w:hAnsi="Tahoma" w:cs="Tahoma"/>
        </w:rPr>
      </w:pPr>
      <w:r w:rsidRPr="001F000E">
        <w:rPr>
          <w:rFonts w:ascii="Tahoma" w:eastAsia="Calibri" w:hAnsi="Tahoma" w:cs="Tahoma"/>
        </w:rPr>
        <w:t xml:space="preserve">Do </w:t>
      </w:r>
      <w:r w:rsidR="009F1FDD" w:rsidRPr="001F000E">
        <w:rPr>
          <w:rFonts w:ascii="Tahoma" w:eastAsia="Calibri" w:hAnsi="Tahoma" w:cs="Tahoma"/>
        </w:rPr>
        <w:t xml:space="preserve">faktur </w:t>
      </w:r>
      <w:r w:rsidRPr="001F000E">
        <w:rPr>
          <w:rFonts w:ascii="Tahoma" w:eastAsia="Calibri" w:hAnsi="Tahoma" w:cs="Tahoma"/>
        </w:rPr>
        <w:t xml:space="preserve">wykonawca </w:t>
      </w:r>
      <w:r w:rsidRPr="0048279D">
        <w:rPr>
          <w:rFonts w:ascii="Tahoma" w:eastAsia="Calibri" w:hAnsi="Tahoma" w:cs="Tahoma"/>
        </w:rPr>
        <w:t>załącza</w:t>
      </w:r>
      <w:r w:rsidRPr="0048279D">
        <w:rPr>
          <w:rFonts w:ascii="Tahoma" w:hAnsi="Tahoma" w:cs="Tahoma"/>
        </w:rPr>
        <w:t xml:space="preserve"> oświadczenie o samodzielnym wykonaniu robót budowlanych, a w </w:t>
      </w:r>
      <w:r w:rsidRPr="0048279D">
        <w:rPr>
          <w:rFonts w:ascii="Tahoma" w:eastAsia="Tahoma" w:hAnsi="Tahoma" w:cs="Tahoma"/>
        </w:rPr>
        <w:t>przypadku wykonywania przedmiotu umowy przy pomocy podwykonawców</w:t>
      </w:r>
      <w:r w:rsidRPr="0048279D">
        <w:rPr>
          <w:rFonts w:ascii="Tahoma" w:hAnsi="Tahoma" w:cs="Tahoma"/>
        </w:rPr>
        <w:t xml:space="preserve"> i </w:t>
      </w:r>
      <w:r w:rsidRPr="0048279D">
        <w:rPr>
          <w:rFonts w:ascii="Tahoma" w:eastAsia="Tahoma" w:hAnsi="Tahoma" w:cs="Tahoma"/>
        </w:rPr>
        <w:t>dalszych podwykonawców, zestawienie ich należności wraz z kopiami wystawionych przez nich faktur będących podstawą do wystawienia faktury przez wykonawcę – zestawienie winno określać nazwę podwykonawcy, nr umowy o podwykonawstwo, nr faktury, nazwę (przedmiot) dostawy, usługi lub robót budowlanych, wartość do zapłaty, wartość zapłaconą podwykonawcy, wartość wzajemnych kompensat oraz kaucji.</w:t>
      </w:r>
      <w:r w:rsidRPr="0048279D">
        <w:rPr>
          <w:rFonts w:ascii="Tahoma" w:hAnsi="Tahoma" w:cs="Tahoma"/>
        </w:rPr>
        <w:t xml:space="preserve"> </w:t>
      </w:r>
      <w:r w:rsidRPr="0048279D">
        <w:rPr>
          <w:rFonts w:ascii="Tahoma" w:eastAsia="Tahoma" w:hAnsi="Tahoma" w:cs="Tahoma"/>
        </w:rPr>
        <w:t xml:space="preserve">Do zestawienia należy załączyć dowody przelewu bankowego, potwierdzające dokonanie zapłaty wynagrodzenia na rzecz podwykonawców lub dalszych podwykonawców, lub </w:t>
      </w:r>
      <w:r w:rsidRPr="0048279D">
        <w:rPr>
          <w:rFonts w:ascii="Tahoma" w:hAnsi="Tahoma" w:cs="Tahoma"/>
        </w:rPr>
        <w:t xml:space="preserve">upoważnienie dla zamawiającego do przekazania wynagrodzenia należnego podwykonawcy lub </w:t>
      </w:r>
      <w:r w:rsidRPr="0048279D">
        <w:rPr>
          <w:rFonts w:ascii="Tahoma" w:hAnsi="Tahoma" w:cs="Tahoma"/>
        </w:rPr>
        <w:lastRenderedPageBreak/>
        <w:t>dalszemu podwykonawcy, który wykonywał roboty objęte wystawioną fakturą, przelewem na jego konto, z pominięciem konta wykonawcy i jednocześnie upoważniające podwykonawcę lub dalszego podwykonawcę do jego przyjęcia (przekaz).</w:t>
      </w:r>
    </w:p>
    <w:p w14:paraId="1B77D990" w14:textId="14C211C2" w:rsidR="003B29FD" w:rsidRPr="0048279D" w:rsidRDefault="00AE4D38" w:rsidP="00C86C84">
      <w:pPr>
        <w:pStyle w:val="Akapitzlist"/>
        <w:numPr>
          <w:ilvl w:val="0"/>
          <w:numId w:val="31"/>
        </w:numPr>
        <w:spacing w:line="276" w:lineRule="auto"/>
        <w:ind w:left="426" w:hanging="426"/>
        <w:jc w:val="both"/>
        <w:rPr>
          <w:rFonts w:ascii="Tahoma" w:hAnsi="Tahoma" w:cs="Tahoma"/>
        </w:rPr>
      </w:pPr>
      <w:r w:rsidRPr="0048279D">
        <w:rPr>
          <w:rFonts w:ascii="Tahoma" w:hAnsi="Tahoma" w:cs="Tahoma"/>
        </w:rPr>
        <w:t xml:space="preserve">W przypadku, gdy wykonawca nie złoży dokumentów, o których mowa </w:t>
      </w:r>
      <w:r w:rsidRPr="000909FC">
        <w:rPr>
          <w:rFonts w:ascii="Tahoma" w:hAnsi="Tahoma" w:cs="Tahoma"/>
        </w:rPr>
        <w:t>w ust. 1</w:t>
      </w:r>
      <w:r w:rsidR="000909FC" w:rsidRPr="000909FC">
        <w:rPr>
          <w:rFonts w:ascii="Tahoma" w:hAnsi="Tahoma" w:cs="Tahoma"/>
        </w:rPr>
        <w:t>1</w:t>
      </w:r>
      <w:r w:rsidRPr="000909FC">
        <w:rPr>
          <w:rFonts w:ascii="Tahoma" w:hAnsi="Tahoma" w:cs="Tahoma"/>
        </w:rPr>
        <w:t xml:space="preserve">, </w:t>
      </w:r>
      <w:r w:rsidRPr="0048279D">
        <w:rPr>
          <w:rFonts w:ascii="Tahoma" w:hAnsi="Tahoma" w:cs="Tahoma"/>
        </w:rPr>
        <w:t>zamawiający wstrzymuje wypłatę należnego wykonawcy wynagrodzenia, w części równej sumie kwot wynikających z nieprzedstawionych dowodów zapłaty.</w:t>
      </w:r>
    </w:p>
    <w:p w14:paraId="468CE486" w14:textId="0E668E9C" w:rsidR="003B29FD" w:rsidRDefault="00AE4D38" w:rsidP="00C86C84">
      <w:pPr>
        <w:pStyle w:val="Akapitzlist"/>
        <w:numPr>
          <w:ilvl w:val="0"/>
          <w:numId w:val="31"/>
        </w:numPr>
        <w:spacing w:line="276" w:lineRule="auto"/>
        <w:ind w:left="426" w:hanging="426"/>
        <w:jc w:val="both"/>
        <w:rPr>
          <w:rFonts w:ascii="Tahoma" w:hAnsi="Tahoma" w:cs="Tahoma"/>
        </w:rPr>
      </w:pPr>
      <w:r w:rsidRPr="0048279D">
        <w:rPr>
          <w:rFonts w:ascii="Tahoma" w:hAnsi="Tahoma" w:cs="Tahoma"/>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dostawy lub usługi. Zapłata nastąpi przelewem na rachunek bankowy podany na fakturze, której bezpośrednia zapłata dotyczy.</w:t>
      </w:r>
    </w:p>
    <w:p w14:paraId="1F500F1B" w14:textId="708AD529" w:rsidR="003B29FD" w:rsidRPr="0048279D" w:rsidRDefault="00AE4D38" w:rsidP="00C86C84">
      <w:pPr>
        <w:pStyle w:val="Akapitzlist"/>
        <w:numPr>
          <w:ilvl w:val="0"/>
          <w:numId w:val="31"/>
        </w:numPr>
        <w:spacing w:line="276" w:lineRule="auto"/>
        <w:ind w:left="426" w:hanging="426"/>
        <w:jc w:val="both"/>
        <w:rPr>
          <w:rFonts w:ascii="Tahoma" w:hAnsi="Tahoma" w:cs="Tahoma"/>
        </w:rPr>
      </w:pPr>
      <w:r w:rsidRPr="0048279D">
        <w:rPr>
          <w:rFonts w:ascii="Tahoma" w:hAnsi="Tahoma" w:cs="Tahoma"/>
        </w:rPr>
        <w:t xml:space="preserve">Bezpośrednia zapłata, o której mowa </w:t>
      </w:r>
      <w:r w:rsidRPr="000909FC">
        <w:rPr>
          <w:rFonts w:ascii="Tahoma" w:hAnsi="Tahoma" w:cs="Tahoma"/>
        </w:rPr>
        <w:t>w ust. 1</w:t>
      </w:r>
      <w:r w:rsidR="000909FC" w:rsidRPr="000909FC">
        <w:rPr>
          <w:rFonts w:ascii="Tahoma" w:hAnsi="Tahoma" w:cs="Tahoma"/>
        </w:rPr>
        <w:t>3</w:t>
      </w:r>
      <w:r w:rsidRPr="000909FC">
        <w:rPr>
          <w:rFonts w:ascii="Tahoma" w:hAnsi="Tahoma" w:cs="Tahoma"/>
        </w:rPr>
        <w:t xml:space="preserve"> </w:t>
      </w:r>
      <w:r w:rsidRPr="0048279D">
        <w:rPr>
          <w:rFonts w:ascii="Tahoma" w:hAnsi="Tahoma" w:cs="Tahoma"/>
        </w:rPr>
        <w:t>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42C9D70" w14:textId="77777777" w:rsidR="003B29FD" w:rsidRPr="0048279D" w:rsidRDefault="00AE4D38" w:rsidP="00C86C84">
      <w:pPr>
        <w:pStyle w:val="Akapitzlist"/>
        <w:numPr>
          <w:ilvl w:val="0"/>
          <w:numId w:val="31"/>
        </w:numPr>
        <w:spacing w:line="276" w:lineRule="auto"/>
        <w:ind w:left="426" w:hanging="426"/>
        <w:jc w:val="both"/>
        <w:rPr>
          <w:rFonts w:ascii="Tahoma" w:hAnsi="Tahoma" w:cs="Tahoma"/>
        </w:rPr>
      </w:pPr>
      <w:r w:rsidRPr="0048279D">
        <w:rPr>
          <w:rFonts w:ascii="Tahoma" w:hAnsi="Tahoma" w:cs="Tahoma"/>
        </w:rPr>
        <w:t>Bezpośrednia zapłata obejmuje wyłącznie należne wynagrodzenie, bez odsetek, należnych podwykonawcy lub dalszemu podwykonawcy.</w:t>
      </w:r>
    </w:p>
    <w:p w14:paraId="7B3DA694" w14:textId="77777777" w:rsidR="003B29FD" w:rsidRPr="0048279D" w:rsidRDefault="00AE4D38" w:rsidP="00C86C84">
      <w:pPr>
        <w:pStyle w:val="Akapitzlist"/>
        <w:numPr>
          <w:ilvl w:val="0"/>
          <w:numId w:val="31"/>
        </w:numPr>
        <w:spacing w:line="276" w:lineRule="auto"/>
        <w:ind w:left="426" w:hanging="426"/>
        <w:jc w:val="both"/>
        <w:rPr>
          <w:rFonts w:ascii="Tahoma" w:hAnsi="Tahoma" w:cs="Tahoma"/>
        </w:rPr>
      </w:pPr>
      <w:r w:rsidRPr="0048279D">
        <w:rPr>
          <w:rFonts w:ascii="Tahoma" w:hAnsi="Tahoma" w:cs="Tahoma"/>
        </w:rPr>
        <w:t>Przed dokonaniem bezpośredniej zapłaty podwykonawcy lub dalszemu podwykonawcy zamawiający poinformuje wykonawcę o możliwości złożenia w formie pisemnej uwag dotyczących zasadności bezpośredniej zapłaty wynagrodzenia podwykonawcy lub dalszemu podwykonawcy oraz o terminie zgłaszania uwag, nie krótszym niż 7 dni od dnia doręczenia tej informacji.</w:t>
      </w:r>
    </w:p>
    <w:p w14:paraId="484924A6" w14:textId="06D56AF0" w:rsidR="00AE4D38" w:rsidRPr="0048279D" w:rsidRDefault="00AE4D38" w:rsidP="00C86C84">
      <w:pPr>
        <w:pStyle w:val="Akapitzlist"/>
        <w:numPr>
          <w:ilvl w:val="0"/>
          <w:numId w:val="31"/>
        </w:numPr>
        <w:spacing w:line="276" w:lineRule="auto"/>
        <w:ind w:left="426" w:hanging="426"/>
        <w:jc w:val="both"/>
        <w:rPr>
          <w:rFonts w:ascii="Tahoma" w:hAnsi="Tahoma" w:cs="Tahoma"/>
        </w:rPr>
      </w:pPr>
      <w:r w:rsidRPr="0048279D">
        <w:rPr>
          <w:rFonts w:ascii="Tahoma" w:hAnsi="Tahoma" w:cs="Tahoma"/>
        </w:rPr>
        <w:t xml:space="preserve">W przypadku zgłoszenia przez wykonawcę uwag, o których </w:t>
      </w:r>
      <w:r w:rsidRPr="00CC0955">
        <w:rPr>
          <w:rFonts w:ascii="Tahoma" w:hAnsi="Tahoma" w:cs="Tahoma"/>
        </w:rPr>
        <w:t>mowa w ust. 1</w:t>
      </w:r>
      <w:r w:rsidR="000909FC" w:rsidRPr="00CC0955">
        <w:rPr>
          <w:rFonts w:ascii="Tahoma" w:hAnsi="Tahoma" w:cs="Tahoma"/>
        </w:rPr>
        <w:t>6</w:t>
      </w:r>
      <w:r w:rsidRPr="00CC0955">
        <w:rPr>
          <w:rFonts w:ascii="Tahoma" w:hAnsi="Tahoma" w:cs="Tahoma"/>
        </w:rPr>
        <w:t xml:space="preserve"> </w:t>
      </w:r>
      <w:r w:rsidRPr="0048279D">
        <w:rPr>
          <w:rFonts w:ascii="Tahoma" w:hAnsi="Tahoma" w:cs="Tahoma"/>
        </w:rPr>
        <w:t>w terminie wskazanym przez zamawiającego, zamawiający może:</w:t>
      </w:r>
    </w:p>
    <w:p w14:paraId="390FC8AD" w14:textId="77777777" w:rsidR="00AE4D38" w:rsidRPr="0048279D" w:rsidRDefault="00AE4D38" w:rsidP="0013245B">
      <w:pPr>
        <w:pStyle w:val="Akapitzlist"/>
        <w:numPr>
          <w:ilvl w:val="1"/>
          <w:numId w:val="47"/>
        </w:numPr>
        <w:suppressAutoHyphens/>
        <w:spacing w:line="276" w:lineRule="auto"/>
        <w:ind w:left="993" w:hanging="426"/>
        <w:contextualSpacing/>
        <w:jc w:val="both"/>
        <w:rPr>
          <w:rFonts w:ascii="Tahoma" w:eastAsia="Calibri" w:hAnsi="Tahoma" w:cs="Tahoma"/>
        </w:rPr>
      </w:pPr>
      <w:r w:rsidRPr="0048279D">
        <w:rPr>
          <w:rFonts w:ascii="Tahoma" w:eastAsia="Calibri" w:hAnsi="Tahoma" w:cs="Tahoma"/>
        </w:rPr>
        <w:t>nie dokonać bezpośredniej zapłaty wynagrodzenia podwykonawcy lub dalszemu podwykonawcy, jeżeli wykonawca wykaże niezasadność takiej zapłaty, albo</w:t>
      </w:r>
    </w:p>
    <w:p w14:paraId="2D925C8E" w14:textId="77777777" w:rsidR="00AE4D38" w:rsidRPr="0048279D" w:rsidRDefault="00AE4D38" w:rsidP="0013245B">
      <w:pPr>
        <w:pStyle w:val="Akapitzlist"/>
        <w:numPr>
          <w:ilvl w:val="1"/>
          <w:numId w:val="47"/>
        </w:numPr>
        <w:suppressAutoHyphens/>
        <w:spacing w:line="276" w:lineRule="auto"/>
        <w:ind w:left="993" w:hanging="426"/>
        <w:contextualSpacing/>
        <w:jc w:val="both"/>
        <w:rPr>
          <w:rFonts w:ascii="Tahoma" w:eastAsia="Calibri" w:hAnsi="Tahoma" w:cs="Tahoma"/>
        </w:rPr>
      </w:pPr>
      <w:r w:rsidRPr="0048279D">
        <w:rPr>
          <w:rFonts w:ascii="Tahoma" w:eastAsia="Calibri" w:hAnsi="Tahoma" w:cs="Tahom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2F586E8" w14:textId="77777777" w:rsidR="00AE4D38" w:rsidRPr="0048279D" w:rsidRDefault="00AE4D38" w:rsidP="0013245B">
      <w:pPr>
        <w:pStyle w:val="Akapitzlist"/>
        <w:numPr>
          <w:ilvl w:val="1"/>
          <w:numId w:val="47"/>
        </w:numPr>
        <w:suppressAutoHyphens/>
        <w:spacing w:line="276" w:lineRule="auto"/>
        <w:ind w:left="993" w:hanging="426"/>
        <w:contextualSpacing/>
        <w:jc w:val="both"/>
        <w:rPr>
          <w:rFonts w:ascii="Tahoma" w:eastAsia="Calibri" w:hAnsi="Tahoma" w:cs="Tahoma"/>
        </w:rPr>
      </w:pPr>
      <w:r w:rsidRPr="0048279D">
        <w:rPr>
          <w:rFonts w:ascii="Tahoma" w:eastAsia="Calibri" w:hAnsi="Tahoma" w:cs="Tahoma"/>
        </w:rPr>
        <w:t>dokonać bezpośredniej zapłaty wynagrodzenia podwykonawcy lub dalszemu podwykonawcy, jeżeli podwykonawca lub dalszy podwykonawca wykaże zasadność takiej zapłaty.</w:t>
      </w:r>
    </w:p>
    <w:p w14:paraId="09AD7E75" w14:textId="77777777" w:rsidR="003B29FD" w:rsidRPr="0048279D" w:rsidRDefault="00AE4D38" w:rsidP="00C86C84">
      <w:pPr>
        <w:pStyle w:val="Akapitzlist"/>
        <w:numPr>
          <w:ilvl w:val="0"/>
          <w:numId w:val="31"/>
        </w:numPr>
        <w:suppressAutoHyphens/>
        <w:spacing w:line="276" w:lineRule="auto"/>
        <w:ind w:left="426" w:hanging="426"/>
        <w:jc w:val="both"/>
        <w:rPr>
          <w:rFonts w:ascii="Tahoma" w:hAnsi="Tahoma" w:cs="Tahoma"/>
        </w:rPr>
      </w:pPr>
      <w:r w:rsidRPr="0048279D">
        <w:rPr>
          <w:rFonts w:ascii="Tahoma" w:hAnsi="Tahoma" w:cs="Tahoma"/>
        </w:rPr>
        <w:t>W przypadku dokonania bezpośredniej zapłaty podwykonawcy lub dalszemu podwykonawcy, zamawiający potrąca kwotę wypłaconego wynagrodzenia z wynagrodzenia należnego wykonawcy.</w:t>
      </w:r>
    </w:p>
    <w:p w14:paraId="4B8FCAE7" w14:textId="640B1749" w:rsidR="00D56C07" w:rsidRPr="0048279D" w:rsidRDefault="00AE4D38" w:rsidP="00C86C84">
      <w:pPr>
        <w:pStyle w:val="Akapitzlist"/>
        <w:numPr>
          <w:ilvl w:val="0"/>
          <w:numId w:val="31"/>
        </w:numPr>
        <w:suppressAutoHyphens/>
        <w:spacing w:line="276" w:lineRule="auto"/>
        <w:ind w:left="426" w:hanging="426"/>
        <w:jc w:val="both"/>
        <w:rPr>
          <w:rFonts w:ascii="Tahoma" w:hAnsi="Tahoma" w:cs="Tahoma"/>
        </w:rPr>
      </w:pPr>
      <w:r w:rsidRPr="0048279D">
        <w:rPr>
          <w:rFonts w:ascii="Tahoma" w:hAnsi="Tahoma" w:cs="Tahoma"/>
        </w:rPr>
        <w:lastRenderedPageBreak/>
        <w:t>W przypadku złożenia kwoty wynagrodzenia do depozytu sądowego, zamawiający zastrzega sobie prawo do wstrzymania wypłaty wynagrodzenia wykonawcy bez prawa do naliczania odsetek ustawowych za opóźnienie w części wpłaconej na depozyt do czasu wydania depozytu. Jeżeli środki przekazane do depozytu zostaną wypłacone podwykonawcy lub wykonawcy, zapłatę uznaje się za dokonaną z chwilą złożenia kwoty wynagrodzenia do depozytu. Natomiast w przypadku wypłaty kwoty depozytu zamawiającemu, będzie on zobowiązany do uiszczenia wynagrodzenia w tej części w terminie 3 dni roboczych od dnia jej zaksięgowania na rachunku bankowego zamawiającego.</w:t>
      </w:r>
    </w:p>
    <w:p w14:paraId="794348A7" w14:textId="64312504" w:rsidR="00B04B1D" w:rsidRPr="0048279D" w:rsidRDefault="00B04B1D" w:rsidP="00B04B1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48279D">
        <w:rPr>
          <w:rFonts w:ascii="Tahoma" w:eastAsia="Tahoma" w:hAnsi="Tahoma" w:cs="Tahoma"/>
          <w:b/>
          <w:bCs/>
          <w:sz w:val="22"/>
          <w:szCs w:val="22"/>
          <w:lang w:eastAsia="en-US"/>
        </w:rPr>
        <w:t>§ 6</w:t>
      </w:r>
    </w:p>
    <w:p w14:paraId="254722BC" w14:textId="77777777" w:rsidR="00B04B1D" w:rsidRPr="0048279D" w:rsidRDefault="00B04B1D" w:rsidP="00B04B1D">
      <w:pPr>
        <w:widowControl w:val="0"/>
        <w:autoSpaceDE w:val="0"/>
        <w:autoSpaceDN w:val="0"/>
        <w:spacing w:after="120" w:line="276" w:lineRule="auto"/>
        <w:jc w:val="center"/>
        <w:outlineLvl w:val="2"/>
        <w:rPr>
          <w:rFonts w:ascii="Tahoma" w:eastAsia="Tahoma" w:hAnsi="Tahoma" w:cs="Tahoma"/>
          <w:b/>
          <w:bCs/>
          <w:sz w:val="22"/>
          <w:szCs w:val="22"/>
          <w:lang w:eastAsia="en-US"/>
        </w:rPr>
      </w:pPr>
      <w:r w:rsidRPr="0048279D">
        <w:rPr>
          <w:rFonts w:ascii="Tahoma" w:eastAsia="Tahoma" w:hAnsi="Tahoma" w:cs="Tahoma"/>
          <w:b/>
          <w:bCs/>
          <w:sz w:val="22"/>
          <w:szCs w:val="22"/>
          <w:lang w:eastAsia="en-US"/>
        </w:rPr>
        <w:t xml:space="preserve">PODWYKONAWSTWO </w:t>
      </w:r>
    </w:p>
    <w:p w14:paraId="350C47B6" w14:textId="4B4806AE" w:rsidR="00B04B1D" w:rsidRPr="0048279D" w:rsidRDefault="00B04B1D" w:rsidP="00013F3C">
      <w:pPr>
        <w:numPr>
          <w:ilvl w:val="0"/>
          <w:numId w:val="9"/>
        </w:numPr>
        <w:spacing w:line="276" w:lineRule="auto"/>
        <w:ind w:left="425" w:hanging="357"/>
        <w:jc w:val="both"/>
        <w:rPr>
          <w:rFonts w:ascii="Tahoma" w:eastAsia="Calibri" w:hAnsi="Tahoma" w:cs="Tahoma"/>
        </w:rPr>
      </w:pPr>
      <w:r w:rsidRPr="0048279D">
        <w:rPr>
          <w:rFonts w:ascii="Tahoma" w:eastAsia="Calibri" w:hAnsi="Tahoma" w:cs="Tahoma"/>
          <w:szCs w:val="22"/>
        </w:rPr>
        <w:t>Wykonawca oświadcza, że przedmiot umowy wykona samodzielnie (własnymi siłami),</w:t>
      </w:r>
      <w:r w:rsidR="00173238" w:rsidRPr="0048279D">
        <w:rPr>
          <w:rFonts w:ascii="Tahoma" w:eastAsia="Calibri" w:hAnsi="Tahoma" w:cs="Tahoma"/>
          <w:szCs w:val="22"/>
        </w:rPr>
        <w:t xml:space="preserve"> </w:t>
      </w:r>
      <w:r w:rsidRPr="0048279D">
        <w:rPr>
          <w:rFonts w:ascii="Tahoma" w:eastAsia="Calibri" w:hAnsi="Tahoma" w:cs="Tahoma"/>
          <w:szCs w:val="22"/>
        </w:rPr>
        <w:t>z</w:t>
      </w:r>
      <w:r w:rsidR="00173238" w:rsidRPr="0048279D">
        <w:rPr>
          <w:rFonts w:ascii="Tahoma" w:eastAsia="Calibri" w:hAnsi="Tahoma" w:cs="Tahoma"/>
          <w:szCs w:val="22"/>
        </w:rPr>
        <w:t xml:space="preserve"> </w:t>
      </w:r>
      <w:r w:rsidRPr="0048279D">
        <w:rPr>
          <w:rFonts w:ascii="Tahoma" w:eastAsia="Calibri" w:hAnsi="Tahoma" w:cs="Tahoma"/>
          <w:szCs w:val="22"/>
        </w:rPr>
        <w:t xml:space="preserve">wyjątkiem </w:t>
      </w:r>
      <w:r w:rsidRPr="0048279D">
        <w:rPr>
          <w:rFonts w:ascii="Tahoma" w:eastAsia="Calibri" w:hAnsi="Tahoma" w:cs="Tahoma"/>
        </w:rPr>
        <w:t>części określonych</w:t>
      </w:r>
      <w:r w:rsidR="004F1DD2" w:rsidRPr="0048279D">
        <w:rPr>
          <w:rFonts w:ascii="Tahoma" w:eastAsia="Calibri" w:hAnsi="Tahoma" w:cs="Tahoma"/>
        </w:rPr>
        <w:t xml:space="preserve"> w </w:t>
      </w:r>
      <w:r w:rsidRPr="0048279D">
        <w:rPr>
          <w:rFonts w:ascii="Tahoma" w:eastAsia="Calibri" w:hAnsi="Tahoma" w:cs="Tahoma"/>
        </w:rPr>
        <w:t xml:space="preserve">formularzu oferty stanowiącym </w:t>
      </w:r>
      <w:r w:rsidRPr="0048279D">
        <w:rPr>
          <w:rFonts w:ascii="Tahoma" w:eastAsia="Calibri" w:hAnsi="Tahoma" w:cs="Tahoma"/>
          <w:b/>
        </w:rPr>
        <w:t xml:space="preserve">załącznik nr </w:t>
      </w:r>
      <w:r w:rsidR="00331C43" w:rsidRPr="0048279D">
        <w:rPr>
          <w:rFonts w:ascii="Tahoma" w:eastAsia="Calibri" w:hAnsi="Tahoma" w:cs="Tahoma"/>
          <w:b/>
        </w:rPr>
        <w:t>3</w:t>
      </w:r>
      <w:r w:rsidR="009B5EE7" w:rsidRPr="0048279D">
        <w:rPr>
          <w:rFonts w:ascii="Tahoma" w:eastAsia="Calibri" w:hAnsi="Tahoma" w:cs="Tahoma"/>
          <w:b/>
        </w:rPr>
        <w:t xml:space="preserve"> </w:t>
      </w:r>
      <w:r w:rsidRPr="0048279D">
        <w:rPr>
          <w:rFonts w:ascii="Tahoma" w:eastAsia="Calibri" w:hAnsi="Tahoma" w:cs="Tahoma"/>
          <w:b/>
        </w:rPr>
        <w:t>do umowy</w:t>
      </w:r>
      <w:r w:rsidRPr="0048279D">
        <w:rPr>
          <w:rFonts w:ascii="Tahoma" w:eastAsia="Calibri" w:hAnsi="Tahoma" w:cs="Tahoma"/>
        </w:rPr>
        <w:t xml:space="preserve">, które zamierza powierzyć podwykonawcom. </w:t>
      </w:r>
    </w:p>
    <w:p w14:paraId="736B9532" w14:textId="77777777" w:rsidR="00456EDB" w:rsidRPr="0048279D" w:rsidRDefault="00DA34F9" w:rsidP="00456EDB">
      <w:pPr>
        <w:numPr>
          <w:ilvl w:val="0"/>
          <w:numId w:val="9"/>
        </w:numPr>
        <w:spacing w:line="276" w:lineRule="auto"/>
        <w:ind w:left="426"/>
        <w:jc w:val="both"/>
        <w:rPr>
          <w:rFonts w:ascii="Tahoma" w:hAnsi="Tahoma" w:cs="Tahoma"/>
        </w:rPr>
      </w:pPr>
      <w:r w:rsidRPr="0048279D">
        <w:rPr>
          <w:rFonts w:ascii="Tahoma" w:hAnsi="Tahoma" w:cs="Tahoma"/>
        </w:rPr>
        <w:t>Zamawiający dopuszcza</w:t>
      </w:r>
      <w:r w:rsidR="001F4F0B" w:rsidRPr="0048279D">
        <w:rPr>
          <w:rFonts w:ascii="Tahoma" w:hAnsi="Tahoma" w:cs="Tahoma"/>
        </w:rPr>
        <w:t xml:space="preserve"> –</w:t>
      </w:r>
      <w:r w:rsidR="004F1DD2" w:rsidRPr="0048279D">
        <w:rPr>
          <w:rFonts w:ascii="Tahoma" w:hAnsi="Tahoma" w:cs="Tahoma"/>
        </w:rPr>
        <w:t xml:space="preserve"> w </w:t>
      </w:r>
      <w:r w:rsidR="001F4F0B" w:rsidRPr="0048279D">
        <w:rPr>
          <w:rFonts w:ascii="Tahoma" w:hAnsi="Tahoma" w:cs="Tahoma"/>
        </w:rPr>
        <w:t xml:space="preserve">formie aneksu do umowy – </w:t>
      </w:r>
      <w:r w:rsidRPr="0048279D">
        <w:rPr>
          <w:rFonts w:ascii="Tahoma" w:hAnsi="Tahoma" w:cs="Tahoma"/>
        </w:rPr>
        <w:t>możliwość dokonania zmiany podwykonawcy lub wprowadzenie nowego podwykonawcy,</w:t>
      </w:r>
      <w:r w:rsidR="004F1DD2" w:rsidRPr="0048279D">
        <w:rPr>
          <w:rFonts w:ascii="Tahoma" w:hAnsi="Tahoma" w:cs="Tahoma"/>
        </w:rPr>
        <w:t xml:space="preserve"> a </w:t>
      </w:r>
      <w:r w:rsidRPr="0048279D">
        <w:rPr>
          <w:rFonts w:ascii="Tahoma" w:hAnsi="Tahoma" w:cs="Tahoma"/>
        </w:rPr>
        <w:t xml:space="preserve">także zmiany </w:t>
      </w:r>
      <w:r w:rsidR="001F4F0B" w:rsidRPr="0048279D">
        <w:rPr>
          <w:rFonts w:ascii="Tahoma" w:hAnsi="Tahoma" w:cs="Tahoma"/>
        </w:rPr>
        <w:t xml:space="preserve">części przedmiotu umowy </w:t>
      </w:r>
      <w:r w:rsidRPr="0048279D">
        <w:rPr>
          <w:rFonts w:ascii="Tahoma" w:hAnsi="Tahoma" w:cs="Tahoma"/>
        </w:rPr>
        <w:t xml:space="preserve">wykonywanych przez podwykonawcę. </w:t>
      </w:r>
    </w:p>
    <w:p w14:paraId="7C7DD904" w14:textId="4F7FAC5B" w:rsidR="00456EDB" w:rsidRPr="0048279D" w:rsidRDefault="00456EDB" w:rsidP="00456EDB">
      <w:pPr>
        <w:numPr>
          <w:ilvl w:val="0"/>
          <w:numId w:val="9"/>
        </w:numPr>
        <w:spacing w:line="276" w:lineRule="auto"/>
        <w:ind w:left="426"/>
        <w:jc w:val="both"/>
        <w:rPr>
          <w:rFonts w:ascii="Tahoma" w:hAnsi="Tahoma" w:cs="Tahoma"/>
        </w:rPr>
      </w:pPr>
      <w:r w:rsidRPr="0048279D">
        <w:rPr>
          <w:rFonts w:ascii="Tahoma" w:hAnsi="Tahoma" w:cs="Tahoma"/>
        </w:rPr>
        <w:t xml:space="preserve">Żaden podwykonawca nie może podlegać wykluczeniu na podstawie art. 108 ust. 1 ustawy </w:t>
      </w:r>
      <w:proofErr w:type="spellStart"/>
      <w:r w:rsidR="00133D66" w:rsidRPr="0048279D">
        <w:rPr>
          <w:rFonts w:ascii="Tahoma" w:hAnsi="Tahoma" w:cs="Tahoma"/>
        </w:rPr>
        <w:t>Pzp</w:t>
      </w:r>
      <w:proofErr w:type="spellEnd"/>
      <w:r w:rsidRPr="0048279D">
        <w:rPr>
          <w:rFonts w:ascii="Tahoma" w:hAnsi="Tahoma" w:cs="Tahoma"/>
        </w:rPr>
        <w:t>. Jeżeli zamawiający stwierdzi, że wobec podwykonawcy zachodzą podstawy wykluczenia wskazane w zdaniu poprzedzającym, wykonawca obowiązany jest zastąpić tego podwykonawcę lub zrezygnować z powierzenia wykonania części zamówienia podwykonawcy.</w:t>
      </w:r>
    </w:p>
    <w:p w14:paraId="6A510408" w14:textId="463F4BBC" w:rsidR="00DA34F9" w:rsidRPr="0048279D" w:rsidRDefault="001F4F0B" w:rsidP="00013F3C">
      <w:pPr>
        <w:numPr>
          <w:ilvl w:val="0"/>
          <w:numId w:val="9"/>
        </w:numPr>
        <w:spacing w:line="276" w:lineRule="auto"/>
        <w:ind w:left="426"/>
        <w:jc w:val="both"/>
        <w:rPr>
          <w:rFonts w:ascii="Tahoma" w:hAnsi="Tahoma" w:cs="Tahoma"/>
        </w:rPr>
      </w:pPr>
      <w:r w:rsidRPr="0048279D">
        <w:rPr>
          <w:rFonts w:ascii="Tahoma" w:hAnsi="Tahoma" w:cs="Tahoma"/>
        </w:rPr>
        <w:t>Jeżeli zmiana dotyczy podwykonawcy</w:t>
      </w:r>
      <w:r w:rsidR="00DA34F9" w:rsidRPr="0048279D">
        <w:rPr>
          <w:rFonts w:ascii="Tahoma" w:hAnsi="Tahoma" w:cs="Tahoma"/>
        </w:rPr>
        <w:t>, na zasoby którego wykonawca powoływał się na zasadach określonych</w:t>
      </w:r>
      <w:r w:rsidR="004F1DD2" w:rsidRPr="0048279D">
        <w:rPr>
          <w:rFonts w:ascii="Tahoma" w:hAnsi="Tahoma" w:cs="Tahoma"/>
        </w:rPr>
        <w:t xml:space="preserve"> w art. </w:t>
      </w:r>
      <w:r w:rsidR="00DA34F9" w:rsidRPr="0048279D">
        <w:rPr>
          <w:rFonts w:ascii="Tahoma" w:hAnsi="Tahoma" w:cs="Tahoma"/>
        </w:rPr>
        <w:t xml:space="preserve">118 ust.1 ustawy </w:t>
      </w:r>
      <w:proofErr w:type="spellStart"/>
      <w:r w:rsidR="00DA34F9" w:rsidRPr="0048279D">
        <w:rPr>
          <w:rFonts w:ascii="Tahoma" w:hAnsi="Tahoma" w:cs="Tahoma"/>
        </w:rPr>
        <w:t>Pzp</w:t>
      </w:r>
      <w:proofErr w:type="spellEnd"/>
      <w:r w:rsidR="00DA34F9" w:rsidRPr="0048279D">
        <w:rPr>
          <w:rFonts w:ascii="Tahoma" w:hAnsi="Tahoma" w:cs="Tahoma"/>
        </w:rPr>
        <w:t>,</w:t>
      </w:r>
      <w:r w:rsidR="004F1DD2" w:rsidRPr="0048279D">
        <w:rPr>
          <w:rFonts w:ascii="Tahoma" w:hAnsi="Tahoma" w:cs="Tahoma"/>
        </w:rPr>
        <w:t xml:space="preserve"> w </w:t>
      </w:r>
      <w:r w:rsidR="00DA34F9" w:rsidRPr="0048279D">
        <w:rPr>
          <w:rFonts w:ascii="Tahoma" w:hAnsi="Tahoma" w:cs="Tahoma"/>
        </w:rPr>
        <w:t>celu wykazania spełnienia warunków udziału</w:t>
      </w:r>
      <w:r w:rsidR="004F1DD2" w:rsidRPr="0048279D">
        <w:rPr>
          <w:rFonts w:ascii="Tahoma" w:hAnsi="Tahoma" w:cs="Tahoma"/>
        </w:rPr>
        <w:t xml:space="preserve"> w </w:t>
      </w:r>
      <w:r w:rsidR="00DA34F9" w:rsidRPr="0048279D">
        <w:rPr>
          <w:rFonts w:ascii="Tahoma" w:hAnsi="Tahoma" w:cs="Tahoma"/>
        </w:rPr>
        <w:t>postępowaniu, wykonawca obowiązany jest wykazać zamawiającemu, że proponowany inny podwykonawca lub wykonawca samodzielnie spełnia je</w:t>
      </w:r>
      <w:r w:rsidR="004F1DD2" w:rsidRPr="0048279D">
        <w:rPr>
          <w:rFonts w:ascii="Tahoma" w:hAnsi="Tahoma" w:cs="Tahoma"/>
        </w:rPr>
        <w:t xml:space="preserve"> w </w:t>
      </w:r>
      <w:r w:rsidR="00DA34F9" w:rsidRPr="0048279D">
        <w:rPr>
          <w:rFonts w:ascii="Tahoma" w:hAnsi="Tahoma" w:cs="Tahoma"/>
        </w:rPr>
        <w:t>stopniu nie mniejszym niż podwykonawca, na którego zasoby wykonawca powoływał się</w:t>
      </w:r>
      <w:r w:rsidR="004F1DD2" w:rsidRPr="0048279D">
        <w:rPr>
          <w:rFonts w:ascii="Tahoma" w:hAnsi="Tahoma" w:cs="Tahoma"/>
        </w:rPr>
        <w:t xml:space="preserve"> w </w:t>
      </w:r>
      <w:r w:rsidR="00DA34F9" w:rsidRPr="0048279D">
        <w:rPr>
          <w:rFonts w:ascii="Tahoma" w:hAnsi="Tahoma" w:cs="Tahoma"/>
        </w:rPr>
        <w:t>trakcie postępowania</w:t>
      </w:r>
      <w:r w:rsidR="004F1DD2" w:rsidRPr="0048279D">
        <w:rPr>
          <w:rFonts w:ascii="Tahoma" w:hAnsi="Tahoma" w:cs="Tahoma"/>
        </w:rPr>
        <w:t xml:space="preserve"> o </w:t>
      </w:r>
      <w:r w:rsidR="00DA34F9" w:rsidRPr="0048279D">
        <w:rPr>
          <w:rFonts w:ascii="Tahoma" w:hAnsi="Tahoma" w:cs="Tahoma"/>
        </w:rPr>
        <w:t>udzielenie zamówienia.</w:t>
      </w:r>
    </w:p>
    <w:p w14:paraId="5E2C2CD4" w14:textId="66A09343" w:rsidR="00093C18" w:rsidRPr="0048279D" w:rsidRDefault="00B04B1D" w:rsidP="00013F3C">
      <w:pPr>
        <w:numPr>
          <w:ilvl w:val="0"/>
          <w:numId w:val="9"/>
        </w:numPr>
        <w:spacing w:line="276" w:lineRule="auto"/>
        <w:ind w:left="426"/>
        <w:jc w:val="both"/>
        <w:rPr>
          <w:rFonts w:ascii="Tahoma" w:eastAsia="Calibri" w:hAnsi="Tahoma" w:cs="Tahoma"/>
          <w:szCs w:val="22"/>
        </w:rPr>
      </w:pPr>
      <w:r w:rsidRPr="0048279D">
        <w:rPr>
          <w:rFonts w:ascii="Tahoma" w:eastAsia="Calibri" w:hAnsi="Tahoma" w:cs="Tahoma"/>
          <w:szCs w:val="22"/>
        </w:rPr>
        <w:t>Poprzez umowę</w:t>
      </w:r>
      <w:r w:rsidR="004F1DD2" w:rsidRPr="0048279D">
        <w:rPr>
          <w:rFonts w:ascii="Tahoma" w:eastAsia="Calibri" w:hAnsi="Tahoma" w:cs="Tahoma"/>
          <w:szCs w:val="22"/>
        </w:rPr>
        <w:t xml:space="preserve"> o </w:t>
      </w:r>
      <w:r w:rsidRPr="0048279D">
        <w:rPr>
          <w:rFonts w:ascii="Tahoma" w:eastAsia="Calibri" w:hAnsi="Tahoma" w:cs="Tahoma"/>
        </w:rPr>
        <w:t>podwykonawstwo należy rozumieć umowę</w:t>
      </w:r>
      <w:r w:rsidR="004F1DD2" w:rsidRPr="0048279D">
        <w:rPr>
          <w:rFonts w:ascii="Tahoma" w:eastAsia="Calibri" w:hAnsi="Tahoma" w:cs="Tahoma"/>
        </w:rPr>
        <w:t xml:space="preserve"> w </w:t>
      </w:r>
      <w:r w:rsidRPr="0048279D">
        <w:rPr>
          <w:rFonts w:ascii="Tahoma" w:eastAsia="Calibri" w:hAnsi="Tahoma" w:cs="Tahoma"/>
        </w:rPr>
        <w:t>formie pisemnej</w:t>
      </w:r>
      <w:r w:rsidR="004F1DD2" w:rsidRPr="0048279D">
        <w:rPr>
          <w:rFonts w:ascii="Tahoma" w:eastAsia="Calibri" w:hAnsi="Tahoma" w:cs="Tahoma"/>
        </w:rPr>
        <w:t xml:space="preserve"> o </w:t>
      </w:r>
      <w:r w:rsidRPr="0048279D">
        <w:rPr>
          <w:rFonts w:ascii="Tahoma" w:eastAsia="Calibri" w:hAnsi="Tahoma" w:cs="Tahoma"/>
        </w:rPr>
        <w:t>charakterze odpłatnym, zawartą między wykonawcą</w:t>
      </w:r>
      <w:r w:rsidR="004F1DD2" w:rsidRPr="0048279D">
        <w:rPr>
          <w:rFonts w:ascii="Tahoma" w:eastAsia="Calibri" w:hAnsi="Tahoma" w:cs="Tahoma"/>
        </w:rPr>
        <w:t xml:space="preserve"> a </w:t>
      </w:r>
      <w:r w:rsidRPr="0048279D">
        <w:rPr>
          <w:rFonts w:ascii="Tahoma" w:eastAsia="Calibri" w:hAnsi="Tahoma" w:cs="Tahoma"/>
        </w:rPr>
        <w:t>podwykonawcą,</w:t>
      </w:r>
      <w:r w:rsidR="004F1DD2" w:rsidRPr="0048279D">
        <w:rPr>
          <w:rFonts w:ascii="Tahoma" w:eastAsia="Calibri" w:hAnsi="Tahoma" w:cs="Tahoma"/>
        </w:rPr>
        <w:t xml:space="preserve"> a </w:t>
      </w:r>
      <w:r w:rsidRPr="0048279D">
        <w:rPr>
          <w:rFonts w:ascii="Tahoma" w:eastAsia="Calibri" w:hAnsi="Tahoma" w:cs="Tahoma"/>
        </w:rPr>
        <w:t>także między podwykonawcą</w:t>
      </w:r>
      <w:r w:rsidR="004F1DD2" w:rsidRPr="0048279D">
        <w:rPr>
          <w:rFonts w:ascii="Tahoma" w:eastAsia="Calibri" w:hAnsi="Tahoma" w:cs="Tahoma"/>
        </w:rPr>
        <w:t xml:space="preserve"> a </w:t>
      </w:r>
      <w:r w:rsidRPr="0048279D">
        <w:rPr>
          <w:rFonts w:ascii="Tahoma" w:eastAsia="Calibri" w:hAnsi="Tahoma" w:cs="Tahoma"/>
        </w:rPr>
        <w:t>dalszym podwykonawcą lub między dalszymi podwykonawcami, na mocy której odpowiednio podwykonawca lub dalszy podwykonawca, zobowiązuje się wykonać część przedmiotu umowy.</w:t>
      </w:r>
    </w:p>
    <w:p w14:paraId="1AF80700" w14:textId="589B3B9B" w:rsidR="00B04B1D" w:rsidRPr="0048279D" w:rsidRDefault="00B04B1D" w:rsidP="00013F3C">
      <w:pPr>
        <w:numPr>
          <w:ilvl w:val="0"/>
          <w:numId w:val="9"/>
        </w:numPr>
        <w:spacing w:line="276" w:lineRule="auto"/>
        <w:ind w:left="426"/>
        <w:jc w:val="both"/>
        <w:rPr>
          <w:rFonts w:ascii="Tahoma" w:eastAsia="Calibri" w:hAnsi="Tahoma" w:cs="Tahoma"/>
          <w:szCs w:val="22"/>
        </w:rPr>
      </w:pPr>
      <w:r w:rsidRPr="0048279D">
        <w:rPr>
          <w:rFonts w:ascii="Tahoma" w:eastAsia="Calibri" w:hAnsi="Tahoma" w:cs="Tahoma"/>
        </w:rPr>
        <w:t xml:space="preserve">Przed przystąpieniem do wykonania </w:t>
      </w:r>
      <w:r w:rsidR="000917DF" w:rsidRPr="0048279D">
        <w:rPr>
          <w:rFonts w:ascii="Tahoma" w:eastAsia="Calibri" w:hAnsi="Tahoma" w:cs="Tahoma"/>
        </w:rPr>
        <w:t>zamówienia</w:t>
      </w:r>
      <w:r w:rsidRPr="0048279D">
        <w:rPr>
          <w:rFonts w:ascii="Tahoma" w:eastAsia="Calibri" w:hAnsi="Tahoma" w:cs="Tahoma"/>
        </w:rPr>
        <w:t xml:space="preserve"> wykonawca,</w:t>
      </w:r>
      <w:r w:rsidR="004F1DD2" w:rsidRPr="0048279D">
        <w:rPr>
          <w:rFonts w:ascii="Tahoma" w:eastAsia="Calibri" w:hAnsi="Tahoma" w:cs="Tahoma"/>
        </w:rPr>
        <w:t xml:space="preserve"> o </w:t>
      </w:r>
      <w:r w:rsidRPr="0048279D">
        <w:rPr>
          <w:rFonts w:ascii="Tahoma" w:eastAsia="Calibri" w:hAnsi="Tahoma" w:cs="Tahoma"/>
        </w:rPr>
        <w:t>ile są już znane, zobowiązany jest przekazać zamawiającemu nazwy, dane kontaktowe oraz przedstawicieli podwykonawców zaangażowanych</w:t>
      </w:r>
      <w:r w:rsidR="004F1DD2" w:rsidRPr="0048279D">
        <w:rPr>
          <w:rFonts w:ascii="Tahoma" w:eastAsia="Calibri" w:hAnsi="Tahoma" w:cs="Tahoma"/>
        </w:rPr>
        <w:t xml:space="preserve"> w </w:t>
      </w:r>
      <w:r w:rsidRPr="0048279D">
        <w:rPr>
          <w:rFonts w:ascii="Tahoma" w:eastAsia="Calibri" w:hAnsi="Tahoma" w:cs="Tahoma"/>
        </w:rPr>
        <w:t>roboty budowlane, jeżeli są już znani. Wykonawca niezwłocznie</w:t>
      </w:r>
      <w:r w:rsidR="00BB078D" w:rsidRPr="0048279D">
        <w:rPr>
          <w:rFonts w:ascii="Tahoma" w:eastAsia="Calibri" w:hAnsi="Tahoma" w:cs="Tahoma"/>
        </w:rPr>
        <w:t xml:space="preserve">, </w:t>
      </w:r>
      <w:r w:rsidRPr="0048279D">
        <w:rPr>
          <w:rFonts w:ascii="Tahoma" w:eastAsia="Calibri" w:hAnsi="Tahoma" w:cs="Tahoma"/>
        </w:rPr>
        <w:t>zawiadamia zamawiającego</w:t>
      </w:r>
      <w:r w:rsidR="00093C18" w:rsidRPr="0048279D">
        <w:rPr>
          <w:rFonts w:ascii="Tahoma" w:eastAsia="Calibri" w:hAnsi="Tahoma" w:cs="Tahoma"/>
        </w:rPr>
        <w:t>,</w:t>
      </w:r>
      <w:r w:rsidR="004F1DD2" w:rsidRPr="0048279D">
        <w:rPr>
          <w:rFonts w:ascii="Tahoma" w:eastAsia="Calibri" w:hAnsi="Tahoma" w:cs="Tahoma"/>
        </w:rPr>
        <w:t xml:space="preserve"> w </w:t>
      </w:r>
      <w:r w:rsidR="00093C18" w:rsidRPr="0048279D">
        <w:rPr>
          <w:rFonts w:ascii="Tahoma" w:hAnsi="Tahoma" w:cs="Tahoma"/>
        </w:rPr>
        <w:t>sposób określony</w:t>
      </w:r>
      <w:r w:rsidR="004F1DD2" w:rsidRPr="0048279D">
        <w:rPr>
          <w:rFonts w:ascii="Tahoma" w:hAnsi="Tahoma" w:cs="Tahoma"/>
        </w:rPr>
        <w:t xml:space="preserve"> w </w:t>
      </w:r>
      <w:r w:rsidR="00093C18" w:rsidRPr="0048279D">
        <w:rPr>
          <w:rFonts w:ascii="Tahoma" w:hAnsi="Tahoma" w:cs="Tahoma"/>
        </w:rPr>
        <w:t xml:space="preserve">§ 12 ust. </w:t>
      </w:r>
      <w:r w:rsidR="007F53CF" w:rsidRPr="0048279D">
        <w:rPr>
          <w:rFonts w:ascii="Tahoma" w:hAnsi="Tahoma" w:cs="Tahoma"/>
        </w:rPr>
        <w:t>1</w:t>
      </w:r>
      <w:r w:rsidR="00093C18" w:rsidRPr="0048279D">
        <w:rPr>
          <w:rFonts w:ascii="Tahoma" w:hAnsi="Tahoma" w:cs="Tahoma"/>
        </w:rPr>
        <w:t xml:space="preserve"> umowy</w:t>
      </w:r>
      <w:r w:rsidR="00093C18" w:rsidRPr="0048279D">
        <w:rPr>
          <w:rFonts w:ascii="Tahoma" w:eastAsia="Calibri" w:hAnsi="Tahoma" w:cs="Tahoma"/>
        </w:rPr>
        <w:t>,</w:t>
      </w:r>
      <w:r w:rsidR="004F1DD2" w:rsidRPr="0048279D">
        <w:rPr>
          <w:rFonts w:ascii="Tahoma" w:eastAsia="Calibri" w:hAnsi="Tahoma" w:cs="Tahoma"/>
        </w:rPr>
        <w:t xml:space="preserve"> o </w:t>
      </w:r>
      <w:r w:rsidRPr="0048279D">
        <w:rPr>
          <w:rFonts w:ascii="Tahoma" w:eastAsia="Calibri" w:hAnsi="Tahoma" w:cs="Tahoma"/>
        </w:rPr>
        <w:t>wszelkich zmianach</w:t>
      </w:r>
      <w:r w:rsidR="004F1DD2" w:rsidRPr="0048279D">
        <w:rPr>
          <w:rFonts w:ascii="Tahoma" w:eastAsia="Calibri" w:hAnsi="Tahoma" w:cs="Tahoma"/>
        </w:rPr>
        <w:t xml:space="preserve"> w </w:t>
      </w:r>
      <w:r w:rsidRPr="0048279D">
        <w:rPr>
          <w:rFonts w:ascii="Tahoma" w:eastAsia="Calibri" w:hAnsi="Tahoma" w:cs="Tahoma"/>
        </w:rPr>
        <w:t>odniesieniu do informacji,</w:t>
      </w:r>
      <w:r w:rsidR="004F1DD2" w:rsidRPr="0048279D">
        <w:rPr>
          <w:rFonts w:ascii="Tahoma" w:eastAsia="Calibri" w:hAnsi="Tahoma" w:cs="Tahoma"/>
        </w:rPr>
        <w:t xml:space="preserve"> o </w:t>
      </w:r>
      <w:r w:rsidRPr="0048279D">
        <w:rPr>
          <w:rFonts w:ascii="Tahoma" w:eastAsia="Calibri" w:hAnsi="Tahoma" w:cs="Tahoma"/>
        </w:rPr>
        <w:t>których mowa</w:t>
      </w:r>
      <w:r w:rsidR="004F1DD2" w:rsidRPr="0048279D">
        <w:rPr>
          <w:rFonts w:ascii="Tahoma" w:eastAsia="Calibri" w:hAnsi="Tahoma" w:cs="Tahoma"/>
        </w:rPr>
        <w:t xml:space="preserve"> w </w:t>
      </w:r>
      <w:r w:rsidRPr="0048279D">
        <w:rPr>
          <w:rFonts w:ascii="Tahoma" w:eastAsia="Calibri" w:hAnsi="Tahoma" w:cs="Tahoma"/>
        </w:rPr>
        <w:t>zdaniu pierwszym,</w:t>
      </w:r>
      <w:r w:rsidR="004F1DD2" w:rsidRPr="0048279D">
        <w:rPr>
          <w:rFonts w:ascii="Tahoma" w:eastAsia="Calibri" w:hAnsi="Tahoma" w:cs="Tahoma"/>
        </w:rPr>
        <w:t xml:space="preserve"> w </w:t>
      </w:r>
      <w:r w:rsidRPr="0048279D">
        <w:rPr>
          <w:rFonts w:ascii="Tahoma" w:eastAsia="Calibri" w:hAnsi="Tahoma" w:cs="Tahoma"/>
        </w:rPr>
        <w:t>trakcie realizacji umowy,</w:t>
      </w:r>
      <w:r w:rsidR="004F1DD2" w:rsidRPr="0048279D">
        <w:rPr>
          <w:rFonts w:ascii="Tahoma" w:eastAsia="Calibri" w:hAnsi="Tahoma" w:cs="Tahoma"/>
        </w:rPr>
        <w:t xml:space="preserve"> a </w:t>
      </w:r>
      <w:r w:rsidRPr="0048279D">
        <w:rPr>
          <w:rFonts w:ascii="Tahoma" w:eastAsia="Calibri" w:hAnsi="Tahoma" w:cs="Tahoma"/>
        </w:rPr>
        <w:t>także przekazuje wymagane informacje na temat nowych podwykonawców, którym</w:t>
      </w:r>
      <w:r w:rsidR="004F1DD2" w:rsidRPr="0048279D">
        <w:rPr>
          <w:rFonts w:ascii="Tahoma" w:eastAsia="Calibri" w:hAnsi="Tahoma" w:cs="Tahoma"/>
        </w:rPr>
        <w:t xml:space="preserve"> w </w:t>
      </w:r>
      <w:r w:rsidRPr="0048279D">
        <w:rPr>
          <w:rFonts w:ascii="Tahoma" w:eastAsia="Calibri" w:hAnsi="Tahoma" w:cs="Tahoma"/>
        </w:rPr>
        <w:t>późniejszym okresie zamierza powierzyć realizację części przedmiotu umowy.</w:t>
      </w:r>
    </w:p>
    <w:p w14:paraId="33C0E608" w14:textId="03BC68C9" w:rsidR="007F7201" w:rsidRPr="0048279D" w:rsidRDefault="007F7201" w:rsidP="00013F3C">
      <w:pPr>
        <w:numPr>
          <w:ilvl w:val="0"/>
          <w:numId w:val="9"/>
        </w:numPr>
        <w:spacing w:line="276" w:lineRule="auto"/>
        <w:ind w:left="426"/>
        <w:jc w:val="both"/>
        <w:rPr>
          <w:rFonts w:ascii="Tahoma" w:hAnsi="Tahoma" w:cs="Tahoma"/>
          <w:szCs w:val="22"/>
        </w:rPr>
      </w:pPr>
      <w:r w:rsidRPr="0048279D">
        <w:rPr>
          <w:rFonts w:ascii="Tahoma" w:hAnsi="Tahoma" w:cs="Tahoma"/>
          <w:lang w:val="x-none" w:eastAsia="x-none"/>
        </w:rPr>
        <w:lastRenderedPageBreak/>
        <w:t>Umowa</w:t>
      </w:r>
      <w:r w:rsidR="004F1DD2" w:rsidRPr="0048279D">
        <w:rPr>
          <w:rFonts w:ascii="Tahoma" w:hAnsi="Tahoma" w:cs="Tahoma"/>
          <w:lang w:val="x-none" w:eastAsia="x-none"/>
        </w:rPr>
        <w:t xml:space="preserve"> o </w:t>
      </w:r>
      <w:r w:rsidRPr="0048279D">
        <w:rPr>
          <w:rFonts w:ascii="Tahoma" w:hAnsi="Tahoma" w:cs="Tahoma"/>
          <w:lang w:val="x-none" w:eastAsia="x-none"/>
        </w:rPr>
        <w:t xml:space="preserve">podwykonawstwo nie może zawierać postanowień kształtujących prawa </w:t>
      </w:r>
      <w:r w:rsidR="00997EF4" w:rsidRPr="0048279D">
        <w:rPr>
          <w:rFonts w:ascii="Tahoma" w:hAnsi="Tahoma" w:cs="Tahoma"/>
          <w:lang w:val="x-none" w:eastAsia="x-none"/>
        </w:rPr>
        <w:br/>
      </w:r>
      <w:r w:rsidRPr="0048279D">
        <w:rPr>
          <w:rFonts w:ascii="Tahoma" w:hAnsi="Tahoma" w:cs="Tahoma"/>
          <w:lang w:val="x-none" w:eastAsia="x-none"/>
        </w:rPr>
        <w:t>i obowiązki podwykonawcy,</w:t>
      </w:r>
      <w:r w:rsidR="004F1DD2" w:rsidRPr="0048279D">
        <w:rPr>
          <w:rFonts w:ascii="Tahoma" w:hAnsi="Tahoma" w:cs="Tahoma"/>
          <w:lang w:val="x-none" w:eastAsia="x-none"/>
        </w:rPr>
        <w:t xml:space="preserve"> w </w:t>
      </w:r>
      <w:r w:rsidRPr="0048279D">
        <w:rPr>
          <w:rFonts w:ascii="Tahoma" w:hAnsi="Tahoma" w:cs="Tahoma"/>
          <w:lang w:val="x-none" w:eastAsia="x-none"/>
        </w:rPr>
        <w:t>zakresie kar umownych oraz postanowień dotyczących warunków wypłaty wynagrodzenia,</w:t>
      </w:r>
      <w:r w:rsidR="004F1DD2" w:rsidRPr="0048279D">
        <w:rPr>
          <w:rFonts w:ascii="Tahoma" w:hAnsi="Tahoma" w:cs="Tahoma"/>
          <w:lang w:val="x-none" w:eastAsia="x-none"/>
        </w:rPr>
        <w:t xml:space="preserve"> w </w:t>
      </w:r>
      <w:r w:rsidRPr="0048279D">
        <w:rPr>
          <w:rFonts w:ascii="Tahoma" w:hAnsi="Tahoma" w:cs="Tahoma"/>
          <w:lang w:val="x-none" w:eastAsia="x-none"/>
        </w:rPr>
        <w:t>sposób dla niego mniej korzystny niż prawa</w:t>
      </w:r>
      <w:r w:rsidR="004F1DD2" w:rsidRPr="0048279D">
        <w:rPr>
          <w:rFonts w:ascii="Tahoma" w:hAnsi="Tahoma" w:cs="Tahoma"/>
          <w:lang w:val="x-none" w:eastAsia="x-none"/>
        </w:rPr>
        <w:t xml:space="preserve"> i </w:t>
      </w:r>
      <w:r w:rsidRPr="0048279D">
        <w:rPr>
          <w:rFonts w:ascii="Tahoma" w:hAnsi="Tahoma" w:cs="Tahoma"/>
          <w:lang w:val="x-none" w:eastAsia="x-none"/>
        </w:rPr>
        <w:t>obowiązki wykonawcy, ukształtowane postanowieniami umowy zawartej między zamawiającym</w:t>
      </w:r>
      <w:r w:rsidR="004F1DD2" w:rsidRPr="0048279D">
        <w:rPr>
          <w:rFonts w:ascii="Tahoma" w:hAnsi="Tahoma" w:cs="Tahoma"/>
          <w:lang w:val="x-none" w:eastAsia="x-none"/>
        </w:rPr>
        <w:t xml:space="preserve"> a </w:t>
      </w:r>
      <w:r w:rsidRPr="0048279D">
        <w:rPr>
          <w:rFonts w:ascii="Tahoma" w:hAnsi="Tahoma" w:cs="Tahoma"/>
          <w:lang w:val="x-none" w:eastAsia="x-none"/>
        </w:rPr>
        <w:t>wykonawcą</w:t>
      </w:r>
      <w:r w:rsidRPr="0048279D">
        <w:rPr>
          <w:rFonts w:ascii="Tahoma" w:hAnsi="Tahoma" w:cs="Tahoma"/>
          <w:lang w:eastAsia="x-none"/>
        </w:rPr>
        <w:t>.</w:t>
      </w:r>
    </w:p>
    <w:p w14:paraId="2A0B04EB" w14:textId="6D16352B" w:rsidR="007F7201" w:rsidRPr="0048279D" w:rsidRDefault="00B04B1D" w:rsidP="00013F3C">
      <w:pPr>
        <w:numPr>
          <w:ilvl w:val="0"/>
          <w:numId w:val="9"/>
        </w:numPr>
        <w:spacing w:line="276" w:lineRule="auto"/>
        <w:ind w:left="426"/>
        <w:jc w:val="both"/>
        <w:rPr>
          <w:rFonts w:ascii="Tahoma" w:hAnsi="Tahoma" w:cs="Tahoma"/>
          <w:szCs w:val="22"/>
        </w:rPr>
      </w:pPr>
      <w:r w:rsidRPr="0048279D">
        <w:rPr>
          <w:rFonts w:ascii="Tahoma" w:hAnsi="Tahoma" w:cs="Tahoma"/>
        </w:rPr>
        <w:t>Wykonawca, podwykonawca lub dalszy podwykonawca zamierzający zawrzeć umowę</w:t>
      </w:r>
      <w:r w:rsidR="004F1DD2" w:rsidRPr="0048279D">
        <w:rPr>
          <w:rFonts w:ascii="Tahoma" w:hAnsi="Tahoma" w:cs="Tahoma"/>
        </w:rPr>
        <w:t xml:space="preserve"> o </w:t>
      </w:r>
      <w:r w:rsidRPr="0048279D">
        <w:rPr>
          <w:rFonts w:ascii="Tahoma" w:hAnsi="Tahoma" w:cs="Tahoma"/>
        </w:rPr>
        <w:t>podwykonawstwo, której przedmiotem są roboty budowlane, jest obowiązany,</w:t>
      </w:r>
      <w:r w:rsidR="004F1DD2" w:rsidRPr="0048279D">
        <w:rPr>
          <w:rFonts w:ascii="Tahoma" w:hAnsi="Tahoma" w:cs="Tahoma"/>
        </w:rPr>
        <w:t xml:space="preserve"> w </w:t>
      </w:r>
      <w:r w:rsidRPr="0048279D">
        <w:rPr>
          <w:rFonts w:ascii="Tahoma" w:hAnsi="Tahoma" w:cs="Tahoma"/>
        </w:rPr>
        <w:t>trakcie realizacji niniejszej umowy, do przedłożenia zamawiającemu</w:t>
      </w:r>
      <w:r w:rsidR="00093C18" w:rsidRPr="0048279D">
        <w:rPr>
          <w:rFonts w:ascii="Tahoma" w:hAnsi="Tahoma" w:cs="Tahoma"/>
        </w:rPr>
        <w:t>,</w:t>
      </w:r>
      <w:r w:rsidR="004F1DD2" w:rsidRPr="0048279D">
        <w:rPr>
          <w:rFonts w:ascii="Tahoma" w:hAnsi="Tahoma" w:cs="Tahoma"/>
        </w:rPr>
        <w:t xml:space="preserve"> w </w:t>
      </w:r>
      <w:r w:rsidR="007F53CF" w:rsidRPr="0048279D">
        <w:rPr>
          <w:rFonts w:ascii="Tahoma" w:hAnsi="Tahoma" w:cs="Tahoma"/>
        </w:rPr>
        <w:t>formie pisemnej</w:t>
      </w:r>
      <w:r w:rsidR="00093C18" w:rsidRPr="0048279D">
        <w:rPr>
          <w:rFonts w:ascii="Tahoma" w:hAnsi="Tahoma" w:cs="Tahoma"/>
        </w:rPr>
        <w:t>,</w:t>
      </w:r>
      <w:r w:rsidRPr="0048279D">
        <w:rPr>
          <w:rFonts w:ascii="Tahoma" w:hAnsi="Tahoma" w:cs="Tahoma"/>
        </w:rPr>
        <w:t xml:space="preserve"> projektu tej umowy,</w:t>
      </w:r>
      <w:r w:rsidR="004F1DD2" w:rsidRPr="0048279D">
        <w:rPr>
          <w:rFonts w:ascii="Tahoma" w:hAnsi="Tahoma" w:cs="Tahoma"/>
        </w:rPr>
        <w:t xml:space="preserve"> a </w:t>
      </w:r>
      <w:r w:rsidRPr="0048279D">
        <w:rPr>
          <w:rFonts w:ascii="Tahoma" w:hAnsi="Tahoma" w:cs="Tahoma"/>
        </w:rPr>
        <w:t>także projektu jej zmiany, przy czym podwykonawca lub dalszy podwykonawca zobowiązany jest dołączyć zgodę wykonawcy na zawarcie umowy</w:t>
      </w:r>
      <w:r w:rsidR="004F1DD2" w:rsidRPr="0048279D">
        <w:rPr>
          <w:rFonts w:ascii="Tahoma" w:hAnsi="Tahoma" w:cs="Tahoma"/>
        </w:rPr>
        <w:t xml:space="preserve"> o </w:t>
      </w:r>
      <w:r w:rsidRPr="0048279D">
        <w:rPr>
          <w:rFonts w:ascii="Tahoma" w:hAnsi="Tahoma" w:cs="Tahoma"/>
        </w:rPr>
        <w:t>podwykonawstwo</w:t>
      </w:r>
      <w:r w:rsidR="004F1DD2" w:rsidRPr="0048279D">
        <w:rPr>
          <w:rFonts w:ascii="Tahoma" w:hAnsi="Tahoma" w:cs="Tahoma"/>
        </w:rPr>
        <w:t xml:space="preserve"> o </w:t>
      </w:r>
      <w:r w:rsidRPr="0048279D">
        <w:rPr>
          <w:rFonts w:ascii="Tahoma" w:hAnsi="Tahoma" w:cs="Tahoma"/>
        </w:rPr>
        <w:t>treści zgodnej</w:t>
      </w:r>
      <w:r w:rsidR="00A57C55" w:rsidRPr="0048279D">
        <w:rPr>
          <w:rFonts w:ascii="Tahoma" w:hAnsi="Tahoma" w:cs="Tahoma"/>
        </w:rPr>
        <w:t xml:space="preserve"> z </w:t>
      </w:r>
      <w:r w:rsidRPr="0048279D">
        <w:rPr>
          <w:rFonts w:ascii="Tahoma" w:hAnsi="Tahoma" w:cs="Tahoma"/>
        </w:rPr>
        <w:t>projektem umowy,</w:t>
      </w:r>
      <w:r w:rsidR="004F1DD2" w:rsidRPr="0048279D">
        <w:rPr>
          <w:rFonts w:ascii="Tahoma" w:hAnsi="Tahoma" w:cs="Tahoma"/>
        </w:rPr>
        <w:t xml:space="preserve"> a </w:t>
      </w:r>
      <w:r w:rsidRPr="0048279D">
        <w:rPr>
          <w:rFonts w:ascii="Tahoma" w:hAnsi="Tahoma" w:cs="Tahoma"/>
        </w:rPr>
        <w:t xml:space="preserve">także jej zmianę. </w:t>
      </w:r>
    </w:p>
    <w:p w14:paraId="18FB75E9" w14:textId="657B5340" w:rsidR="00B04B1D" w:rsidRPr="0048279D" w:rsidRDefault="00B04B1D" w:rsidP="00013F3C">
      <w:pPr>
        <w:numPr>
          <w:ilvl w:val="0"/>
          <w:numId w:val="9"/>
        </w:numPr>
        <w:spacing w:line="276" w:lineRule="auto"/>
        <w:ind w:left="426"/>
        <w:jc w:val="both"/>
        <w:rPr>
          <w:rFonts w:ascii="Tahoma" w:hAnsi="Tahoma" w:cs="Tahoma"/>
          <w:szCs w:val="22"/>
        </w:rPr>
      </w:pPr>
      <w:r w:rsidRPr="0048279D">
        <w:rPr>
          <w:rFonts w:ascii="Tahoma" w:hAnsi="Tahoma" w:cs="Tahoma"/>
        </w:rPr>
        <w:t xml:space="preserve">Zamawiający </w:t>
      </w:r>
      <w:r w:rsidRPr="0048279D">
        <w:rPr>
          <w:rFonts w:ascii="Tahoma" w:hAnsi="Tahoma" w:cs="Tahoma"/>
          <w:szCs w:val="22"/>
        </w:rPr>
        <w:t>zgłasza</w:t>
      </w:r>
      <w:r w:rsidR="004F1DD2" w:rsidRPr="0048279D">
        <w:rPr>
          <w:rFonts w:ascii="Tahoma" w:hAnsi="Tahoma" w:cs="Tahoma"/>
          <w:szCs w:val="22"/>
        </w:rPr>
        <w:t xml:space="preserve"> w </w:t>
      </w:r>
      <w:r w:rsidRPr="0048279D">
        <w:rPr>
          <w:rFonts w:ascii="Tahoma" w:eastAsia="Calibri" w:hAnsi="Tahoma" w:cs="Tahoma"/>
        </w:rPr>
        <w:t xml:space="preserve">formie pisemnej, pod rygorem nieważności, </w:t>
      </w:r>
      <w:r w:rsidRPr="0048279D">
        <w:rPr>
          <w:rFonts w:ascii="Tahoma" w:hAnsi="Tahoma" w:cs="Tahoma"/>
          <w:szCs w:val="22"/>
        </w:rPr>
        <w:t>zastrzeżenia do projektu umowy</w:t>
      </w:r>
      <w:r w:rsidR="004F1DD2" w:rsidRPr="0048279D">
        <w:rPr>
          <w:rFonts w:ascii="Tahoma" w:hAnsi="Tahoma" w:cs="Tahoma"/>
          <w:szCs w:val="22"/>
        </w:rPr>
        <w:t xml:space="preserve"> o </w:t>
      </w:r>
      <w:r w:rsidRPr="0048279D">
        <w:rPr>
          <w:rFonts w:ascii="Tahoma" w:hAnsi="Tahoma" w:cs="Tahoma"/>
          <w:szCs w:val="22"/>
        </w:rPr>
        <w:t>podwykonawstwo lub jej zmiany,</w:t>
      </w:r>
      <w:r w:rsidR="004F1DD2" w:rsidRPr="0048279D">
        <w:rPr>
          <w:rFonts w:ascii="Tahoma" w:hAnsi="Tahoma" w:cs="Tahoma"/>
          <w:szCs w:val="22"/>
        </w:rPr>
        <w:t xml:space="preserve"> w </w:t>
      </w:r>
      <w:r w:rsidRPr="0048279D">
        <w:rPr>
          <w:rFonts w:ascii="Tahoma" w:hAnsi="Tahoma" w:cs="Tahoma"/>
        </w:rPr>
        <w:t xml:space="preserve">terminie </w:t>
      </w:r>
      <w:r w:rsidRPr="0048279D">
        <w:rPr>
          <w:rFonts w:ascii="Tahoma" w:hAnsi="Tahoma" w:cs="Tahoma"/>
          <w:b/>
          <w:bCs/>
        </w:rPr>
        <w:t>7 dni</w:t>
      </w:r>
      <w:r w:rsidRPr="0048279D">
        <w:rPr>
          <w:rFonts w:ascii="Tahoma" w:hAnsi="Tahoma" w:cs="Tahoma"/>
        </w:rPr>
        <w:t xml:space="preserve"> od dnia dostarczenia zamawiającemu projektu umowy lub projektu zmiany, </w:t>
      </w:r>
      <w:r w:rsidRPr="0048279D">
        <w:rPr>
          <w:rFonts w:ascii="Tahoma" w:hAnsi="Tahoma" w:cs="Tahoma"/>
          <w:szCs w:val="22"/>
        </w:rPr>
        <w:t>jeżeli nie spełnia następujących wymagań:</w:t>
      </w:r>
    </w:p>
    <w:p w14:paraId="01E72951" w14:textId="458962DD" w:rsidR="00B04B1D" w:rsidRPr="0048279D" w:rsidRDefault="00B04B1D" w:rsidP="00DD6E75">
      <w:pPr>
        <w:numPr>
          <w:ilvl w:val="1"/>
          <w:numId w:val="32"/>
        </w:numPr>
        <w:tabs>
          <w:tab w:val="left" w:pos="851"/>
        </w:tabs>
        <w:spacing w:line="276" w:lineRule="auto"/>
        <w:ind w:left="851" w:hanging="425"/>
        <w:contextualSpacing/>
        <w:jc w:val="both"/>
        <w:rPr>
          <w:rFonts w:ascii="Tahoma" w:hAnsi="Tahoma" w:cs="Tahoma"/>
          <w:lang w:val="x-none" w:eastAsia="x-none"/>
        </w:rPr>
      </w:pPr>
      <w:bookmarkStart w:id="12" w:name="_Hlk99544082"/>
      <w:r w:rsidRPr="0048279D">
        <w:rPr>
          <w:rFonts w:ascii="Tahoma" w:eastAsia="Calibri" w:hAnsi="Tahoma" w:cs="Tahoma"/>
          <w:lang w:val="x-none" w:eastAsia="x-none"/>
        </w:rPr>
        <w:t>nie określono zakresu robót powierzonego podwykonawcy oraz nie określono części dokumentacji dotyczącej wykonania robót objętych umową</w:t>
      </w:r>
      <w:r w:rsidRPr="0048279D">
        <w:rPr>
          <w:rFonts w:ascii="Tahoma" w:eastAsia="Calibri" w:hAnsi="Tahoma" w:cs="Tahoma"/>
          <w:lang w:eastAsia="x-none"/>
        </w:rPr>
        <w:t xml:space="preserve"> lub zakres robót nie jest objęty przedmiotem niniejszej umowy,</w:t>
      </w:r>
    </w:p>
    <w:p w14:paraId="1C28A859" w14:textId="1671DCC1" w:rsidR="00B04B1D" w:rsidRPr="0048279D" w:rsidRDefault="00B04B1D" w:rsidP="00DD6E75">
      <w:pPr>
        <w:numPr>
          <w:ilvl w:val="1"/>
          <w:numId w:val="32"/>
        </w:numPr>
        <w:tabs>
          <w:tab w:val="left" w:pos="851"/>
        </w:tabs>
        <w:spacing w:line="276" w:lineRule="auto"/>
        <w:ind w:left="851" w:hanging="425"/>
        <w:contextualSpacing/>
        <w:jc w:val="both"/>
        <w:rPr>
          <w:rFonts w:ascii="Tahoma" w:hAnsi="Tahoma" w:cs="Tahoma"/>
          <w:lang w:val="x-none" w:eastAsia="x-none"/>
        </w:rPr>
      </w:pPr>
      <w:r w:rsidRPr="0048279D">
        <w:rPr>
          <w:rFonts w:ascii="Tahoma" w:hAnsi="Tahoma" w:cs="Tahoma"/>
        </w:rPr>
        <w:t>termin wykonania przedmiotu umowy podwykonawczej zastrzeżony</w:t>
      </w:r>
      <w:r w:rsidR="004F1DD2" w:rsidRPr="0048279D">
        <w:rPr>
          <w:rFonts w:ascii="Tahoma" w:hAnsi="Tahoma" w:cs="Tahoma"/>
        </w:rPr>
        <w:t xml:space="preserve"> w </w:t>
      </w:r>
      <w:r w:rsidRPr="0048279D">
        <w:rPr>
          <w:rFonts w:ascii="Tahoma" w:hAnsi="Tahoma" w:cs="Tahoma"/>
        </w:rPr>
        <w:t>umowie</w:t>
      </w:r>
      <w:r w:rsidR="004F1DD2" w:rsidRPr="0048279D">
        <w:rPr>
          <w:rFonts w:ascii="Tahoma" w:hAnsi="Tahoma" w:cs="Tahoma"/>
        </w:rPr>
        <w:t xml:space="preserve"> o </w:t>
      </w:r>
      <w:r w:rsidRPr="0048279D">
        <w:rPr>
          <w:rFonts w:ascii="Tahoma" w:hAnsi="Tahoma" w:cs="Tahoma"/>
        </w:rPr>
        <w:t>podwykonawstwo jest niezgodny</w:t>
      </w:r>
      <w:r w:rsidR="00A57C55" w:rsidRPr="0048279D">
        <w:rPr>
          <w:rFonts w:ascii="Tahoma" w:hAnsi="Tahoma" w:cs="Tahoma"/>
        </w:rPr>
        <w:t xml:space="preserve"> z </w:t>
      </w:r>
      <w:r w:rsidRPr="0048279D">
        <w:rPr>
          <w:rFonts w:ascii="Tahoma" w:hAnsi="Tahoma" w:cs="Tahoma"/>
        </w:rPr>
        <w:t>terminem wskazanym</w:t>
      </w:r>
      <w:r w:rsidR="004F1DD2" w:rsidRPr="0048279D">
        <w:rPr>
          <w:rFonts w:ascii="Tahoma" w:hAnsi="Tahoma" w:cs="Tahoma"/>
        </w:rPr>
        <w:t xml:space="preserve"> w </w:t>
      </w:r>
      <w:r w:rsidRPr="0048279D">
        <w:rPr>
          <w:rFonts w:ascii="Tahoma" w:hAnsi="Tahoma" w:cs="Tahoma"/>
        </w:rPr>
        <w:t xml:space="preserve">umowie, </w:t>
      </w:r>
    </w:p>
    <w:p w14:paraId="5ECF2058" w14:textId="00125C26" w:rsidR="00B04B1D" w:rsidRPr="0048279D" w:rsidRDefault="00B04B1D" w:rsidP="00DD6E75">
      <w:pPr>
        <w:numPr>
          <w:ilvl w:val="1"/>
          <w:numId w:val="32"/>
        </w:numPr>
        <w:tabs>
          <w:tab w:val="left" w:pos="851"/>
        </w:tabs>
        <w:spacing w:line="276" w:lineRule="auto"/>
        <w:ind w:left="851" w:hanging="425"/>
        <w:contextualSpacing/>
        <w:jc w:val="both"/>
        <w:rPr>
          <w:rFonts w:ascii="Tahoma" w:hAnsi="Tahoma" w:cs="Tahoma"/>
        </w:rPr>
      </w:pPr>
      <w:r w:rsidRPr="0048279D">
        <w:rPr>
          <w:rFonts w:ascii="Tahoma" w:hAnsi="Tahoma" w:cs="Tahoma"/>
        </w:rPr>
        <w:t>termin zapłaty wynagrodzenia podwykonawcy lub dalszemu podwykonawcy przewidziany</w:t>
      </w:r>
      <w:r w:rsidR="004F1DD2" w:rsidRPr="0048279D">
        <w:rPr>
          <w:rFonts w:ascii="Tahoma" w:hAnsi="Tahoma" w:cs="Tahoma"/>
        </w:rPr>
        <w:t xml:space="preserve"> w </w:t>
      </w:r>
      <w:r w:rsidRPr="0048279D">
        <w:rPr>
          <w:rFonts w:ascii="Tahoma" w:hAnsi="Tahoma" w:cs="Tahoma"/>
        </w:rPr>
        <w:t>umowie</w:t>
      </w:r>
      <w:r w:rsidR="004F1DD2" w:rsidRPr="0048279D">
        <w:rPr>
          <w:rFonts w:ascii="Tahoma" w:hAnsi="Tahoma" w:cs="Tahoma"/>
        </w:rPr>
        <w:t xml:space="preserve"> o </w:t>
      </w:r>
      <w:r w:rsidRPr="0048279D">
        <w:rPr>
          <w:rFonts w:ascii="Tahoma" w:hAnsi="Tahoma" w:cs="Tahoma"/>
        </w:rPr>
        <w:t>podwykonawstwo jest dłuższy niż</w:t>
      </w:r>
      <w:r w:rsidR="00370288" w:rsidRPr="0048279D">
        <w:rPr>
          <w:rFonts w:ascii="Tahoma" w:hAnsi="Tahoma" w:cs="Tahoma"/>
        </w:rPr>
        <w:t xml:space="preserve"> </w:t>
      </w:r>
      <w:r w:rsidR="0097326A" w:rsidRPr="00406BB0">
        <w:rPr>
          <w:rFonts w:ascii="Tahoma" w:hAnsi="Tahoma" w:cs="Tahoma"/>
          <w:b/>
          <w:bCs/>
        </w:rPr>
        <w:t>14</w:t>
      </w:r>
      <w:r w:rsidR="007F7201" w:rsidRPr="00406BB0">
        <w:rPr>
          <w:rFonts w:ascii="Tahoma" w:hAnsi="Tahoma" w:cs="Tahoma"/>
          <w:b/>
          <w:bCs/>
        </w:rPr>
        <w:t xml:space="preserve"> dni</w:t>
      </w:r>
      <w:r w:rsidRPr="00406BB0">
        <w:rPr>
          <w:rFonts w:ascii="Tahoma" w:hAnsi="Tahoma" w:cs="Tahoma"/>
        </w:rPr>
        <w:t>, licząc</w:t>
      </w:r>
      <w:r w:rsidRPr="00406BB0">
        <w:rPr>
          <w:rFonts w:ascii="Tahoma" w:hAnsi="Tahoma" w:cs="Tahoma"/>
          <w:b/>
          <w:bCs/>
        </w:rPr>
        <w:t xml:space="preserve"> </w:t>
      </w:r>
      <w:r w:rsidRPr="0048279D">
        <w:rPr>
          <w:rFonts w:ascii="Tahoma" w:hAnsi="Tahoma" w:cs="Tahoma"/>
        </w:rPr>
        <w:t xml:space="preserve">od dnia doręczenia wykonawcy, podwykonawcy lub dalszemu podwykonawcy faktury lub rachunku, </w:t>
      </w:r>
      <w:r w:rsidR="00D343CF" w:rsidRPr="0048279D">
        <w:rPr>
          <w:rFonts w:ascii="Tahoma" w:hAnsi="Tahoma" w:cs="Tahoma"/>
        </w:rPr>
        <w:t>za</w:t>
      </w:r>
      <w:r w:rsidRPr="0048279D">
        <w:rPr>
          <w:rFonts w:ascii="Tahoma" w:hAnsi="Tahoma" w:cs="Tahoma"/>
        </w:rPr>
        <w:t xml:space="preserve"> wykonanie zleconej podwykonawcy lub dalszemu podwykonawcy roboty budowlanej</w:t>
      </w:r>
      <w:r w:rsidRPr="0048279D">
        <w:rPr>
          <w:rFonts w:ascii="Tahoma" w:hAnsi="Tahoma" w:cs="Tahoma"/>
          <w:szCs w:val="22"/>
        </w:rPr>
        <w:t>,</w:t>
      </w:r>
    </w:p>
    <w:p w14:paraId="4B18C1C9" w14:textId="5676CFCC" w:rsidR="00B04B1D" w:rsidRPr="0048279D" w:rsidRDefault="00B04B1D" w:rsidP="00DD6E75">
      <w:pPr>
        <w:numPr>
          <w:ilvl w:val="1"/>
          <w:numId w:val="32"/>
        </w:numPr>
        <w:tabs>
          <w:tab w:val="left" w:pos="851"/>
        </w:tabs>
        <w:spacing w:line="276" w:lineRule="auto"/>
        <w:ind w:left="851" w:hanging="425"/>
        <w:contextualSpacing/>
        <w:jc w:val="both"/>
        <w:rPr>
          <w:rFonts w:ascii="Tahoma" w:hAnsi="Tahoma" w:cs="Tahoma"/>
        </w:rPr>
      </w:pPr>
      <w:r w:rsidRPr="0048279D">
        <w:rPr>
          <w:rFonts w:ascii="Tahoma" w:hAnsi="Tahoma" w:cs="Tahoma"/>
        </w:rPr>
        <w:t>okres odpowiedzialności podwykonawcy lub dalszego podwykonawcy</w:t>
      </w:r>
      <w:r w:rsidR="00A57C55" w:rsidRPr="0048279D">
        <w:rPr>
          <w:rFonts w:ascii="Tahoma" w:hAnsi="Tahoma" w:cs="Tahoma"/>
        </w:rPr>
        <w:t xml:space="preserve"> z </w:t>
      </w:r>
      <w:r w:rsidRPr="0048279D">
        <w:rPr>
          <w:rFonts w:ascii="Tahoma" w:hAnsi="Tahoma" w:cs="Tahoma"/>
        </w:rPr>
        <w:t>gwarancji jakości lub tytułu rękojmi za wady, będzie krótszy od okresu odpowiedzialności</w:t>
      </w:r>
      <w:r w:rsidR="00A57C55" w:rsidRPr="0048279D">
        <w:rPr>
          <w:rFonts w:ascii="Tahoma" w:hAnsi="Tahoma" w:cs="Tahoma"/>
        </w:rPr>
        <w:t xml:space="preserve"> z </w:t>
      </w:r>
      <w:r w:rsidRPr="0048279D">
        <w:rPr>
          <w:rFonts w:ascii="Tahoma" w:hAnsi="Tahoma" w:cs="Tahoma"/>
        </w:rPr>
        <w:t>tytułu gwarancji jakości wykonawcy wobec zamawiającego lub nie odpowiada zakresowi odpowiedzialności przyjętej przez wykonawcę wobec zamawiającego,</w:t>
      </w:r>
    </w:p>
    <w:p w14:paraId="0FCF127D" w14:textId="1B17C0A3" w:rsidR="00B04B1D" w:rsidRPr="0048279D" w:rsidRDefault="00B04B1D" w:rsidP="00DD6E75">
      <w:pPr>
        <w:numPr>
          <w:ilvl w:val="1"/>
          <w:numId w:val="32"/>
        </w:numPr>
        <w:tabs>
          <w:tab w:val="left" w:pos="851"/>
        </w:tabs>
        <w:spacing w:line="276" w:lineRule="auto"/>
        <w:ind w:left="851" w:hanging="425"/>
        <w:contextualSpacing/>
        <w:jc w:val="both"/>
        <w:rPr>
          <w:rFonts w:ascii="Tahoma" w:hAnsi="Tahoma" w:cs="Tahoma"/>
        </w:rPr>
      </w:pPr>
      <w:r w:rsidRPr="0048279D">
        <w:rPr>
          <w:rFonts w:ascii="Tahoma" w:hAnsi="Tahoma" w:cs="Tahoma"/>
        </w:rPr>
        <w:t>brak jest zapisów zobowiązujących podwykonawcę do zatrudnienia na umowę</w:t>
      </w:r>
      <w:r w:rsidR="004F1DD2" w:rsidRPr="0048279D">
        <w:rPr>
          <w:rFonts w:ascii="Tahoma" w:hAnsi="Tahoma" w:cs="Tahoma"/>
        </w:rPr>
        <w:t xml:space="preserve"> o </w:t>
      </w:r>
      <w:r w:rsidRPr="0048279D">
        <w:rPr>
          <w:rFonts w:ascii="Tahoma" w:hAnsi="Tahoma" w:cs="Tahoma"/>
        </w:rPr>
        <w:t>prace osób wykonujących czynności określone</w:t>
      </w:r>
      <w:r w:rsidR="004F1DD2" w:rsidRPr="0048279D">
        <w:rPr>
          <w:rFonts w:ascii="Tahoma" w:hAnsi="Tahoma" w:cs="Tahoma"/>
        </w:rPr>
        <w:t xml:space="preserve"> w </w:t>
      </w:r>
      <w:r w:rsidRPr="0048279D">
        <w:rPr>
          <w:rFonts w:ascii="Tahoma" w:hAnsi="Tahoma" w:cs="Tahoma"/>
        </w:rPr>
        <w:t xml:space="preserve">§ </w:t>
      </w:r>
      <w:r w:rsidR="00C92251" w:rsidRPr="0048279D">
        <w:rPr>
          <w:rFonts w:ascii="Tahoma" w:hAnsi="Tahoma" w:cs="Tahoma"/>
        </w:rPr>
        <w:t>7</w:t>
      </w:r>
      <w:r w:rsidRPr="0048279D">
        <w:rPr>
          <w:rFonts w:ascii="Tahoma" w:hAnsi="Tahoma" w:cs="Tahoma"/>
        </w:rPr>
        <w:t xml:space="preserve"> ust. 1 umowy,</w:t>
      </w:r>
      <w:r w:rsidR="004F1DD2" w:rsidRPr="0048279D">
        <w:rPr>
          <w:rFonts w:ascii="Tahoma" w:hAnsi="Tahoma" w:cs="Tahoma"/>
        </w:rPr>
        <w:t xml:space="preserve"> o </w:t>
      </w:r>
      <w:r w:rsidRPr="0048279D">
        <w:rPr>
          <w:rFonts w:ascii="Tahoma" w:hAnsi="Tahoma" w:cs="Tahoma"/>
        </w:rPr>
        <w:t>ile czynności tych nie będą wykonywać osobiście osoby samodzielnie prowadzące działalność gospodarczą (właściciel firmy), na okres wykonywania tych czynności</w:t>
      </w:r>
      <w:r w:rsidR="004F1DD2" w:rsidRPr="0048279D">
        <w:rPr>
          <w:rFonts w:ascii="Tahoma" w:hAnsi="Tahoma" w:cs="Tahoma"/>
        </w:rPr>
        <w:t xml:space="preserve"> w </w:t>
      </w:r>
      <w:r w:rsidRPr="0048279D">
        <w:rPr>
          <w:rFonts w:ascii="Tahoma" w:hAnsi="Tahoma" w:cs="Tahoma"/>
        </w:rPr>
        <w:t>czasie realizacji niniejszej umowy lub zapisów zobowiązujących do przedłożenia zamawiającemu dowodów</w:t>
      </w:r>
      <w:r w:rsidR="004F1DD2" w:rsidRPr="0048279D">
        <w:rPr>
          <w:rFonts w:ascii="Tahoma" w:hAnsi="Tahoma" w:cs="Tahoma"/>
        </w:rPr>
        <w:t xml:space="preserve"> w </w:t>
      </w:r>
      <w:r w:rsidRPr="0048279D">
        <w:rPr>
          <w:rFonts w:ascii="Tahoma" w:hAnsi="Tahoma" w:cs="Tahoma"/>
        </w:rPr>
        <w:t>celu potwierdzenia spełnienia wymogu zatrudnienia na podstawie umowy</w:t>
      </w:r>
      <w:r w:rsidR="004F1DD2" w:rsidRPr="0048279D">
        <w:rPr>
          <w:rFonts w:ascii="Tahoma" w:hAnsi="Tahoma" w:cs="Tahoma"/>
        </w:rPr>
        <w:t xml:space="preserve"> o </w:t>
      </w:r>
      <w:r w:rsidRPr="0048279D">
        <w:rPr>
          <w:rFonts w:ascii="Tahoma" w:hAnsi="Tahoma" w:cs="Tahoma"/>
        </w:rPr>
        <w:t>pracę przez podwykonawcę osób wykonujących</w:t>
      </w:r>
      <w:r w:rsidR="00D343CF" w:rsidRPr="0048279D">
        <w:rPr>
          <w:rFonts w:ascii="Tahoma" w:hAnsi="Tahoma" w:cs="Tahoma"/>
        </w:rPr>
        <w:t xml:space="preserve"> prace</w:t>
      </w:r>
      <w:r w:rsidR="004F1DD2" w:rsidRPr="0048279D">
        <w:rPr>
          <w:rFonts w:ascii="Tahoma" w:hAnsi="Tahoma" w:cs="Tahoma"/>
        </w:rPr>
        <w:t xml:space="preserve"> w </w:t>
      </w:r>
      <w:r w:rsidRPr="0048279D">
        <w:rPr>
          <w:rFonts w:ascii="Tahoma" w:hAnsi="Tahoma" w:cs="Tahoma"/>
        </w:rPr>
        <w:t>trakcie realizacji umowy,</w:t>
      </w:r>
    </w:p>
    <w:p w14:paraId="1605106B" w14:textId="77777777" w:rsidR="00B04B1D" w:rsidRPr="0048279D" w:rsidRDefault="00B04B1D" w:rsidP="00DD6E75">
      <w:pPr>
        <w:numPr>
          <w:ilvl w:val="1"/>
          <w:numId w:val="32"/>
        </w:numPr>
        <w:tabs>
          <w:tab w:val="left" w:pos="851"/>
        </w:tabs>
        <w:spacing w:line="276" w:lineRule="auto"/>
        <w:ind w:left="851" w:hanging="425"/>
        <w:contextualSpacing/>
        <w:jc w:val="both"/>
        <w:rPr>
          <w:rFonts w:ascii="Tahoma" w:hAnsi="Tahoma" w:cs="Tahoma"/>
        </w:rPr>
      </w:pPr>
      <w:r w:rsidRPr="0048279D">
        <w:rPr>
          <w:rFonts w:ascii="Tahoma" w:hAnsi="Tahoma" w:cs="Tahoma"/>
        </w:rPr>
        <w:t>zawiera postanowienia dotyczące zastrzeżenia prawa własności towaru do momentu zapłaty ceny,</w:t>
      </w:r>
    </w:p>
    <w:p w14:paraId="5B538587" w14:textId="5D065945" w:rsidR="00B04B1D" w:rsidRPr="0048279D" w:rsidRDefault="00B04B1D" w:rsidP="00DD6E75">
      <w:pPr>
        <w:numPr>
          <w:ilvl w:val="1"/>
          <w:numId w:val="32"/>
        </w:numPr>
        <w:tabs>
          <w:tab w:val="left" w:pos="851"/>
        </w:tabs>
        <w:spacing w:line="276" w:lineRule="auto"/>
        <w:ind w:left="851" w:hanging="425"/>
        <w:contextualSpacing/>
        <w:jc w:val="both"/>
        <w:rPr>
          <w:rFonts w:ascii="Tahoma" w:hAnsi="Tahoma" w:cs="Tahoma"/>
        </w:rPr>
      </w:pPr>
      <w:r w:rsidRPr="0048279D">
        <w:rPr>
          <w:rFonts w:ascii="Tahoma" w:hAnsi="Tahoma" w:cs="Tahoma"/>
        </w:rPr>
        <w:t>zawiera postanowienia kształtujące prawa</w:t>
      </w:r>
      <w:r w:rsidR="004F1DD2" w:rsidRPr="0048279D">
        <w:rPr>
          <w:rFonts w:ascii="Tahoma" w:hAnsi="Tahoma" w:cs="Tahoma"/>
        </w:rPr>
        <w:t xml:space="preserve"> i </w:t>
      </w:r>
      <w:r w:rsidRPr="0048279D">
        <w:rPr>
          <w:rFonts w:ascii="Tahoma" w:hAnsi="Tahoma" w:cs="Tahoma"/>
        </w:rPr>
        <w:t>obowiązki podwykonawcy,</w:t>
      </w:r>
      <w:r w:rsidR="004F1DD2" w:rsidRPr="0048279D">
        <w:rPr>
          <w:rFonts w:ascii="Tahoma" w:hAnsi="Tahoma" w:cs="Tahoma"/>
        </w:rPr>
        <w:t xml:space="preserve"> w </w:t>
      </w:r>
      <w:r w:rsidRPr="0048279D">
        <w:rPr>
          <w:rFonts w:ascii="Tahoma" w:hAnsi="Tahoma" w:cs="Tahoma"/>
        </w:rPr>
        <w:t xml:space="preserve">zakresie kar umownych oraz postanowienia dotyczące warunków wypłaty </w:t>
      </w:r>
      <w:r w:rsidRPr="0048279D">
        <w:rPr>
          <w:rFonts w:ascii="Tahoma" w:hAnsi="Tahoma" w:cs="Tahoma"/>
        </w:rPr>
        <w:lastRenderedPageBreak/>
        <w:t>wynagrodzenia,</w:t>
      </w:r>
      <w:r w:rsidR="004F1DD2" w:rsidRPr="0048279D">
        <w:rPr>
          <w:rFonts w:ascii="Tahoma" w:hAnsi="Tahoma" w:cs="Tahoma"/>
        </w:rPr>
        <w:t xml:space="preserve"> w </w:t>
      </w:r>
      <w:r w:rsidRPr="0048279D">
        <w:rPr>
          <w:rFonts w:ascii="Tahoma" w:hAnsi="Tahoma" w:cs="Tahoma"/>
        </w:rPr>
        <w:t>sposób dla niego mniej korzystny niż prawa</w:t>
      </w:r>
      <w:r w:rsidR="004F1DD2" w:rsidRPr="0048279D">
        <w:rPr>
          <w:rFonts w:ascii="Tahoma" w:hAnsi="Tahoma" w:cs="Tahoma"/>
        </w:rPr>
        <w:t xml:space="preserve"> i </w:t>
      </w:r>
      <w:r w:rsidRPr="0048279D">
        <w:rPr>
          <w:rFonts w:ascii="Tahoma" w:hAnsi="Tahoma" w:cs="Tahoma"/>
        </w:rPr>
        <w:t>obowiązki wykonawcy, ukształtowane postanowieniami umowy zawartej między zamawiającym</w:t>
      </w:r>
      <w:r w:rsidR="004F1DD2" w:rsidRPr="0048279D">
        <w:rPr>
          <w:rFonts w:ascii="Tahoma" w:hAnsi="Tahoma" w:cs="Tahoma"/>
        </w:rPr>
        <w:t xml:space="preserve"> a </w:t>
      </w:r>
      <w:r w:rsidRPr="0048279D">
        <w:rPr>
          <w:rFonts w:ascii="Tahoma" w:hAnsi="Tahoma" w:cs="Tahoma"/>
        </w:rPr>
        <w:t>wykonawcą,</w:t>
      </w:r>
    </w:p>
    <w:p w14:paraId="2E366FC6" w14:textId="29E5BE71" w:rsidR="00B04B1D" w:rsidRPr="0048279D" w:rsidRDefault="00B04B1D" w:rsidP="00DD6E75">
      <w:pPr>
        <w:numPr>
          <w:ilvl w:val="1"/>
          <w:numId w:val="32"/>
        </w:numPr>
        <w:spacing w:line="276" w:lineRule="auto"/>
        <w:ind w:left="851"/>
        <w:contextualSpacing/>
        <w:jc w:val="both"/>
        <w:rPr>
          <w:rFonts w:ascii="Tahoma" w:hAnsi="Tahoma" w:cs="Tahoma"/>
        </w:rPr>
      </w:pPr>
      <w:r w:rsidRPr="0048279D">
        <w:rPr>
          <w:rFonts w:ascii="Tahoma" w:hAnsi="Tahoma" w:cs="Tahoma"/>
        </w:rPr>
        <w:t>wynagrodzenie podwykonawcy nie zostało określone</w:t>
      </w:r>
      <w:r w:rsidR="004F1DD2" w:rsidRPr="0048279D">
        <w:rPr>
          <w:rFonts w:ascii="Tahoma" w:hAnsi="Tahoma" w:cs="Tahoma"/>
        </w:rPr>
        <w:t xml:space="preserve"> w </w:t>
      </w:r>
      <w:r w:rsidRPr="0048279D">
        <w:rPr>
          <w:rFonts w:ascii="Tahoma" w:hAnsi="Tahoma" w:cs="Tahoma"/>
        </w:rPr>
        <w:t>umowie kwotą wyrażoną</w:t>
      </w:r>
      <w:r w:rsidR="004F1DD2" w:rsidRPr="0048279D">
        <w:rPr>
          <w:rFonts w:ascii="Tahoma" w:hAnsi="Tahoma" w:cs="Tahoma"/>
        </w:rPr>
        <w:t xml:space="preserve"> w </w:t>
      </w:r>
      <w:r w:rsidRPr="0048279D">
        <w:rPr>
          <w:rFonts w:ascii="Tahoma" w:hAnsi="Tahoma" w:cs="Tahoma"/>
        </w:rPr>
        <w:t>złotych,</w:t>
      </w:r>
    </w:p>
    <w:p w14:paraId="796ACFB3" w14:textId="174ECB08" w:rsidR="00B04B1D" w:rsidRPr="0048279D" w:rsidRDefault="00B04B1D" w:rsidP="00DD6E75">
      <w:pPr>
        <w:numPr>
          <w:ilvl w:val="1"/>
          <w:numId w:val="32"/>
        </w:numPr>
        <w:spacing w:line="276" w:lineRule="auto"/>
        <w:ind w:left="851"/>
        <w:contextualSpacing/>
        <w:jc w:val="both"/>
        <w:rPr>
          <w:rFonts w:ascii="Tahoma" w:hAnsi="Tahoma" w:cs="Tahoma"/>
          <w:lang w:val="x-none" w:eastAsia="x-none"/>
        </w:rPr>
      </w:pPr>
      <w:r w:rsidRPr="0048279D">
        <w:rPr>
          <w:rFonts w:ascii="Tahoma" w:hAnsi="Tahoma" w:cs="Tahoma"/>
        </w:rPr>
        <w:t>wynagrodzenie podwykonawcy robót budowlanych nie zostało obliczone</w:t>
      </w:r>
      <w:r w:rsidR="004F1DD2" w:rsidRPr="0048279D">
        <w:rPr>
          <w:rFonts w:ascii="Tahoma" w:hAnsi="Tahoma" w:cs="Tahoma"/>
        </w:rPr>
        <w:t xml:space="preserve"> w </w:t>
      </w:r>
      <w:r w:rsidRPr="0048279D">
        <w:rPr>
          <w:rFonts w:ascii="Tahoma" w:hAnsi="Tahoma" w:cs="Tahoma"/>
        </w:rPr>
        <w:t>kosztorysie ofertowym stanowiącym załącznik do projektu umowy lub jej zmiany, zawierającym pozycje wyszczególnione</w:t>
      </w:r>
      <w:r w:rsidR="004F1DD2" w:rsidRPr="0048279D">
        <w:rPr>
          <w:rFonts w:ascii="Tahoma" w:hAnsi="Tahoma" w:cs="Tahoma"/>
        </w:rPr>
        <w:t xml:space="preserve"> w </w:t>
      </w:r>
      <w:r w:rsidRPr="0048279D">
        <w:rPr>
          <w:rFonts w:ascii="Tahoma" w:hAnsi="Tahoma" w:cs="Tahoma"/>
        </w:rPr>
        <w:t>kosztorysie ofertowym wykonawcy, które będą wykonywane przez podwykonawcę,</w:t>
      </w:r>
    </w:p>
    <w:p w14:paraId="11AEFEE4" w14:textId="7021CE94" w:rsidR="00B04B1D" w:rsidRPr="0048279D" w:rsidRDefault="00B04B1D" w:rsidP="00DD6E75">
      <w:pPr>
        <w:numPr>
          <w:ilvl w:val="1"/>
          <w:numId w:val="32"/>
        </w:numPr>
        <w:spacing w:line="276" w:lineRule="auto"/>
        <w:ind w:left="851"/>
        <w:contextualSpacing/>
        <w:jc w:val="both"/>
        <w:rPr>
          <w:rFonts w:ascii="Tahoma" w:hAnsi="Tahoma" w:cs="Tahoma"/>
          <w:lang w:val="x-none" w:eastAsia="x-none"/>
        </w:rPr>
      </w:pPr>
      <w:r w:rsidRPr="0048279D">
        <w:rPr>
          <w:rFonts w:ascii="Tahoma" w:hAnsi="Tahoma" w:cs="Tahoma"/>
        </w:rPr>
        <w:t>w przypadku gdy wartość umowy wykonawcy</w:t>
      </w:r>
      <w:r w:rsidR="00A57C55" w:rsidRPr="0048279D">
        <w:rPr>
          <w:rFonts w:ascii="Tahoma" w:hAnsi="Tahoma" w:cs="Tahoma"/>
        </w:rPr>
        <w:t xml:space="preserve"> z </w:t>
      </w:r>
      <w:r w:rsidRPr="0048279D">
        <w:rPr>
          <w:rFonts w:ascii="Tahoma" w:hAnsi="Tahoma" w:cs="Tahoma"/>
        </w:rPr>
        <w:t>podwykonawcą lub podwykonawcy</w:t>
      </w:r>
      <w:r w:rsidR="00A57C55" w:rsidRPr="0048279D">
        <w:rPr>
          <w:rFonts w:ascii="Tahoma" w:hAnsi="Tahoma" w:cs="Tahoma"/>
        </w:rPr>
        <w:t xml:space="preserve"> z </w:t>
      </w:r>
      <w:r w:rsidRPr="0048279D">
        <w:rPr>
          <w:rFonts w:ascii="Tahoma" w:hAnsi="Tahoma" w:cs="Tahoma"/>
        </w:rPr>
        <w:t>dalszym podwykonawcą jest większa niż wartość wynagrodzenia należnego wykonawcy od zamawiającego za roboty budowlane objęte tak</w:t>
      </w:r>
      <w:r w:rsidR="00AA79FF" w:rsidRPr="0048279D">
        <w:rPr>
          <w:rFonts w:ascii="Tahoma" w:hAnsi="Tahoma" w:cs="Tahoma"/>
        </w:rPr>
        <w:t>ą</w:t>
      </w:r>
      <w:r w:rsidRPr="0048279D">
        <w:rPr>
          <w:rFonts w:ascii="Tahoma" w:hAnsi="Tahoma" w:cs="Tahoma"/>
        </w:rPr>
        <w:t xml:space="preserve"> </w:t>
      </w:r>
      <w:r w:rsidR="004E2BDC" w:rsidRPr="0048279D">
        <w:rPr>
          <w:rFonts w:ascii="Tahoma" w:hAnsi="Tahoma" w:cs="Tahoma"/>
        </w:rPr>
        <w:t>umową, chyba</w:t>
      </w:r>
      <w:r w:rsidR="007F7201" w:rsidRPr="0048279D">
        <w:rPr>
          <w:rFonts w:ascii="Tahoma" w:hAnsi="Tahoma" w:cs="Tahoma"/>
        </w:rPr>
        <w:t xml:space="preserve"> że </w:t>
      </w:r>
      <w:r w:rsidRPr="0048279D">
        <w:rPr>
          <w:rFonts w:ascii="Tahoma" w:hAnsi="Tahoma" w:cs="Tahoma"/>
        </w:rPr>
        <w:t>wykonawca zobowią</w:t>
      </w:r>
      <w:r w:rsidR="007F7201" w:rsidRPr="0048279D">
        <w:rPr>
          <w:rFonts w:ascii="Tahoma" w:hAnsi="Tahoma" w:cs="Tahoma"/>
        </w:rPr>
        <w:t>że się</w:t>
      </w:r>
      <w:r w:rsidRPr="0048279D">
        <w:rPr>
          <w:rFonts w:ascii="Tahoma" w:hAnsi="Tahoma" w:cs="Tahoma"/>
        </w:rPr>
        <w:t xml:space="preserve"> do zabezpieczenia wypłaty różnicy wartości</w:t>
      </w:r>
      <w:r w:rsidR="004F1DD2" w:rsidRPr="0048279D">
        <w:rPr>
          <w:rFonts w:ascii="Tahoma" w:hAnsi="Tahoma" w:cs="Tahoma"/>
        </w:rPr>
        <w:t xml:space="preserve"> w </w:t>
      </w:r>
      <w:r w:rsidRPr="0048279D">
        <w:rPr>
          <w:rFonts w:ascii="Tahoma" w:hAnsi="Tahoma" w:cs="Tahoma"/>
        </w:rPr>
        <w:t>postaci weksla</w:t>
      </w:r>
      <w:r w:rsidR="007F7201" w:rsidRPr="0048279D">
        <w:rPr>
          <w:rFonts w:ascii="Tahoma" w:hAnsi="Tahoma" w:cs="Tahoma"/>
        </w:rPr>
        <w:t xml:space="preserve"> – brak zgody na zabezpieczenie skutkuje brakiem</w:t>
      </w:r>
      <w:r w:rsidRPr="0048279D">
        <w:rPr>
          <w:rFonts w:ascii="Tahoma" w:hAnsi="Tahoma" w:cs="Tahoma"/>
        </w:rPr>
        <w:t xml:space="preserve"> zgody zamawiającego na zawarcie takiej umowy,</w:t>
      </w:r>
    </w:p>
    <w:p w14:paraId="71BC2E15" w14:textId="115FBFFC" w:rsidR="00F709DE" w:rsidRPr="0048279D" w:rsidRDefault="00B04B1D" w:rsidP="00DD6E75">
      <w:pPr>
        <w:numPr>
          <w:ilvl w:val="1"/>
          <w:numId w:val="32"/>
        </w:numPr>
        <w:spacing w:line="276" w:lineRule="auto"/>
        <w:ind w:left="851"/>
        <w:contextualSpacing/>
        <w:jc w:val="both"/>
        <w:rPr>
          <w:rFonts w:ascii="Tahoma" w:hAnsi="Tahoma" w:cs="Tahoma"/>
          <w:lang w:val="x-none" w:eastAsia="x-none"/>
        </w:rPr>
      </w:pPr>
      <w:r w:rsidRPr="0048279D">
        <w:rPr>
          <w:rFonts w:ascii="Tahoma" w:hAnsi="Tahoma" w:cs="Tahoma"/>
        </w:rPr>
        <w:t>nie zawiera postanowienia</w:t>
      </w:r>
      <w:r w:rsidR="004F1DD2" w:rsidRPr="0048279D">
        <w:rPr>
          <w:rFonts w:ascii="Tahoma" w:hAnsi="Tahoma" w:cs="Tahoma"/>
        </w:rPr>
        <w:t xml:space="preserve"> o </w:t>
      </w:r>
      <w:r w:rsidRPr="0048279D">
        <w:rPr>
          <w:rFonts w:ascii="Tahoma" w:hAnsi="Tahoma" w:cs="Tahoma"/>
        </w:rPr>
        <w:t>obowiązku informowania zamawiającego przez podwykonawcę</w:t>
      </w:r>
      <w:r w:rsidR="004F1DD2" w:rsidRPr="0048279D">
        <w:rPr>
          <w:rFonts w:ascii="Tahoma" w:hAnsi="Tahoma" w:cs="Tahoma"/>
        </w:rPr>
        <w:t xml:space="preserve"> o </w:t>
      </w:r>
      <w:r w:rsidRPr="0048279D">
        <w:rPr>
          <w:rFonts w:ascii="Tahoma" w:hAnsi="Tahoma" w:cs="Tahoma"/>
        </w:rPr>
        <w:t>należnym wynagrodzeniu</w:t>
      </w:r>
      <w:r w:rsidR="004F1DD2" w:rsidRPr="0048279D">
        <w:rPr>
          <w:rFonts w:ascii="Tahoma" w:hAnsi="Tahoma" w:cs="Tahoma"/>
        </w:rPr>
        <w:t xml:space="preserve"> i </w:t>
      </w:r>
      <w:r w:rsidRPr="0048279D">
        <w:rPr>
          <w:rFonts w:ascii="Tahoma" w:hAnsi="Tahoma" w:cs="Tahoma"/>
        </w:rPr>
        <w:t>zrealizowanych płatnościach dla podwykonawcy</w:t>
      </w:r>
      <w:r w:rsidR="004F1DD2" w:rsidRPr="0048279D">
        <w:rPr>
          <w:rFonts w:ascii="Tahoma" w:hAnsi="Tahoma" w:cs="Tahoma"/>
        </w:rPr>
        <w:t xml:space="preserve"> w </w:t>
      </w:r>
      <w:r w:rsidRPr="0048279D">
        <w:rPr>
          <w:rFonts w:ascii="Tahoma" w:hAnsi="Tahoma" w:cs="Tahoma"/>
        </w:rPr>
        <w:t>terminie nie dłuższym niż 14 dni po zakończeniu każdego miesiąca kalendarzowego,</w:t>
      </w:r>
    </w:p>
    <w:p w14:paraId="05ED56CA" w14:textId="69894297" w:rsidR="00B04B1D" w:rsidRPr="0048279D" w:rsidRDefault="00B04B1D" w:rsidP="00DD6E75">
      <w:pPr>
        <w:numPr>
          <w:ilvl w:val="1"/>
          <w:numId w:val="32"/>
        </w:numPr>
        <w:spacing w:line="276" w:lineRule="auto"/>
        <w:ind w:left="851"/>
        <w:contextualSpacing/>
        <w:jc w:val="both"/>
        <w:rPr>
          <w:rFonts w:ascii="Tahoma" w:hAnsi="Tahoma" w:cs="Tahoma"/>
        </w:rPr>
      </w:pPr>
      <w:r w:rsidRPr="0048279D">
        <w:rPr>
          <w:rFonts w:ascii="Tahoma" w:hAnsi="Tahoma" w:cs="Tahoma"/>
        </w:rPr>
        <w:t>jeżeli umowę zawarło</w:t>
      </w:r>
      <w:r w:rsidR="00A57C55" w:rsidRPr="0048279D">
        <w:rPr>
          <w:rFonts w:ascii="Tahoma" w:hAnsi="Tahoma" w:cs="Tahoma"/>
        </w:rPr>
        <w:t xml:space="preserve"> z </w:t>
      </w:r>
      <w:r w:rsidRPr="0048279D">
        <w:rPr>
          <w:rFonts w:ascii="Tahoma" w:hAnsi="Tahoma" w:cs="Tahoma"/>
        </w:rPr>
        <w:t>zamawiającym kilku wykonawców wspólnie ubiegających się</w:t>
      </w:r>
      <w:r w:rsidR="004F1DD2" w:rsidRPr="0048279D">
        <w:rPr>
          <w:rFonts w:ascii="Tahoma" w:hAnsi="Tahoma" w:cs="Tahoma"/>
        </w:rPr>
        <w:t xml:space="preserve"> o </w:t>
      </w:r>
      <w:r w:rsidRPr="0048279D">
        <w:rPr>
          <w:rFonts w:ascii="Tahoma" w:hAnsi="Tahoma" w:cs="Tahoma"/>
        </w:rPr>
        <w:t>udzielenie zamówienia, umowa</w:t>
      </w:r>
      <w:r w:rsidR="00A57C55" w:rsidRPr="0048279D">
        <w:rPr>
          <w:rFonts w:ascii="Tahoma" w:hAnsi="Tahoma" w:cs="Tahoma"/>
        </w:rPr>
        <w:t xml:space="preserve"> z </w:t>
      </w:r>
      <w:r w:rsidRPr="0048279D">
        <w:rPr>
          <w:rFonts w:ascii="Tahoma" w:hAnsi="Tahoma" w:cs="Tahoma"/>
        </w:rPr>
        <w:t>każdym podwykonawcą powinna zostać zawarta</w:t>
      </w:r>
      <w:r w:rsidR="004F1DD2" w:rsidRPr="0048279D">
        <w:rPr>
          <w:rFonts w:ascii="Tahoma" w:hAnsi="Tahoma" w:cs="Tahoma"/>
        </w:rPr>
        <w:t xml:space="preserve"> w </w:t>
      </w:r>
      <w:r w:rsidRPr="0048279D">
        <w:rPr>
          <w:rFonts w:ascii="Tahoma" w:hAnsi="Tahoma" w:cs="Tahoma"/>
        </w:rPr>
        <w:t>imieniu</w:t>
      </w:r>
      <w:r w:rsidR="004F1DD2" w:rsidRPr="0048279D">
        <w:rPr>
          <w:rFonts w:ascii="Tahoma" w:hAnsi="Tahoma" w:cs="Tahoma"/>
        </w:rPr>
        <w:t xml:space="preserve"> i </w:t>
      </w:r>
      <w:r w:rsidRPr="0048279D">
        <w:rPr>
          <w:rFonts w:ascii="Tahoma" w:hAnsi="Tahoma" w:cs="Tahoma"/>
        </w:rPr>
        <w:t>na rzecz wszystkich tych wykonawców</w:t>
      </w:r>
      <w:r w:rsidR="004F1DD2" w:rsidRPr="0048279D">
        <w:rPr>
          <w:rFonts w:ascii="Tahoma" w:hAnsi="Tahoma" w:cs="Tahoma"/>
        </w:rPr>
        <w:t xml:space="preserve"> i </w:t>
      </w:r>
      <w:r w:rsidRPr="0048279D">
        <w:rPr>
          <w:rFonts w:ascii="Tahoma" w:hAnsi="Tahoma" w:cs="Tahoma"/>
        </w:rPr>
        <w:t>przewidywać solidarną odpowiedzialność wszystkich wykonawców za wykonanie umowy</w:t>
      </w:r>
      <w:r w:rsidR="00A57C55" w:rsidRPr="0048279D">
        <w:rPr>
          <w:rFonts w:ascii="Tahoma" w:hAnsi="Tahoma" w:cs="Tahoma"/>
        </w:rPr>
        <w:t xml:space="preserve"> z </w:t>
      </w:r>
      <w:r w:rsidRPr="0048279D">
        <w:rPr>
          <w:rFonts w:ascii="Tahoma" w:hAnsi="Tahoma" w:cs="Tahoma"/>
        </w:rPr>
        <w:t>podwykonawcą</w:t>
      </w:r>
      <w:r w:rsidR="004F1DD2" w:rsidRPr="0048279D">
        <w:rPr>
          <w:rFonts w:ascii="Tahoma" w:hAnsi="Tahoma" w:cs="Tahoma"/>
        </w:rPr>
        <w:t xml:space="preserve"> w </w:t>
      </w:r>
      <w:r w:rsidRPr="0048279D">
        <w:rPr>
          <w:rFonts w:ascii="Tahoma" w:hAnsi="Tahoma" w:cs="Tahoma"/>
        </w:rPr>
        <w:t xml:space="preserve">szczególności za zapłatę wynagrodzenia, </w:t>
      </w:r>
    </w:p>
    <w:p w14:paraId="7D2728C5" w14:textId="0E5B1445" w:rsidR="00B04B1D" w:rsidRPr="0048279D" w:rsidRDefault="00B04B1D" w:rsidP="00DD6E75">
      <w:pPr>
        <w:numPr>
          <w:ilvl w:val="1"/>
          <w:numId w:val="32"/>
        </w:numPr>
        <w:spacing w:line="276" w:lineRule="auto"/>
        <w:ind w:left="851"/>
        <w:contextualSpacing/>
        <w:jc w:val="both"/>
        <w:rPr>
          <w:rFonts w:ascii="Tahoma" w:hAnsi="Tahoma" w:cs="Tahoma"/>
        </w:rPr>
      </w:pPr>
      <w:r w:rsidRPr="0048279D">
        <w:rPr>
          <w:rFonts w:ascii="Tahoma" w:hAnsi="Tahoma" w:cs="Tahoma"/>
        </w:rPr>
        <w:t>każda umowa między wykonawcą</w:t>
      </w:r>
      <w:r w:rsidR="004F1DD2" w:rsidRPr="0048279D">
        <w:rPr>
          <w:rFonts w:ascii="Tahoma" w:hAnsi="Tahoma" w:cs="Tahoma"/>
        </w:rPr>
        <w:t xml:space="preserve"> a </w:t>
      </w:r>
      <w:r w:rsidRPr="0048279D">
        <w:rPr>
          <w:rFonts w:ascii="Tahoma" w:hAnsi="Tahoma" w:cs="Tahoma"/>
        </w:rPr>
        <w:t>podwykonawcami wspólnie zawierającymi umowę</w:t>
      </w:r>
      <w:r w:rsidR="00A57C55" w:rsidRPr="0048279D">
        <w:rPr>
          <w:rFonts w:ascii="Tahoma" w:hAnsi="Tahoma" w:cs="Tahoma"/>
        </w:rPr>
        <w:t xml:space="preserve"> z </w:t>
      </w:r>
      <w:r w:rsidRPr="0048279D">
        <w:rPr>
          <w:rFonts w:ascii="Tahoma" w:hAnsi="Tahoma" w:cs="Tahoma"/>
        </w:rPr>
        <w:t>wykonawcą powinna zostać zawarta</w:t>
      </w:r>
      <w:r w:rsidR="004F1DD2" w:rsidRPr="0048279D">
        <w:rPr>
          <w:rFonts w:ascii="Tahoma" w:hAnsi="Tahoma" w:cs="Tahoma"/>
        </w:rPr>
        <w:t xml:space="preserve"> w </w:t>
      </w:r>
      <w:r w:rsidRPr="0048279D">
        <w:rPr>
          <w:rFonts w:ascii="Tahoma" w:hAnsi="Tahoma" w:cs="Tahoma"/>
        </w:rPr>
        <w:t>imieniu</w:t>
      </w:r>
      <w:r w:rsidR="004F1DD2" w:rsidRPr="0048279D">
        <w:rPr>
          <w:rFonts w:ascii="Tahoma" w:hAnsi="Tahoma" w:cs="Tahoma"/>
        </w:rPr>
        <w:t xml:space="preserve"> i </w:t>
      </w:r>
      <w:r w:rsidRPr="0048279D">
        <w:rPr>
          <w:rFonts w:ascii="Tahoma" w:hAnsi="Tahoma" w:cs="Tahoma"/>
        </w:rPr>
        <w:t>na rzecz wszystkich tych podmiotów (podwykonawców)</w:t>
      </w:r>
      <w:r w:rsidR="00AB7ED7" w:rsidRPr="0048279D">
        <w:rPr>
          <w:rFonts w:ascii="Tahoma" w:hAnsi="Tahoma" w:cs="Tahoma"/>
        </w:rPr>
        <w:t xml:space="preserve"> </w:t>
      </w:r>
      <w:r w:rsidR="004F1DD2" w:rsidRPr="0048279D">
        <w:rPr>
          <w:rFonts w:ascii="Tahoma" w:hAnsi="Tahoma" w:cs="Tahoma"/>
        </w:rPr>
        <w:t>i </w:t>
      </w:r>
      <w:r w:rsidRPr="0048279D">
        <w:rPr>
          <w:rFonts w:ascii="Tahoma" w:hAnsi="Tahoma" w:cs="Tahoma"/>
        </w:rPr>
        <w:t>przewidywać ich solidarną</w:t>
      </w:r>
      <w:r w:rsidR="00AB7ED7" w:rsidRPr="0048279D">
        <w:rPr>
          <w:rFonts w:ascii="Tahoma" w:hAnsi="Tahoma" w:cs="Tahoma"/>
        </w:rPr>
        <w:t xml:space="preserve"> </w:t>
      </w:r>
      <w:r w:rsidRPr="0048279D">
        <w:rPr>
          <w:rFonts w:ascii="Tahoma" w:hAnsi="Tahoma" w:cs="Tahoma"/>
        </w:rPr>
        <w:t>odpowiedzialność za wykonanie umowy</w:t>
      </w:r>
      <w:r w:rsidR="00A57C55" w:rsidRPr="0048279D">
        <w:rPr>
          <w:rFonts w:ascii="Tahoma" w:hAnsi="Tahoma" w:cs="Tahoma"/>
        </w:rPr>
        <w:t xml:space="preserve"> z </w:t>
      </w:r>
      <w:r w:rsidRPr="0048279D">
        <w:rPr>
          <w:rFonts w:ascii="Tahoma" w:hAnsi="Tahoma" w:cs="Tahoma"/>
        </w:rPr>
        <w:t>wykonawcą,</w:t>
      </w:r>
      <w:r w:rsidR="004F1DD2" w:rsidRPr="0048279D">
        <w:rPr>
          <w:rFonts w:ascii="Tahoma" w:hAnsi="Tahoma" w:cs="Tahoma"/>
        </w:rPr>
        <w:t xml:space="preserve"> w </w:t>
      </w:r>
      <w:r w:rsidRPr="0048279D">
        <w:rPr>
          <w:rFonts w:ascii="Tahoma" w:hAnsi="Tahoma" w:cs="Tahoma"/>
        </w:rPr>
        <w:t xml:space="preserve">szczególności za wykonanie robót budowlanych lub prac innego rodzaju, </w:t>
      </w:r>
    </w:p>
    <w:p w14:paraId="62540B67" w14:textId="5CF73329" w:rsidR="00B04B1D" w:rsidRPr="0048279D" w:rsidRDefault="00B04B1D" w:rsidP="00DD6E75">
      <w:pPr>
        <w:numPr>
          <w:ilvl w:val="1"/>
          <w:numId w:val="32"/>
        </w:numPr>
        <w:spacing w:line="276" w:lineRule="auto"/>
        <w:ind w:left="851"/>
        <w:contextualSpacing/>
        <w:jc w:val="both"/>
        <w:rPr>
          <w:rFonts w:ascii="Tahoma" w:hAnsi="Tahoma" w:cs="Tahoma"/>
        </w:rPr>
      </w:pPr>
      <w:r w:rsidRPr="0048279D">
        <w:rPr>
          <w:rFonts w:ascii="Tahoma" w:hAnsi="Tahoma" w:cs="Tahoma"/>
        </w:rPr>
        <w:t>w umowie należy zastrzec, że podwykonawca nie może przenosić wierzytelności wynikających</w:t>
      </w:r>
      <w:r w:rsidR="00A57C55" w:rsidRPr="0048279D">
        <w:rPr>
          <w:rFonts w:ascii="Tahoma" w:hAnsi="Tahoma" w:cs="Tahoma"/>
        </w:rPr>
        <w:t xml:space="preserve"> z </w:t>
      </w:r>
      <w:r w:rsidRPr="0048279D">
        <w:rPr>
          <w:rFonts w:ascii="Tahoma" w:hAnsi="Tahoma" w:cs="Tahoma"/>
        </w:rPr>
        <w:t>umowy</w:t>
      </w:r>
      <w:r w:rsidR="004F1DD2" w:rsidRPr="0048279D">
        <w:rPr>
          <w:rFonts w:ascii="Tahoma" w:hAnsi="Tahoma" w:cs="Tahoma"/>
        </w:rPr>
        <w:t xml:space="preserve"> o </w:t>
      </w:r>
      <w:r w:rsidRPr="0048279D">
        <w:rPr>
          <w:rFonts w:ascii="Tahoma" w:hAnsi="Tahoma" w:cs="Tahoma"/>
        </w:rPr>
        <w:t>podwykonawstwo bez uprzedniej zgody wykonawcy</w:t>
      </w:r>
      <w:r w:rsidR="004F1DD2" w:rsidRPr="0048279D">
        <w:rPr>
          <w:rFonts w:ascii="Tahoma" w:hAnsi="Tahoma" w:cs="Tahoma"/>
        </w:rPr>
        <w:t xml:space="preserve"> i </w:t>
      </w:r>
      <w:r w:rsidRPr="0048279D">
        <w:rPr>
          <w:rFonts w:ascii="Tahoma" w:hAnsi="Tahoma" w:cs="Tahoma"/>
        </w:rPr>
        <w:t>zamawiającego,</w:t>
      </w:r>
    </w:p>
    <w:p w14:paraId="4D465658" w14:textId="657EA9D5" w:rsidR="00B04B1D" w:rsidRPr="0048279D" w:rsidRDefault="00B04B1D" w:rsidP="00DD6E75">
      <w:pPr>
        <w:numPr>
          <w:ilvl w:val="1"/>
          <w:numId w:val="32"/>
        </w:numPr>
        <w:spacing w:line="276" w:lineRule="auto"/>
        <w:ind w:left="851"/>
        <w:contextualSpacing/>
        <w:jc w:val="both"/>
        <w:rPr>
          <w:rFonts w:ascii="Tahoma" w:hAnsi="Tahoma" w:cs="Tahoma"/>
        </w:rPr>
      </w:pPr>
      <w:r w:rsidRPr="0048279D">
        <w:rPr>
          <w:rFonts w:ascii="Tahoma" w:hAnsi="Tahoma" w:cs="Tahoma"/>
        </w:rPr>
        <w:t>w umowie należy zastrzec, że</w:t>
      </w:r>
      <w:r w:rsidR="004F1DD2" w:rsidRPr="0048279D">
        <w:rPr>
          <w:rFonts w:ascii="Tahoma" w:hAnsi="Tahoma" w:cs="Tahoma"/>
        </w:rPr>
        <w:t xml:space="preserve"> w </w:t>
      </w:r>
      <w:r w:rsidRPr="0048279D">
        <w:rPr>
          <w:rFonts w:ascii="Tahoma" w:hAnsi="Tahoma" w:cs="Tahoma"/>
        </w:rPr>
        <w:t>przypadku, gdy faktury wystawione na jej podstawie zawierać będą kwoty mające stanowić wzajemne kompensaty, całość kwoty wskazanej na fakturze traktuje się jako dokonaną na rzecz podwykonawcy lub dalszego podwykonawcy zapłatę wynagrodzenia</w:t>
      </w:r>
      <w:r w:rsidR="00A57C55" w:rsidRPr="0048279D">
        <w:rPr>
          <w:rFonts w:ascii="Tahoma" w:hAnsi="Tahoma" w:cs="Tahoma"/>
        </w:rPr>
        <w:t xml:space="preserve"> z </w:t>
      </w:r>
      <w:r w:rsidRPr="0048279D">
        <w:rPr>
          <w:rFonts w:ascii="Tahoma" w:hAnsi="Tahoma" w:cs="Tahoma"/>
        </w:rPr>
        <w:t>tytułu wykonanych prac (kwoty potrącone traktuje się jako kwoty uiszczonego wynagrodzenia),</w:t>
      </w:r>
    </w:p>
    <w:p w14:paraId="1E6B4556" w14:textId="6D7D4D98" w:rsidR="00B04B1D" w:rsidRPr="0048279D" w:rsidRDefault="00B04B1D" w:rsidP="00DD6E75">
      <w:pPr>
        <w:numPr>
          <w:ilvl w:val="1"/>
          <w:numId w:val="32"/>
        </w:numPr>
        <w:spacing w:line="276" w:lineRule="auto"/>
        <w:ind w:left="851"/>
        <w:contextualSpacing/>
        <w:jc w:val="both"/>
        <w:rPr>
          <w:rFonts w:ascii="Tahoma" w:hAnsi="Tahoma" w:cs="Tahoma"/>
        </w:rPr>
      </w:pPr>
      <w:r w:rsidRPr="0048279D">
        <w:rPr>
          <w:rFonts w:ascii="Tahoma" w:hAnsi="Tahoma" w:cs="Tahoma"/>
        </w:rPr>
        <w:t xml:space="preserve">w </w:t>
      </w:r>
      <w:r w:rsidRPr="0048279D">
        <w:rPr>
          <w:rFonts w:ascii="Tahoma" w:eastAsia="Calibri" w:hAnsi="Tahoma" w:cs="Tahoma"/>
        </w:rPr>
        <w:t>razie gdy na podstawie umowy ma zostać ustanowione zabezpieczenie wnoszone</w:t>
      </w:r>
      <w:r w:rsidR="00A57C55" w:rsidRPr="0048279D">
        <w:rPr>
          <w:rFonts w:ascii="Tahoma" w:eastAsia="Calibri" w:hAnsi="Tahoma" w:cs="Tahoma"/>
        </w:rPr>
        <w:t xml:space="preserve"> z </w:t>
      </w:r>
      <w:r w:rsidRPr="0048279D">
        <w:rPr>
          <w:rFonts w:ascii="Tahoma" w:eastAsia="Calibri" w:hAnsi="Tahoma" w:cs="Tahoma"/>
        </w:rPr>
        <w:t>wynagrodzenia należnego podwykonawcy lub dalszemu podwykonawcy, umowa winna przewidywać, że kwoty wnoszone na zabezpieczenie stanowić będą kaucję zabezpieczającą: zostaną potrącone</w:t>
      </w:r>
      <w:r w:rsidR="00A57C55" w:rsidRPr="0048279D">
        <w:rPr>
          <w:rFonts w:ascii="Tahoma" w:eastAsia="Calibri" w:hAnsi="Tahoma" w:cs="Tahoma"/>
        </w:rPr>
        <w:t xml:space="preserve"> z </w:t>
      </w:r>
      <w:r w:rsidRPr="0048279D">
        <w:rPr>
          <w:rFonts w:ascii="Tahoma" w:eastAsia="Calibri" w:hAnsi="Tahoma" w:cs="Tahoma"/>
        </w:rPr>
        <w:t>należnego wynagrodzenia</w:t>
      </w:r>
      <w:r w:rsidR="00A57C55" w:rsidRPr="0048279D">
        <w:rPr>
          <w:rFonts w:ascii="Tahoma" w:eastAsia="Calibri" w:hAnsi="Tahoma" w:cs="Tahoma"/>
        </w:rPr>
        <w:t xml:space="preserve"> z </w:t>
      </w:r>
      <w:r w:rsidRPr="0048279D">
        <w:rPr>
          <w:rFonts w:ascii="Tahoma" w:eastAsia="Calibri" w:hAnsi="Tahoma" w:cs="Tahoma"/>
        </w:rPr>
        <w:t>takim skutkiem, że wierzytelność</w:t>
      </w:r>
      <w:r w:rsidR="004F1DD2" w:rsidRPr="0048279D">
        <w:rPr>
          <w:rFonts w:ascii="Tahoma" w:eastAsia="Calibri" w:hAnsi="Tahoma" w:cs="Tahoma"/>
        </w:rPr>
        <w:t xml:space="preserve"> o </w:t>
      </w:r>
      <w:r w:rsidRPr="0048279D">
        <w:rPr>
          <w:rFonts w:ascii="Tahoma" w:eastAsia="Calibri" w:hAnsi="Tahoma" w:cs="Tahoma"/>
        </w:rPr>
        <w:t xml:space="preserve">zapłatę </w:t>
      </w:r>
      <w:r w:rsidRPr="0048279D">
        <w:rPr>
          <w:rFonts w:ascii="Tahoma" w:eastAsia="Calibri" w:hAnsi="Tahoma" w:cs="Tahoma"/>
        </w:rPr>
        <w:lastRenderedPageBreak/>
        <w:t>wynagrodzenia ulegać będzie umorzeniu</w:t>
      </w:r>
      <w:r w:rsidR="004F1DD2" w:rsidRPr="0048279D">
        <w:rPr>
          <w:rFonts w:ascii="Tahoma" w:eastAsia="Calibri" w:hAnsi="Tahoma" w:cs="Tahoma"/>
        </w:rPr>
        <w:t xml:space="preserve"> w </w:t>
      </w:r>
      <w:r w:rsidRPr="0048279D">
        <w:rPr>
          <w:rFonts w:ascii="Tahoma" w:eastAsia="Calibri" w:hAnsi="Tahoma" w:cs="Tahoma"/>
        </w:rPr>
        <w:t>zakresie dokonanego potrącenia,</w:t>
      </w:r>
      <w:r w:rsidR="004F1DD2" w:rsidRPr="0048279D">
        <w:rPr>
          <w:rFonts w:ascii="Tahoma" w:eastAsia="Calibri" w:hAnsi="Tahoma" w:cs="Tahoma"/>
        </w:rPr>
        <w:t xml:space="preserve"> a </w:t>
      </w:r>
      <w:r w:rsidRPr="0048279D">
        <w:rPr>
          <w:rFonts w:ascii="Tahoma" w:eastAsia="Calibri" w:hAnsi="Tahoma" w:cs="Tahoma"/>
        </w:rPr>
        <w:t>podwykonawcy lub dalszemu podwykonawcy przysługiwać będzie po upływie terminu zwrotu zabezpieczenia roszczenie</w:t>
      </w:r>
      <w:r w:rsidR="004F1DD2" w:rsidRPr="0048279D">
        <w:rPr>
          <w:rFonts w:ascii="Tahoma" w:eastAsia="Calibri" w:hAnsi="Tahoma" w:cs="Tahoma"/>
        </w:rPr>
        <w:t xml:space="preserve"> o </w:t>
      </w:r>
      <w:r w:rsidRPr="0048279D">
        <w:rPr>
          <w:rFonts w:ascii="Tahoma" w:eastAsia="Calibri" w:hAnsi="Tahoma" w:cs="Tahoma"/>
        </w:rPr>
        <w:t>zwrot kaucji (zabezpieczenia) nie będące roszczeniem</w:t>
      </w:r>
      <w:r w:rsidR="004F1DD2" w:rsidRPr="0048279D">
        <w:rPr>
          <w:rFonts w:ascii="Tahoma" w:eastAsia="Calibri" w:hAnsi="Tahoma" w:cs="Tahoma"/>
        </w:rPr>
        <w:t xml:space="preserve"> o </w:t>
      </w:r>
      <w:r w:rsidRPr="0048279D">
        <w:rPr>
          <w:rFonts w:ascii="Tahoma" w:eastAsia="Calibri" w:hAnsi="Tahoma" w:cs="Tahoma"/>
        </w:rPr>
        <w:t>zapłatę wynagrodzenia,</w:t>
      </w:r>
    </w:p>
    <w:p w14:paraId="31D22EDF" w14:textId="17B1A734" w:rsidR="00C63457" w:rsidRPr="0048279D" w:rsidRDefault="00B04B1D" w:rsidP="00DD6E75">
      <w:pPr>
        <w:numPr>
          <w:ilvl w:val="1"/>
          <w:numId w:val="32"/>
        </w:numPr>
        <w:spacing w:after="160" w:line="276" w:lineRule="auto"/>
        <w:ind w:left="851" w:hanging="454"/>
        <w:contextualSpacing/>
        <w:jc w:val="both"/>
        <w:rPr>
          <w:rFonts w:ascii="Tahoma" w:hAnsi="Tahoma" w:cs="Tahoma"/>
          <w:lang w:val="x-none" w:eastAsia="x-none"/>
        </w:rPr>
      </w:pPr>
      <w:r w:rsidRPr="0048279D">
        <w:rPr>
          <w:rFonts w:ascii="Tahoma" w:hAnsi="Tahoma" w:cs="Tahoma"/>
          <w:lang w:eastAsia="x-none"/>
        </w:rPr>
        <w:t xml:space="preserve">zawiera postanowienia </w:t>
      </w:r>
      <w:r w:rsidRPr="0048279D">
        <w:rPr>
          <w:rFonts w:ascii="Tahoma" w:hAnsi="Tahoma" w:cs="Tahoma"/>
        </w:rPr>
        <w:t>uzależniające uzyskanie przez podwykonawcę płatności od wykonawcy od zapłaty przez zamawiającego wykonawcy wynagrodzenia obejmującego zakres robót wykonanych przez podwykonawcę.</w:t>
      </w:r>
    </w:p>
    <w:bookmarkEnd w:id="12"/>
    <w:p w14:paraId="53711B02" w14:textId="31769147" w:rsidR="00B04B1D" w:rsidRPr="0048279D" w:rsidRDefault="00B04B1D" w:rsidP="00013F3C">
      <w:pPr>
        <w:numPr>
          <w:ilvl w:val="0"/>
          <w:numId w:val="9"/>
        </w:numPr>
        <w:spacing w:line="276" w:lineRule="auto"/>
        <w:ind w:left="426"/>
        <w:jc w:val="both"/>
        <w:rPr>
          <w:rFonts w:ascii="Tahoma" w:hAnsi="Tahoma" w:cs="Tahoma"/>
        </w:rPr>
      </w:pPr>
      <w:r w:rsidRPr="0048279D">
        <w:rPr>
          <w:rFonts w:ascii="Tahoma" w:eastAsia="Calibri" w:hAnsi="Tahoma" w:cs="Tahoma"/>
        </w:rPr>
        <w:t>Niezgłoszenie</w:t>
      </w:r>
      <w:r w:rsidR="00FD10DC" w:rsidRPr="0048279D">
        <w:rPr>
          <w:rFonts w:ascii="Tahoma" w:eastAsia="Calibri" w:hAnsi="Tahoma" w:cs="Tahoma"/>
        </w:rPr>
        <w:t xml:space="preserve"> przez </w:t>
      </w:r>
      <w:r w:rsidR="00724ECE" w:rsidRPr="0048279D">
        <w:rPr>
          <w:rFonts w:ascii="Tahoma" w:eastAsia="Calibri" w:hAnsi="Tahoma" w:cs="Tahoma"/>
        </w:rPr>
        <w:t>zamawiającego</w:t>
      </w:r>
      <w:r w:rsidRPr="0048279D">
        <w:rPr>
          <w:rFonts w:ascii="Tahoma" w:eastAsia="Calibri" w:hAnsi="Tahoma" w:cs="Tahoma"/>
        </w:rPr>
        <w:t xml:space="preserve"> zastrzeżeń do przedłożonego projektu umowy</w:t>
      </w:r>
      <w:r w:rsidR="004F1DD2" w:rsidRPr="0048279D">
        <w:rPr>
          <w:rFonts w:ascii="Tahoma" w:eastAsia="Calibri" w:hAnsi="Tahoma" w:cs="Tahoma"/>
        </w:rPr>
        <w:t xml:space="preserve"> o </w:t>
      </w:r>
      <w:r w:rsidRPr="0048279D">
        <w:rPr>
          <w:rFonts w:ascii="Tahoma" w:eastAsia="Calibri" w:hAnsi="Tahoma" w:cs="Tahoma"/>
        </w:rPr>
        <w:t>podwykonawstwo,</w:t>
      </w:r>
      <w:r w:rsidR="004F1DD2" w:rsidRPr="0048279D">
        <w:rPr>
          <w:rFonts w:ascii="Tahoma" w:eastAsia="Calibri" w:hAnsi="Tahoma" w:cs="Tahoma"/>
        </w:rPr>
        <w:t xml:space="preserve"> a </w:t>
      </w:r>
      <w:r w:rsidRPr="0048279D">
        <w:rPr>
          <w:rFonts w:ascii="Tahoma" w:eastAsia="Calibri" w:hAnsi="Tahoma" w:cs="Tahoma"/>
        </w:rPr>
        <w:t>także projektu jej zmiany, której przedmiotem są roboty budowlane,</w:t>
      </w:r>
      <w:r w:rsidR="004F1DD2" w:rsidRPr="0048279D">
        <w:rPr>
          <w:rFonts w:ascii="Tahoma" w:eastAsia="Calibri" w:hAnsi="Tahoma" w:cs="Tahoma"/>
        </w:rPr>
        <w:t xml:space="preserve"> w </w:t>
      </w:r>
      <w:r w:rsidRPr="0048279D">
        <w:rPr>
          <w:rFonts w:ascii="Tahoma" w:eastAsia="Calibri" w:hAnsi="Tahoma" w:cs="Tahoma"/>
        </w:rPr>
        <w:t xml:space="preserve">terminie </w:t>
      </w:r>
      <w:r w:rsidRPr="0048279D">
        <w:rPr>
          <w:rFonts w:ascii="Tahoma" w:hAnsi="Tahoma" w:cs="Tahoma"/>
        </w:rPr>
        <w:t>7 dni od dnia dostarczenia zamawiającemu projektu umowy</w:t>
      </w:r>
      <w:r w:rsidR="004F1DD2" w:rsidRPr="0048279D">
        <w:rPr>
          <w:rFonts w:ascii="Tahoma" w:hAnsi="Tahoma" w:cs="Tahoma"/>
        </w:rPr>
        <w:t xml:space="preserve"> o </w:t>
      </w:r>
      <w:r w:rsidRPr="0048279D">
        <w:rPr>
          <w:rFonts w:ascii="Tahoma" w:hAnsi="Tahoma" w:cs="Tahoma"/>
        </w:rPr>
        <w:t>podwykonawstwo,</w:t>
      </w:r>
      <w:r w:rsidR="004F1DD2" w:rsidRPr="0048279D">
        <w:rPr>
          <w:rFonts w:ascii="Tahoma" w:hAnsi="Tahoma" w:cs="Tahoma"/>
        </w:rPr>
        <w:t xml:space="preserve"> a </w:t>
      </w:r>
      <w:r w:rsidRPr="0048279D">
        <w:rPr>
          <w:rFonts w:ascii="Tahoma" w:hAnsi="Tahoma" w:cs="Tahoma"/>
        </w:rPr>
        <w:t>także projektu jej zmiany</w:t>
      </w:r>
      <w:r w:rsidRPr="0048279D">
        <w:rPr>
          <w:rFonts w:ascii="Tahoma" w:eastAsia="Calibri" w:hAnsi="Tahoma" w:cs="Tahoma"/>
        </w:rPr>
        <w:t>, uważa się za akceptację projektu umowy lub projektu jej zmiany przez zamawiającego.</w:t>
      </w:r>
      <w:r w:rsidR="00EB343C" w:rsidRPr="0048279D">
        <w:rPr>
          <w:rFonts w:ascii="Tahoma" w:eastAsia="Calibri" w:hAnsi="Tahoma" w:cs="Tahoma"/>
        </w:rPr>
        <w:t xml:space="preserve"> </w:t>
      </w:r>
    </w:p>
    <w:p w14:paraId="352603F4" w14:textId="23BBA26D" w:rsidR="00B04B1D" w:rsidRPr="0048279D" w:rsidRDefault="00B04B1D" w:rsidP="00013F3C">
      <w:pPr>
        <w:numPr>
          <w:ilvl w:val="0"/>
          <w:numId w:val="9"/>
        </w:numPr>
        <w:spacing w:line="276" w:lineRule="auto"/>
        <w:ind w:left="426"/>
        <w:jc w:val="both"/>
        <w:rPr>
          <w:rFonts w:ascii="Tahoma" w:hAnsi="Tahoma" w:cs="Tahoma"/>
        </w:rPr>
      </w:pPr>
      <w:r w:rsidRPr="0048279D">
        <w:rPr>
          <w:rFonts w:ascii="Tahoma" w:hAnsi="Tahoma" w:cs="Tahoma"/>
        </w:rPr>
        <w:t>Wykonawca, podwykonawca lub dalszy podwykonawca zamówienia na roboty budowlane przedkłada zamawiającemu</w:t>
      </w:r>
      <w:r w:rsidR="00F9346A" w:rsidRPr="0048279D">
        <w:rPr>
          <w:rFonts w:ascii="Tahoma" w:hAnsi="Tahoma" w:cs="Tahoma"/>
        </w:rPr>
        <w:t>,</w:t>
      </w:r>
      <w:r w:rsidR="004F1DD2" w:rsidRPr="0048279D">
        <w:rPr>
          <w:rFonts w:ascii="Tahoma" w:hAnsi="Tahoma" w:cs="Tahoma"/>
        </w:rPr>
        <w:t xml:space="preserve"> w </w:t>
      </w:r>
      <w:r w:rsidR="002C51BB" w:rsidRPr="0048279D">
        <w:rPr>
          <w:rFonts w:ascii="Tahoma" w:hAnsi="Tahoma" w:cs="Tahoma"/>
        </w:rPr>
        <w:t>formie pisemnej</w:t>
      </w:r>
      <w:r w:rsidR="00F9346A" w:rsidRPr="0048279D">
        <w:rPr>
          <w:rFonts w:ascii="Tahoma" w:hAnsi="Tahoma" w:cs="Tahoma"/>
        </w:rPr>
        <w:t>,</w:t>
      </w:r>
      <w:r w:rsidRPr="0048279D">
        <w:rPr>
          <w:rFonts w:ascii="Tahoma" w:hAnsi="Tahoma" w:cs="Tahoma"/>
        </w:rPr>
        <w:t xml:space="preserve"> poświadczoną za zgodność</w:t>
      </w:r>
      <w:r w:rsidR="00A57C55" w:rsidRPr="0048279D">
        <w:rPr>
          <w:rFonts w:ascii="Tahoma" w:hAnsi="Tahoma" w:cs="Tahoma"/>
        </w:rPr>
        <w:t xml:space="preserve"> z </w:t>
      </w:r>
      <w:r w:rsidRPr="0048279D">
        <w:rPr>
          <w:rFonts w:ascii="Tahoma" w:hAnsi="Tahoma" w:cs="Tahoma"/>
        </w:rPr>
        <w:t>oryginałem kopię zawartej umowy</w:t>
      </w:r>
      <w:r w:rsidR="004F1DD2" w:rsidRPr="0048279D">
        <w:rPr>
          <w:rFonts w:ascii="Tahoma" w:hAnsi="Tahoma" w:cs="Tahoma"/>
        </w:rPr>
        <w:t xml:space="preserve"> o </w:t>
      </w:r>
      <w:r w:rsidRPr="0048279D">
        <w:rPr>
          <w:rFonts w:ascii="Tahoma" w:hAnsi="Tahoma" w:cs="Tahoma"/>
        </w:rPr>
        <w:t>podwykonawstwo, której przedmiotem są roboty budowlane oraz jej zmianę,</w:t>
      </w:r>
      <w:r w:rsidR="004F1DD2" w:rsidRPr="0048279D">
        <w:rPr>
          <w:rFonts w:ascii="Tahoma" w:hAnsi="Tahoma" w:cs="Tahoma"/>
        </w:rPr>
        <w:t xml:space="preserve"> w </w:t>
      </w:r>
      <w:r w:rsidRPr="0048279D">
        <w:rPr>
          <w:rFonts w:ascii="Tahoma" w:hAnsi="Tahoma" w:cs="Tahoma"/>
        </w:rPr>
        <w:t>terminie 7 dni od dnia jej zawarcia lub wprowadzenia zmiany.</w:t>
      </w:r>
    </w:p>
    <w:p w14:paraId="0E727485" w14:textId="238965EB" w:rsidR="00B04B1D" w:rsidRPr="0048279D" w:rsidRDefault="00B04B1D" w:rsidP="00013F3C">
      <w:pPr>
        <w:numPr>
          <w:ilvl w:val="0"/>
          <w:numId w:val="9"/>
        </w:numPr>
        <w:spacing w:line="276" w:lineRule="auto"/>
        <w:ind w:left="425" w:hanging="357"/>
        <w:jc w:val="both"/>
        <w:rPr>
          <w:rFonts w:ascii="Tahoma" w:hAnsi="Tahoma" w:cs="Tahoma"/>
        </w:rPr>
      </w:pPr>
      <w:r w:rsidRPr="0048279D">
        <w:rPr>
          <w:rFonts w:ascii="Tahoma" w:eastAsia="Calibri" w:hAnsi="Tahoma" w:cs="Tahoma"/>
        </w:rPr>
        <w:t>Zamawiający,</w:t>
      </w:r>
      <w:r w:rsidR="004F1DD2" w:rsidRPr="0048279D">
        <w:rPr>
          <w:rFonts w:ascii="Tahoma" w:eastAsia="Calibri" w:hAnsi="Tahoma" w:cs="Tahoma"/>
        </w:rPr>
        <w:t xml:space="preserve"> w </w:t>
      </w:r>
      <w:r w:rsidRPr="0048279D">
        <w:rPr>
          <w:rFonts w:ascii="Tahoma" w:eastAsia="Calibri" w:hAnsi="Tahoma" w:cs="Tahoma"/>
        </w:rPr>
        <w:t xml:space="preserve">terminie </w:t>
      </w:r>
      <w:r w:rsidRPr="0048279D">
        <w:rPr>
          <w:rFonts w:ascii="Tahoma" w:hAnsi="Tahoma" w:cs="Tahoma"/>
        </w:rPr>
        <w:t>7 dni od dnia dostarczenia zamawiającemu umowy</w:t>
      </w:r>
      <w:r w:rsidR="004F1DD2" w:rsidRPr="0048279D">
        <w:rPr>
          <w:rFonts w:ascii="Tahoma" w:hAnsi="Tahoma" w:cs="Tahoma"/>
        </w:rPr>
        <w:t xml:space="preserve"> o </w:t>
      </w:r>
      <w:r w:rsidRPr="0048279D">
        <w:rPr>
          <w:rFonts w:ascii="Tahoma" w:hAnsi="Tahoma" w:cs="Tahoma"/>
        </w:rPr>
        <w:t>podwykonawstwo</w:t>
      </w:r>
      <w:r w:rsidRPr="0048279D">
        <w:rPr>
          <w:rFonts w:ascii="Tahoma" w:eastAsia="Calibri" w:hAnsi="Tahoma" w:cs="Tahoma"/>
        </w:rPr>
        <w:t xml:space="preserve"> lub jej zmiany, zgłasza</w:t>
      </w:r>
      <w:r w:rsidR="004F1DD2" w:rsidRPr="0048279D">
        <w:rPr>
          <w:rFonts w:ascii="Tahoma" w:eastAsia="Calibri" w:hAnsi="Tahoma" w:cs="Tahoma"/>
        </w:rPr>
        <w:t xml:space="preserve"> w </w:t>
      </w:r>
      <w:r w:rsidRPr="0048279D">
        <w:rPr>
          <w:rFonts w:ascii="Tahoma" w:eastAsia="Calibri" w:hAnsi="Tahoma" w:cs="Tahoma"/>
        </w:rPr>
        <w:t>formie pisemnej pod rygorem nieważności sprzeciw do umowy</w:t>
      </w:r>
      <w:r w:rsidR="004F1DD2" w:rsidRPr="0048279D">
        <w:rPr>
          <w:rFonts w:ascii="Tahoma" w:eastAsia="Calibri" w:hAnsi="Tahoma" w:cs="Tahoma"/>
        </w:rPr>
        <w:t xml:space="preserve"> o </w:t>
      </w:r>
      <w:r w:rsidRPr="0048279D">
        <w:rPr>
          <w:rFonts w:ascii="Tahoma" w:eastAsia="Calibri" w:hAnsi="Tahoma" w:cs="Tahoma"/>
        </w:rPr>
        <w:t>podwykonawstwo, której przedmiotem są roboty budowlane</w:t>
      </w:r>
      <w:r w:rsidR="004F1DD2" w:rsidRPr="0048279D">
        <w:rPr>
          <w:rFonts w:ascii="Tahoma" w:eastAsia="Calibri" w:hAnsi="Tahoma" w:cs="Tahoma"/>
        </w:rPr>
        <w:t xml:space="preserve"> w </w:t>
      </w:r>
      <w:r w:rsidRPr="0048279D">
        <w:rPr>
          <w:rFonts w:ascii="Tahoma" w:eastAsia="Calibri" w:hAnsi="Tahoma" w:cs="Tahoma"/>
        </w:rPr>
        <w:t>przypadkach,</w:t>
      </w:r>
      <w:r w:rsidR="004F1DD2" w:rsidRPr="0048279D">
        <w:rPr>
          <w:rFonts w:ascii="Tahoma" w:eastAsia="Calibri" w:hAnsi="Tahoma" w:cs="Tahoma"/>
        </w:rPr>
        <w:t xml:space="preserve"> o </w:t>
      </w:r>
      <w:r w:rsidRPr="0048279D">
        <w:rPr>
          <w:rFonts w:ascii="Tahoma" w:eastAsia="Calibri" w:hAnsi="Tahoma" w:cs="Tahoma"/>
        </w:rPr>
        <w:t>których mowa</w:t>
      </w:r>
      <w:r w:rsidR="004F1DD2" w:rsidRPr="0048279D">
        <w:rPr>
          <w:rFonts w:ascii="Tahoma" w:eastAsia="Calibri" w:hAnsi="Tahoma" w:cs="Tahoma"/>
        </w:rPr>
        <w:t xml:space="preserve"> w </w:t>
      </w:r>
      <w:r w:rsidRPr="0048279D">
        <w:rPr>
          <w:rFonts w:ascii="Tahoma" w:eastAsia="Calibri" w:hAnsi="Tahoma" w:cs="Tahoma"/>
        </w:rPr>
        <w:t xml:space="preserve">ust. </w:t>
      </w:r>
      <w:r w:rsidR="00B523F5" w:rsidRPr="0048279D">
        <w:rPr>
          <w:rFonts w:ascii="Tahoma" w:eastAsia="Calibri" w:hAnsi="Tahoma" w:cs="Tahoma"/>
        </w:rPr>
        <w:t>8</w:t>
      </w:r>
      <w:r w:rsidR="007F7201" w:rsidRPr="0048279D">
        <w:rPr>
          <w:rFonts w:ascii="Tahoma" w:eastAsia="Calibri" w:hAnsi="Tahoma" w:cs="Tahoma"/>
        </w:rPr>
        <w:t>.</w:t>
      </w:r>
      <w:r w:rsidRPr="0048279D">
        <w:rPr>
          <w:rFonts w:ascii="Tahoma" w:eastAsia="Calibri" w:hAnsi="Tahoma" w:cs="Tahoma"/>
        </w:rPr>
        <w:t xml:space="preserve"> Niezgłoszenie sprzeciwu do przedłożonej umowy</w:t>
      </w:r>
      <w:r w:rsidR="004F1DD2" w:rsidRPr="0048279D">
        <w:rPr>
          <w:rFonts w:ascii="Tahoma" w:eastAsia="Calibri" w:hAnsi="Tahoma" w:cs="Tahoma"/>
        </w:rPr>
        <w:t xml:space="preserve"> o </w:t>
      </w:r>
      <w:r w:rsidRPr="0048279D">
        <w:rPr>
          <w:rFonts w:ascii="Tahoma" w:eastAsia="Calibri" w:hAnsi="Tahoma" w:cs="Tahoma"/>
        </w:rPr>
        <w:t>podwykonawstwo lub jej zmiany, której przedmiotem są roboty budowlane</w:t>
      </w:r>
      <w:r w:rsidR="007763AA" w:rsidRPr="0048279D">
        <w:rPr>
          <w:rFonts w:ascii="Tahoma" w:eastAsia="Calibri" w:hAnsi="Tahoma" w:cs="Tahoma"/>
        </w:rPr>
        <w:t>,</w:t>
      </w:r>
      <w:r w:rsidR="004F1DD2" w:rsidRPr="0048279D">
        <w:rPr>
          <w:rFonts w:ascii="Tahoma" w:eastAsia="Calibri" w:hAnsi="Tahoma" w:cs="Tahoma"/>
        </w:rPr>
        <w:t xml:space="preserve"> w </w:t>
      </w:r>
      <w:r w:rsidRPr="0048279D">
        <w:rPr>
          <w:rFonts w:ascii="Tahoma" w:hAnsi="Tahoma" w:cs="Tahoma"/>
        </w:rPr>
        <w:t>terminie 7 dni od dnia dostarczenia zamawiającemu umowy</w:t>
      </w:r>
      <w:r w:rsidR="004F1DD2" w:rsidRPr="0048279D">
        <w:rPr>
          <w:rFonts w:ascii="Tahoma" w:hAnsi="Tahoma" w:cs="Tahoma"/>
        </w:rPr>
        <w:t xml:space="preserve"> o </w:t>
      </w:r>
      <w:r w:rsidRPr="0048279D">
        <w:rPr>
          <w:rFonts w:ascii="Tahoma" w:hAnsi="Tahoma" w:cs="Tahoma"/>
        </w:rPr>
        <w:t>podwykonawstwo lub jej zmiany</w:t>
      </w:r>
      <w:r w:rsidRPr="0048279D">
        <w:rPr>
          <w:rFonts w:ascii="Tahoma" w:eastAsia="Calibri" w:hAnsi="Tahoma" w:cs="Tahoma"/>
        </w:rPr>
        <w:t xml:space="preserve"> uważa się za akceptacj</w:t>
      </w:r>
      <w:r w:rsidR="00FD10DC" w:rsidRPr="0048279D">
        <w:rPr>
          <w:rFonts w:ascii="Tahoma" w:eastAsia="Calibri" w:hAnsi="Tahoma" w:cs="Tahoma"/>
        </w:rPr>
        <w:t>ę</w:t>
      </w:r>
      <w:r w:rsidRPr="0048279D">
        <w:rPr>
          <w:rFonts w:ascii="Tahoma" w:eastAsia="Calibri" w:hAnsi="Tahoma" w:cs="Tahoma"/>
        </w:rPr>
        <w:t xml:space="preserve"> umowy lub jej zmiany przez zamawiającego.</w:t>
      </w:r>
      <w:r w:rsidR="00EB343C" w:rsidRPr="0048279D">
        <w:rPr>
          <w:rFonts w:ascii="Tahoma" w:eastAsia="Calibri" w:hAnsi="Tahoma" w:cs="Tahoma"/>
        </w:rPr>
        <w:t xml:space="preserve"> </w:t>
      </w:r>
    </w:p>
    <w:p w14:paraId="57ECD3BA" w14:textId="74ACF7F7" w:rsidR="00B04B1D" w:rsidRPr="0048279D" w:rsidRDefault="00B04B1D" w:rsidP="00013F3C">
      <w:pPr>
        <w:numPr>
          <w:ilvl w:val="0"/>
          <w:numId w:val="9"/>
        </w:numPr>
        <w:spacing w:line="276" w:lineRule="auto"/>
        <w:ind w:left="426"/>
        <w:jc w:val="both"/>
        <w:rPr>
          <w:rFonts w:ascii="Tahoma" w:eastAsia="Calibri" w:hAnsi="Tahoma" w:cs="Tahoma"/>
        </w:rPr>
      </w:pPr>
      <w:r w:rsidRPr="0048279D">
        <w:rPr>
          <w:rFonts w:ascii="Tahoma" w:eastAsia="Calibri" w:hAnsi="Tahoma" w:cs="Tahoma"/>
        </w:rPr>
        <w:t xml:space="preserve">Wykonawca, podwykonawca lub dalszy podwykonawca przedkłada </w:t>
      </w:r>
      <w:r w:rsidR="004E2BDC" w:rsidRPr="0048279D">
        <w:rPr>
          <w:rFonts w:ascii="Tahoma" w:eastAsia="Calibri" w:hAnsi="Tahoma" w:cs="Tahoma"/>
        </w:rPr>
        <w:t>zamawiającemu,</w:t>
      </w:r>
      <w:r w:rsidR="004F1DD2" w:rsidRPr="0048279D">
        <w:rPr>
          <w:rFonts w:ascii="Tahoma" w:eastAsia="Calibri" w:hAnsi="Tahoma" w:cs="Tahoma"/>
        </w:rPr>
        <w:t xml:space="preserve"> w </w:t>
      </w:r>
      <w:r w:rsidR="002C51BB" w:rsidRPr="0048279D">
        <w:rPr>
          <w:rFonts w:ascii="Tahoma" w:eastAsia="Calibri" w:hAnsi="Tahoma" w:cs="Tahoma"/>
        </w:rPr>
        <w:t>formie pisemnej</w:t>
      </w:r>
      <w:r w:rsidR="00F9346A" w:rsidRPr="0048279D">
        <w:rPr>
          <w:rFonts w:ascii="Tahoma" w:eastAsia="Calibri" w:hAnsi="Tahoma" w:cs="Tahoma"/>
        </w:rPr>
        <w:t xml:space="preserve">, </w:t>
      </w:r>
      <w:r w:rsidRPr="0048279D">
        <w:rPr>
          <w:rFonts w:ascii="Tahoma" w:eastAsia="Calibri" w:hAnsi="Tahoma" w:cs="Tahoma"/>
        </w:rPr>
        <w:t>poświadczoną za zgodność</w:t>
      </w:r>
      <w:r w:rsidR="00A57C55" w:rsidRPr="0048279D">
        <w:rPr>
          <w:rFonts w:ascii="Tahoma" w:eastAsia="Calibri" w:hAnsi="Tahoma" w:cs="Tahoma"/>
        </w:rPr>
        <w:t xml:space="preserve"> z </w:t>
      </w:r>
      <w:r w:rsidRPr="0048279D">
        <w:rPr>
          <w:rFonts w:ascii="Tahoma" w:eastAsia="Calibri" w:hAnsi="Tahoma" w:cs="Tahoma"/>
        </w:rPr>
        <w:t>oryginałem kopię zawartej umowy</w:t>
      </w:r>
      <w:r w:rsidR="004F1DD2" w:rsidRPr="0048279D">
        <w:rPr>
          <w:rFonts w:ascii="Tahoma" w:eastAsia="Calibri" w:hAnsi="Tahoma" w:cs="Tahoma"/>
        </w:rPr>
        <w:t xml:space="preserve"> o </w:t>
      </w:r>
      <w:r w:rsidRPr="0048279D">
        <w:rPr>
          <w:rFonts w:ascii="Tahoma" w:eastAsia="Calibri" w:hAnsi="Tahoma" w:cs="Tahoma"/>
        </w:rPr>
        <w:t>podwykonawstwo, której przedmiotem są dostawy lub usługi oraz jej zmiany,</w:t>
      </w:r>
      <w:r w:rsidR="004F1DD2" w:rsidRPr="0048279D">
        <w:rPr>
          <w:rFonts w:ascii="Tahoma" w:eastAsia="Calibri" w:hAnsi="Tahoma" w:cs="Tahoma"/>
        </w:rPr>
        <w:t xml:space="preserve"> w </w:t>
      </w:r>
      <w:r w:rsidRPr="0048279D">
        <w:rPr>
          <w:rFonts w:ascii="Tahoma" w:eastAsia="Calibri" w:hAnsi="Tahoma" w:cs="Tahoma"/>
        </w:rPr>
        <w:t>terminie 7 dni od dnia jej zawarcia lub wprowadzenia zmiany,</w:t>
      </w:r>
      <w:r w:rsidR="00A57C55" w:rsidRPr="0048279D">
        <w:rPr>
          <w:rFonts w:ascii="Tahoma" w:eastAsia="Calibri" w:hAnsi="Tahoma" w:cs="Tahoma"/>
        </w:rPr>
        <w:t xml:space="preserve"> z </w:t>
      </w:r>
      <w:r w:rsidRPr="0048279D">
        <w:rPr>
          <w:rFonts w:ascii="Tahoma" w:eastAsia="Calibri" w:hAnsi="Tahoma" w:cs="Tahoma"/>
        </w:rPr>
        <w:t>wyłączeniem umów</w:t>
      </w:r>
      <w:r w:rsidR="004F1DD2" w:rsidRPr="0048279D">
        <w:rPr>
          <w:rFonts w:ascii="Tahoma" w:eastAsia="Calibri" w:hAnsi="Tahoma" w:cs="Tahoma"/>
        </w:rPr>
        <w:t xml:space="preserve"> o </w:t>
      </w:r>
      <w:r w:rsidRPr="0048279D">
        <w:rPr>
          <w:rFonts w:ascii="Tahoma" w:eastAsia="Calibri" w:hAnsi="Tahoma" w:cs="Tahoma"/>
        </w:rPr>
        <w:t>podwykonawstwo</w:t>
      </w:r>
      <w:r w:rsidR="004F1DD2" w:rsidRPr="0048279D">
        <w:rPr>
          <w:rFonts w:ascii="Tahoma" w:eastAsia="Calibri" w:hAnsi="Tahoma" w:cs="Tahoma"/>
        </w:rPr>
        <w:t xml:space="preserve"> o </w:t>
      </w:r>
      <w:r w:rsidRPr="0048279D">
        <w:rPr>
          <w:rFonts w:ascii="Tahoma" w:eastAsia="Calibri" w:hAnsi="Tahoma" w:cs="Tahoma"/>
        </w:rPr>
        <w:t>wartości mniejszej niż 0,5 % wartości brutto umowy. Wyłączenie,</w:t>
      </w:r>
      <w:r w:rsidR="004F1DD2" w:rsidRPr="0048279D">
        <w:rPr>
          <w:rFonts w:ascii="Tahoma" w:eastAsia="Calibri" w:hAnsi="Tahoma" w:cs="Tahoma"/>
        </w:rPr>
        <w:t xml:space="preserve"> o </w:t>
      </w:r>
      <w:r w:rsidRPr="0048279D">
        <w:rPr>
          <w:rFonts w:ascii="Tahoma" w:eastAsia="Calibri" w:hAnsi="Tahoma" w:cs="Tahoma"/>
        </w:rPr>
        <w:t>którym mowa</w:t>
      </w:r>
      <w:r w:rsidR="004F1DD2" w:rsidRPr="0048279D">
        <w:rPr>
          <w:rFonts w:ascii="Tahoma" w:eastAsia="Calibri" w:hAnsi="Tahoma" w:cs="Tahoma"/>
        </w:rPr>
        <w:t xml:space="preserve"> w </w:t>
      </w:r>
      <w:r w:rsidRPr="0048279D">
        <w:rPr>
          <w:rFonts w:ascii="Tahoma" w:eastAsia="Calibri" w:hAnsi="Tahoma" w:cs="Tahoma"/>
        </w:rPr>
        <w:t>zdaniu pierwszym, nie dotyczy umów</w:t>
      </w:r>
      <w:r w:rsidR="004F1DD2" w:rsidRPr="0048279D">
        <w:rPr>
          <w:rFonts w:ascii="Tahoma" w:eastAsia="Calibri" w:hAnsi="Tahoma" w:cs="Tahoma"/>
        </w:rPr>
        <w:t xml:space="preserve"> o </w:t>
      </w:r>
      <w:r w:rsidRPr="0048279D">
        <w:rPr>
          <w:rFonts w:ascii="Tahoma" w:eastAsia="Calibri" w:hAnsi="Tahoma" w:cs="Tahoma"/>
        </w:rPr>
        <w:t>podwykonawstwo</w:t>
      </w:r>
      <w:r w:rsidR="004F1DD2" w:rsidRPr="0048279D">
        <w:rPr>
          <w:rFonts w:ascii="Tahoma" w:eastAsia="Calibri" w:hAnsi="Tahoma" w:cs="Tahoma"/>
        </w:rPr>
        <w:t xml:space="preserve"> o </w:t>
      </w:r>
      <w:r w:rsidRPr="0048279D">
        <w:rPr>
          <w:rFonts w:ascii="Tahoma" w:eastAsia="Calibri" w:hAnsi="Tahoma" w:cs="Tahoma"/>
        </w:rPr>
        <w:t>wartości większej niż 50 000 złotych. Podwykonawca lub dalszy podwykonawca, przedkłada poświadczoną za zgodność</w:t>
      </w:r>
      <w:r w:rsidR="00A57C55" w:rsidRPr="0048279D">
        <w:rPr>
          <w:rFonts w:ascii="Tahoma" w:eastAsia="Calibri" w:hAnsi="Tahoma" w:cs="Tahoma"/>
        </w:rPr>
        <w:t xml:space="preserve"> z </w:t>
      </w:r>
      <w:r w:rsidRPr="0048279D">
        <w:rPr>
          <w:rFonts w:ascii="Tahoma" w:eastAsia="Calibri" w:hAnsi="Tahoma" w:cs="Tahoma"/>
        </w:rPr>
        <w:t>oryginałem kopię umowy również wykonawcy.</w:t>
      </w:r>
      <w:r w:rsidR="004F1DD2" w:rsidRPr="0048279D">
        <w:rPr>
          <w:rFonts w:ascii="Tahoma" w:eastAsia="Calibri" w:hAnsi="Tahoma" w:cs="Tahoma"/>
        </w:rPr>
        <w:t xml:space="preserve"> w </w:t>
      </w:r>
      <w:r w:rsidR="004E2BDC" w:rsidRPr="0048279D">
        <w:rPr>
          <w:rFonts w:ascii="Tahoma" w:eastAsia="Calibri" w:hAnsi="Tahoma" w:cs="Tahoma"/>
        </w:rPr>
        <w:t>przypadku,</w:t>
      </w:r>
      <w:r w:rsidRPr="0048279D">
        <w:rPr>
          <w:rFonts w:ascii="Tahoma" w:eastAsia="Calibri" w:hAnsi="Tahoma" w:cs="Tahoma"/>
        </w:rPr>
        <w:t xml:space="preserve"> jeżeli termin zapłaty wynagrodzenia,</w:t>
      </w:r>
      <w:r w:rsidR="004F1DD2" w:rsidRPr="0048279D">
        <w:rPr>
          <w:rFonts w:ascii="Tahoma" w:eastAsia="Calibri" w:hAnsi="Tahoma" w:cs="Tahoma"/>
        </w:rPr>
        <w:t xml:space="preserve"> o </w:t>
      </w:r>
      <w:r w:rsidRPr="0048279D">
        <w:rPr>
          <w:rFonts w:ascii="Tahoma" w:eastAsia="Calibri" w:hAnsi="Tahoma" w:cs="Tahoma"/>
        </w:rPr>
        <w:t xml:space="preserve">którym mowa wyżej jest dłuższy niż </w:t>
      </w:r>
      <w:r w:rsidRPr="0048279D">
        <w:rPr>
          <w:rFonts w:ascii="Tahoma" w:hAnsi="Tahoma" w:cs="Tahoma"/>
        </w:rPr>
        <w:t>określony</w:t>
      </w:r>
      <w:r w:rsidR="004F1DD2" w:rsidRPr="0048279D">
        <w:rPr>
          <w:rFonts w:ascii="Tahoma" w:hAnsi="Tahoma" w:cs="Tahoma"/>
        </w:rPr>
        <w:t xml:space="preserve"> w </w:t>
      </w:r>
      <w:r w:rsidRPr="0048279D">
        <w:rPr>
          <w:rFonts w:ascii="Tahoma" w:hAnsi="Tahoma" w:cs="Tahoma"/>
        </w:rPr>
        <w:t>niniejszej umowie</w:t>
      </w:r>
      <w:r w:rsidRPr="0048279D">
        <w:rPr>
          <w:rFonts w:ascii="Tahoma" w:eastAsia="Calibri" w:hAnsi="Tahoma" w:cs="Tahoma"/>
        </w:rPr>
        <w:t xml:space="preserve"> </w:t>
      </w:r>
      <w:r w:rsidRPr="0048279D">
        <w:rPr>
          <w:rFonts w:ascii="Tahoma" w:hAnsi="Tahoma" w:cs="Tahoma"/>
        </w:rPr>
        <w:t xml:space="preserve">termin zapłaty wynagrodzenia wykonawcy, </w:t>
      </w:r>
      <w:r w:rsidRPr="0048279D">
        <w:rPr>
          <w:rFonts w:ascii="Tahoma" w:eastAsia="Calibri" w:hAnsi="Tahoma" w:cs="Tahoma"/>
        </w:rPr>
        <w:t>zamawiający informuje</w:t>
      </w:r>
      <w:r w:rsidR="004F1DD2" w:rsidRPr="0048279D">
        <w:rPr>
          <w:rFonts w:ascii="Tahoma" w:eastAsia="Calibri" w:hAnsi="Tahoma" w:cs="Tahoma"/>
        </w:rPr>
        <w:t xml:space="preserve"> o </w:t>
      </w:r>
      <w:r w:rsidRPr="0048279D">
        <w:rPr>
          <w:rFonts w:ascii="Tahoma" w:eastAsia="Calibri" w:hAnsi="Tahoma" w:cs="Tahoma"/>
        </w:rPr>
        <w:t>tym wykonawcę</w:t>
      </w:r>
      <w:r w:rsidR="004F1DD2" w:rsidRPr="0048279D">
        <w:rPr>
          <w:rFonts w:ascii="Tahoma" w:eastAsia="Calibri" w:hAnsi="Tahoma" w:cs="Tahoma"/>
        </w:rPr>
        <w:t xml:space="preserve"> i </w:t>
      </w:r>
      <w:r w:rsidRPr="0048279D">
        <w:rPr>
          <w:rFonts w:ascii="Tahoma" w:eastAsia="Calibri" w:hAnsi="Tahoma" w:cs="Tahoma"/>
        </w:rPr>
        <w:t>wzywa go do doprowadzenia do zmiany umowy</w:t>
      </w:r>
      <w:r w:rsidR="004F1DD2" w:rsidRPr="0048279D">
        <w:rPr>
          <w:rFonts w:ascii="Tahoma" w:eastAsia="Calibri" w:hAnsi="Tahoma" w:cs="Tahoma"/>
        </w:rPr>
        <w:t xml:space="preserve"> w </w:t>
      </w:r>
      <w:r w:rsidRPr="0048279D">
        <w:rPr>
          <w:rFonts w:ascii="Tahoma" w:eastAsia="Calibri" w:hAnsi="Tahoma" w:cs="Tahoma"/>
        </w:rPr>
        <w:t>tym zakresie, pod rygorem wystąpienia</w:t>
      </w:r>
      <w:r w:rsidR="004F1DD2" w:rsidRPr="0048279D">
        <w:rPr>
          <w:rFonts w:ascii="Tahoma" w:eastAsia="Calibri" w:hAnsi="Tahoma" w:cs="Tahoma"/>
        </w:rPr>
        <w:t xml:space="preserve"> o </w:t>
      </w:r>
      <w:r w:rsidRPr="0048279D">
        <w:rPr>
          <w:rFonts w:ascii="Tahoma" w:eastAsia="Calibri" w:hAnsi="Tahoma" w:cs="Tahoma"/>
        </w:rPr>
        <w:t>zapłatę kary umownej.</w:t>
      </w:r>
    </w:p>
    <w:p w14:paraId="3383765D" w14:textId="773DDC20" w:rsidR="00B04B1D" w:rsidRPr="0048279D" w:rsidRDefault="00B04B1D" w:rsidP="00013F3C">
      <w:pPr>
        <w:numPr>
          <w:ilvl w:val="0"/>
          <w:numId w:val="9"/>
        </w:numPr>
        <w:spacing w:line="276" w:lineRule="auto"/>
        <w:ind w:left="426"/>
        <w:jc w:val="both"/>
        <w:rPr>
          <w:rFonts w:ascii="Tahoma" w:hAnsi="Tahoma" w:cs="Tahoma"/>
        </w:rPr>
      </w:pPr>
      <w:r w:rsidRPr="0048279D">
        <w:rPr>
          <w:rFonts w:ascii="Tahoma" w:hAnsi="Tahoma" w:cs="Tahoma"/>
          <w:szCs w:val="22"/>
        </w:rPr>
        <w:t>Wykonawca jest odpowiedzialny za działania, zaniechania, uchybienia</w:t>
      </w:r>
      <w:r w:rsidR="004F1DD2" w:rsidRPr="0048279D">
        <w:rPr>
          <w:rFonts w:ascii="Tahoma" w:hAnsi="Tahoma" w:cs="Tahoma"/>
          <w:szCs w:val="22"/>
        </w:rPr>
        <w:t xml:space="preserve"> i </w:t>
      </w:r>
      <w:r w:rsidRPr="0048279D">
        <w:rPr>
          <w:rFonts w:ascii="Tahoma" w:hAnsi="Tahoma" w:cs="Tahoma"/>
          <w:szCs w:val="22"/>
        </w:rPr>
        <w:t>zaniedbania każdego podwykonawcy</w:t>
      </w:r>
      <w:r w:rsidR="004F1DD2" w:rsidRPr="0048279D">
        <w:rPr>
          <w:rFonts w:ascii="Tahoma" w:hAnsi="Tahoma" w:cs="Tahoma"/>
          <w:szCs w:val="22"/>
        </w:rPr>
        <w:t xml:space="preserve"> i </w:t>
      </w:r>
      <w:r w:rsidRPr="0048279D">
        <w:rPr>
          <w:rFonts w:ascii="Tahoma" w:hAnsi="Tahoma" w:cs="Tahoma"/>
          <w:szCs w:val="22"/>
        </w:rPr>
        <w:t xml:space="preserve">dalszego podwykonawcy tak, jakby były one działaniem, zaniechaniem, uchybieniem lub zaniedbaniem samego wykonawcy. </w:t>
      </w:r>
    </w:p>
    <w:p w14:paraId="2F5B5401" w14:textId="3F23EDFE" w:rsidR="000D63E3" w:rsidRPr="00C03E5C" w:rsidRDefault="00B04B1D" w:rsidP="00C03E5C">
      <w:pPr>
        <w:numPr>
          <w:ilvl w:val="0"/>
          <w:numId w:val="9"/>
        </w:numPr>
        <w:spacing w:line="276" w:lineRule="auto"/>
        <w:ind w:left="426"/>
        <w:jc w:val="both"/>
        <w:rPr>
          <w:rFonts w:ascii="Tahoma" w:hAnsi="Tahoma" w:cs="Tahoma"/>
        </w:rPr>
      </w:pPr>
      <w:r w:rsidRPr="0048279D">
        <w:rPr>
          <w:rFonts w:ascii="Tahoma" w:hAnsi="Tahoma" w:cs="Tahoma"/>
        </w:rPr>
        <w:t xml:space="preserve">Zlecenie wykonania robót budowlanych podwykonawcy bez akceptacji umowy lub pomimo sprzeciwu zamawiającego, uprawnia zamawiającego do odstąpienia </w:t>
      </w:r>
      <w:r w:rsidRPr="0048279D">
        <w:rPr>
          <w:rFonts w:ascii="Tahoma" w:hAnsi="Tahoma" w:cs="Tahoma"/>
        </w:rPr>
        <w:lastRenderedPageBreak/>
        <w:t>od umowy</w:t>
      </w:r>
      <w:r w:rsidR="00A57C55" w:rsidRPr="0048279D">
        <w:rPr>
          <w:rFonts w:ascii="Tahoma" w:hAnsi="Tahoma" w:cs="Tahoma"/>
        </w:rPr>
        <w:t xml:space="preserve"> z </w:t>
      </w:r>
      <w:r w:rsidRPr="0048279D">
        <w:rPr>
          <w:rFonts w:ascii="Tahoma" w:hAnsi="Tahoma" w:cs="Tahoma"/>
        </w:rPr>
        <w:t>winy wykonawcy oraz wyłącza solidarną odpowiedzialność zamawiającego</w:t>
      </w:r>
      <w:r w:rsidR="004F1DD2" w:rsidRPr="0048279D">
        <w:rPr>
          <w:rFonts w:ascii="Tahoma" w:hAnsi="Tahoma" w:cs="Tahoma"/>
        </w:rPr>
        <w:t xml:space="preserve"> i </w:t>
      </w:r>
      <w:r w:rsidRPr="0048279D">
        <w:rPr>
          <w:rFonts w:ascii="Tahoma" w:hAnsi="Tahoma" w:cs="Tahoma"/>
        </w:rPr>
        <w:t>wykonawcy za zapłatę wynagrodzenia za roboty wykonane przez podwykonawcę.</w:t>
      </w:r>
      <w:bookmarkEnd w:id="11"/>
    </w:p>
    <w:p w14:paraId="52739A80" w14:textId="43870F1B" w:rsidR="000F47B1" w:rsidRPr="0048279D"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48279D">
        <w:rPr>
          <w:rFonts w:ascii="Tahoma" w:eastAsia="Tahoma" w:hAnsi="Tahoma" w:cs="Tahoma"/>
          <w:b/>
          <w:bCs/>
          <w:sz w:val="22"/>
          <w:szCs w:val="22"/>
          <w:lang w:eastAsia="en-US"/>
        </w:rPr>
        <w:t xml:space="preserve">§ </w:t>
      </w:r>
      <w:r w:rsidR="00C92251" w:rsidRPr="0048279D">
        <w:rPr>
          <w:rFonts w:ascii="Tahoma" w:eastAsia="Tahoma" w:hAnsi="Tahoma" w:cs="Tahoma"/>
          <w:b/>
          <w:bCs/>
          <w:sz w:val="22"/>
          <w:szCs w:val="22"/>
          <w:lang w:eastAsia="en-US"/>
        </w:rPr>
        <w:t>7</w:t>
      </w:r>
    </w:p>
    <w:p w14:paraId="37FAF2FF" w14:textId="3EF91DC7" w:rsidR="000F47B1" w:rsidRPr="0048279D"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48279D">
        <w:rPr>
          <w:rFonts w:ascii="Tahoma" w:eastAsia="Tahoma" w:hAnsi="Tahoma" w:cs="Tahoma"/>
          <w:b/>
          <w:bCs/>
          <w:sz w:val="22"/>
          <w:szCs w:val="22"/>
          <w:lang w:eastAsia="en-US"/>
        </w:rPr>
        <w:t>WYMAGANIA DOTYCZĄCE ZATRUDNIENIA PRZEZ WYKONAWCĘ LUB PODWYKONAWCĘ NA PODSTAWIE UMOWY</w:t>
      </w:r>
      <w:r w:rsidR="004F1DD2" w:rsidRPr="0048279D">
        <w:rPr>
          <w:rFonts w:ascii="Tahoma" w:eastAsia="Tahoma" w:hAnsi="Tahoma" w:cs="Tahoma"/>
          <w:b/>
          <w:bCs/>
          <w:sz w:val="22"/>
          <w:szCs w:val="22"/>
          <w:lang w:eastAsia="en-US"/>
        </w:rPr>
        <w:t xml:space="preserve"> </w:t>
      </w:r>
      <w:r w:rsidR="005829D5" w:rsidRPr="0048279D">
        <w:rPr>
          <w:rFonts w:ascii="Tahoma" w:eastAsia="Tahoma" w:hAnsi="Tahoma" w:cs="Tahoma"/>
          <w:b/>
          <w:bCs/>
          <w:sz w:val="22"/>
          <w:szCs w:val="22"/>
          <w:lang w:eastAsia="en-US"/>
        </w:rPr>
        <w:t>O</w:t>
      </w:r>
      <w:r w:rsidR="004F1DD2" w:rsidRPr="0048279D">
        <w:rPr>
          <w:rFonts w:ascii="Tahoma" w:eastAsia="Tahoma" w:hAnsi="Tahoma" w:cs="Tahoma"/>
          <w:b/>
          <w:bCs/>
          <w:sz w:val="22"/>
          <w:szCs w:val="22"/>
          <w:lang w:eastAsia="en-US"/>
        </w:rPr>
        <w:t> </w:t>
      </w:r>
      <w:r w:rsidRPr="0048279D">
        <w:rPr>
          <w:rFonts w:ascii="Tahoma" w:eastAsia="Tahoma" w:hAnsi="Tahoma" w:cs="Tahoma"/>
          <w:b/>
          <w:bCs/>
          <w:sz w:val="22"/>
          <w:szCs w:val="22"/>
          <w:lang w:eastAsia="en-US"/>
        </w:rPr>
        <w:t>PRACĘ</w:t>
      </w:r>
    </w:p>
    <w:p w14:paraId="0E52DB49" w14:textId="67DB140E" w:rsidR="00010255" w:rsidRPr="0048279D" w:rsidRDefault="00010255" w:rsidP="00010255">
      <w:pPr>
        <w:widowControl w:val="0"/>
        <w:numPr>
          <w:ilvl w:val="3"/>
          <w:numId w:val="6"/>
        </w:numPr>
        <w:suppressAutoHyphens/>
        <w:autoSpaceDN w:val="0"/>
        <w:spacing w:line="276" w:lineRule="auto"/>
        <w:jc w:val="both"/>
        <w:textAlignment w:val="baseline"/>
        <w:rPr>
          <w:rFonts w:ascii="Tahoma" w:eastAsia="SimSun" w:hAnsi="Tahoma" w:cs="Tahoma"/>
          <w:bCs/>
          <w:kern w:val="3"/>
          <w:lang w:eastAsia="zh-CN"/>
        </w:rPr>
      </w:pPr>
      <w:bookmarkStart w:id="13" w:name="_Hlk65752681"/>
      <w:bookmarkStart w:id="14" w:name="_Hlk65751387"/>
      <w:bookmarkStart w:id="15" w:name="_Hlk66192837"/>
      <w:r w:rsidRPr="0048279D">
        <w:rPr>
          <w:rFonts w:ascii="Tahoma" w:hAnsi="Tahoma" w:cs="Tahoma"/>
        </w:rPr>
        <w:t xml:space="preserve">Zgodnie z art. 95 ust. 1 ustawy </w:t>
      </w:r>
      <w:proofErr w:type="spellStart"/>
      <w:r w:rsidRPr="0048279D">
        <w:rPr>
          <w:rFonts w:ascii="Tahoma" w:hAnsi="Tahoma" w:cs="Tahoma"/>
        </w:rPr>
        <w:t>Pzp</w:t>
      </w:r>
      <w:proofErr w:type="spellEnd"/>
      <w:r w:rsidRPr="0048279D">
        <w:rPr>
          <w:rFonts w:ascii="Tahoma" w:hAnsi="Tahoma" w:cs="Tahoma"/>
        </w:rPr>
        <w:t xml:space="preserve">, zamawiający wymaga zatrudnienia przez wykonawcę lub podwykonawcę na podstawie stosunku pracy osób wykonujących czynności </w:t>
      </w:r>
      <w:bookmarkStart w:id="16" w:name="_Hlk121132640"/>
      <w:r w:rsidRPr="0048279D">
        <w:rPr>
          <w:rFonts w:ascii="Tahoma" w:hAnsi="Tahoma" w:cs="Tahoma"/>
        </w:rPr>
        <w:t xml:space="preserve">związane z realizacją zamówienia, </w:t>
      </w:r>
      <w:r w:rsidRPr="0048279D">
        <w:rPr>
          <w:rFonts w:ascii="Tahoma" w:eastAsia="Calibri" w:hAnsi="Tahoma" w:cs="Tahoma"/>
        </w:rPr>
        <w:t xml:space="preserve">jeżeli wykonanie tych czynności polega na wykonywaniu pracy w sposób określony w art. 22 § 1 ustawy z dnia 26 czerwca 1974 r. </w:t>
      </w:r>
      <w:r w:rsidRPr="0048279D">
        <w:rPr>
          <w:rFonts w:ascii="Tahoma" w:eastAsia="Calibri" w:hAnsi="Tahoma" w:cs="Tahoma"/>
          <w:i/>
          <w:iCs/>
        </w:rPr>
        <w:t xml:space="preserve">Kodeks pracy </w:t>
      </w:r>
      <w:r w:rsidRPr="0048279D">
        <w:rPr>
          <w:rFonts w:ascii="Tahoma" w:hAnsi="Tahoma" w:cs="Tahoma"/>
        </w:rPr>
        <w:t xml:space="preserve">(Dz.U. z 2025 r. poz. 277, 1661, 807, 1423 oraz z 2026 r. poz. 25) polegające na wykonywaniu </w:t>
      </w:r>
      <w:bookmarkStart w:id="17" w:name="_Hlk66811141"/>
      <w:bookmarkEnd w:id="16"/>
      <w:r w:rsidRPr="0048279D">
        <w:rPr>
          <w:rFonts w:ascii="Tahoma" w:hAnsi="Tahoma" w:cs="Tahoma"/>
        </w:rPr>
        <w:t xml:space="preserve">robót fizycznych, </w:t>
      </w:r>
      <w:r w:rsidR="00F012D9" w:rsidRPr="0048279D">
        <w:rPr>
          <w:rFonts w:ascii="Tahoma" w:hAnsi="Tahoma" w:cs="Tahoma"/>
        </w:rPr>
        <w:t xml:space="preserve">rozbiórkowych, </w:t>
      </w:r>
      <w:r w:rsidRPr="0048279D">
        <w:rPr>
          <w:rFonts w:ascii="Tahoma" w:hAnsi="Tahoma" w:cs="Tahoma"/>
        </w:rPr>
        <w:t>montażowych, instalacyjnych, operowaniu sprzętem i narzędziami, o ile czynności tych nie będą wykonywać osobiście osoby samodzielnie prowadzące działalność gospodarczą (właściciel firmy) lub wspólnik spółki osobowej. Osoby wykonujące czynności, o których mowa wyżej, winne być zatrudnione do ich realizacji na podstawie umowy o pracę w rozumieniu przepisów ustawy z dnia 26 czerwca 1974 roku – Kodeks pracy (Dz.U. z 2025 r. poz. 277, 1661, 807, 1423 oraz z 2026 r. poz. 25), co najmniej na okres wykonywania tych czynności w czasie realizacji niniejszego zamówienia.</w:t>
      </w:r>
      <w:bookmarkEnd w:id="13"/>
      <w:bookmarkEnd w:id="14"/>
      <w:r w:rsidRPr="0048279D">
        <w:rPr>
          <w:rFonts w:ascii="Tahoma" w:hAnsi="Tahoma" w:cs="Tahoma"/>
        </w:rPr>
        <w:t xml:space="preserve"> Powyższy wymóg nie dotyczy pełnienia funkcji kierownika budowy</w:t>
      </w:r>
      <w:bookmarkEnd w:id="15"/>
      <w:bookmarkEnd w:id="17"/>
      <w:r w:rsidR="002A63E9">
        <w:rPr>
          <w:rFonts w:ascii="Tahoma" w:hAnsi="Tahoma" w:cs="Tahoma"/>
        </w:rPr>
        <w:t xml:space="preserve"> oraz kierownika robót</w:t>
      </w:r>
      <w:r w:rsidR="005F4823" w:rsidRPr="0048279D">
        <w:rPr>
          <w:rFonts w:ascii="Tahoma" w:hAnsi="Tahoma" w:cs="Tahoma"/>
        </w:rPr>
        <w:t>.</w:t>
      </w:r>
      <w:r w:rsidRPr="0048279D">
        <w:rPr>
          <w:rFonts w:ascii="Tahoma" w:hAnsi="Tahoma" w:cs="Tahoma"/>
        </w:rPr>
        <w:t xml:space="preserve"> </w:t>
      </w:r>
    </w:p>
    <w:p w14:paraId="781972F9" w14:textId="7F7BFE64" w:rsidR="00F46C94" w:rsidRPr="0048279D" w:rsidRDefault="00F46C94" w:rsidP="00013F3C">
      <w:pPr>
        <w:widowControl w:val="0"/>
        <w:numPr>
          <w:ilvl w:val="3"/>
          <w:numId w:val="6"/>
        </w:numPr>
        <w:suppressAutoHyphens/>
        <w:autoSpaceDN w:val="0"/>
        <w:spacing w:line="276" w:lineRule="auto"/>
        <w:jc w:val="both"/>
        <w:textAlignment w:val="baseline"/>
        <w:rPr>
          <w:rFonts w:ascii="Tahoma" w:eastAsia="SimSun" w:hAnsi="Tahoma" w:cs="Tahoma"/>
          <w:bCs/>
          <w:kern w:val="3"/>
          <w:lang w:eastAsia="zh-CN"/>
        </w:rPr>
      </w:pPr>
      <w:r w:rsidRPr="0048279D">
        <w:rPr>
          <w:rFonts w:ascii="Tahoma" w:eastAsia="SimSun" w:hAnsi="Tahoma" w:cs="Tahoma"/>
          <w:kern w:val="3"/>
          <w:lang w:eastAsia="zh-CN"/>
        </w:rPr>
        <w:t>W przypadku, gdy wykonawca zamierza powierzyć podwykonawcy wykonanie części przedmiotu umowy</w:t>
      </w:r>
      <w:r w:rsidRPr="0048279D">
        <w:rPr>
          <w:rFonts w:ascii="Tahoma" w:hAnsi="Tahoma" w:cs="Tahoma"/>
          <w:kern w:val="3"/>
        </w:rPr>
        <w:t>, w</w:t>
      </w:r>
      <w:r w:rsidRPr="0048279D">
        <w:rPr>
          <w:rFonts w:ascii="Tahoma" w:eastAsia="SimSun" w:hAnsi="Tahoma" w:cs="Tahoma"/>
          <w:kern w:val="3"/>
          <w:lang w:eastAsia="zh-CN"/>
        </w:rPr>
        <w:t>ykonawca jest zobowiązany zawrzeć</w:t>
      </w:r>
      <w:r w:rsidR="004F1DD2" w:rsidRPr="0048279D">
        <w:rPr>
          <w:rFonts w:ascii="Tahoma" w:eastAsia="SimSun" w:hAnsi="Tahoma" w:cs="Tahoma"/>
          <w:kern w:val="3"/>
          <w:lang w:eastAsia="zh-CN"/>
        </w:rPr>
        <w:t xml:space="preserve"> w </w:t>
      </w:r>
      <w:r w:rsidRPr="0048279D">
        <w:rPr>
          <w:rFonts w:ascii="Tahoma" w:eastAsia="SimSun" w:hAnsi="Tahoma" w:cs="Tahoma"/>
          <w:kern w:val="3"/>
          <w:lang w:eastAsia="zh-CN"/>
        </w:rPr>
        <w:t>umowie</w:t>
      </w:r>
      <w:r w:rsidR="004F1DD2" w:rsidRPr="0048279D">
        <w:rPr>
          <w:rFonts w:ascii="Tahoma" w:eastAsia="SimSun" w:hAnsi="Tahoma" w:cs="Tahoma"/>
          <w:kern w:val="3"/>
          <w:lang w:eastAsia="zh-CN"/>
        </w:rPr>
        <w:t xml:space="preserve"> o </w:t>
      </w:r>
      <w:r w:rsidRPr="0048279D">
        <w:rPr>
          <w:rFonts w:ascii="Tahoma" w:eastAsia="SimSun" w:hAnsi="Tahoma" w:cs="Tahoma"/>
          <w:kern w:val="3"/>
          <w:lang w:eastAsia="zh-CN"/>
        </w:rPr>
        <w:t>podwykonawstwo zapisy,</w:t>
      </w:r>
      <w:r w:rsidR="004F1DD2" w:rsidRPr="0048279D">
        <w:rPr>
          <w:rFonts w:ascii="Tahoma" w:eastAsia="SimSun" w:hAnsi="Tahoma" w:cs="Tahoma"/>
          <w:kern w:val="3"/>
          <w:lang w:eastAsia="zh-CN"/>
        </w:rPr>
        <w:t xml:space="preserve"> o </w:t>
      </w:r>
      <w:r w:rsidRPr="0048279D">
        <w:rPr>
          <w:rFonts w:ascii="Tahoma" w:eastAsia="SimSun" w:hAnsi="Tahoma" w:cs="Tahoma"/>
          <w:kern w:val="3"/>
          <w:lang w:eastAsia="zh-CN"/>
        </w:rPr>
        <w:t>których mowa</w:t>
      </w:r>
      <w:r w:rsidR="004F1DD2" w:rsidRPr="0048279D">
        <w:rPr>
          <w:rFonts w:ascii="Tahoma" w:eastAsia="SimSun" w:hAnsi="Tahoma" w:cs="Tahoma"/>
          <w:kern w:val="3"/>
          <w:lang w:eastAsia="zh-CN"/>
        </w:rPr>
        <w:t xml:space="preserve"> w </w:t>
      </w:r>
      <w:r w:rsidRPr="0048279D">
        <w:rPr>
          <w:rFonts w:ascii="Tahoma" w:eastAsia="SimSun" w:hAnsi="Tahoma" w:cs="Tahoma"/>
          <w:kern w:val="3"/>
          <w:lang w:eastAsia="zh-CN"/>
        </w:rPr>
        <w:t>ust. 1. Ilekroć mowa jest</w:t>
      </w:r>
      <w:r w:rsidR="004F1DD2" w:rsidRPr="0048279D">
        <w:rPr>
          <w:rFonts w:ascii="Tahoma" w:eastAsia="SimSun" w:hAnsi="Tahoma" w:cs="Tahoma"/>
          <w:kern w:val="3"/>
          <w:lang w:eastAsia="zh-CN"/>
        </w:rPr>
        <w:t xml:space="preserve"> o </w:t>
      </w:r>
      <w:r w:rsidRPr="0048279D">
        <w:rPr>
          <w:rFonts w:ascii="Tahoma" w:eastAsia="SimSun" w:hAnsi="Tahoma" w:cs="Tahoma"/>
          <w:kern w:val="3"/>
          <w:lang w:eastAsia="zh-CN"/>
        </w:rPr>
        <w:t>podwykonawcy lub umowie</w:t>
      </w:r>
      <w:r w:rsidR="004F1DD2" w:rsidRPr="0048279D">
        <w:rPr>
          <w:rFonts w:ascii="Tahoma" w:eastAsia="SimSun" w:hAnsi="Tahoma" w:cs="Tahoma"/>
          <w:kern w:val="3"/>
          <w:lang w:eastAsia="zh-CN"/>
        </w:rPr>
        <w:t xml:space="preserve"> o </w:t>
      </w:r>
      <w:r w:rsidRPr="0048279D">
        <w:rPr>
          <w:rFonts w:ascii="Tahoma" w:eastAsia="SimSun" w:hAnsi="Tahoma" w:cs="Tahoma"/>
          <w:kern w:val="3"/>
          <w:lang w:eastAsia="zh-CN"/>
        </w:rPr>
        <w:t>podwykonawstwo należy przez to rozumieć również podwykonawcę,</w:t>
      </w:r>
      <w:r w:rsidR="004F1DD2" w:rsidRPr="0048279D">
        <w:rPr>
          <w:rFonts w:ascii="Tahoma" w:eastAsia="SimSun" w:hAnsi="Tahoma" w:cs="Tahoma"/>
          <w:kern w:val="3"/>
          <w:lang w:eastAsia="zh-CN"/>
        </w:rPr>
        <w:t xml:space="preserve"> a </w:t>
      </w:r>
      <w:r w:rsidRPr="0048279D">
        <w:rPr>
          <w:rFonts w:ascii="Tahoma" w:eastAsia="SimSun" w:hAnsi="Tahoma" w:cs="Tahoma"/>
          <w:kern w:val="3"/>
          <w:lang w:eastAsia="zh-CN"/>
        </w:rPr>
        <w:t>także umowy zawierane przez podwykonawcę</w:t>
      </w:r>
      <w:r w:rsidR="00A57C55" w:rsidRPr="0048279D">
        <w:rPr>
          <w:rFonts w:ascii="Tahoma" w:eastAsia="SimSun" w:hAnsi="Tahoma" w:cs="Tahoma"/>
          <w:kern w:val="3"/>
          <w:lang w:eastAsia="zh-CN"/>
        </w:rPr>
        <w:t xml:space="preserve"> z </w:t>
      </w:r>
      <w:r w:rsidRPr="0048279D">
        <w:rPr>
          <w:rFonts w:ascii="Tahoma" w:eastAsia="SimSun" w:hAnsi="Tahoma" w:cs="Tahoma"/>
          <w:kern w:val="3"/>
          <w:lang w:eastAsia="zh-CN"/>
        </w:rPr>
        <w:t>dalszym podwykonawcą</w:t>
      </w:r>
      <w:r w:rsidR="004F1DD2" w:rsidRPr="0048279D">
        <w:rPr>
          <w:rFonts w:ascii="Tahoma" w:eastAsia="SimSun" w:hAnsi="Tahoma" w:cs="Tahoma"/>
          <w:kern w:val="3"/>
          <w:lang w:eastAsia="zh-CN"/>
        </w:rPr>
        <w:t xml:space="preserve"> i </w:t>
      </w:r>
      <w:r w:rsidRPr="0048279D">
        <w:rPr>
          <w:rFonts w:ascii="Tahoma" w:eastAsia="SimSun" w:hAnsi="Tahoma" w:cs="Tahoma"/>
          <w:kern w:val="3"/>
          <w:lang w:eastAsia="zh-CN"/>
        </w:rPr>
        <w:t>dalszego podwykonawcę</w:t>
      </w:r>
      <w:r w:rsidR="00A57C55" w:rsidRPr="0048279D">
        <w:rPr>
          <w:rFonts w:ascii="Tahoma" w:eastAsia="SimSun" w:hAnsi="Tahoma" w:cs="Tahoma"/>
          <w:kern w:val="3"/>
          <w:lang w:eastAsia="zh-CN"/>
        </w:rPr>
        <w:t xml:space="preserve"> z </w:t>
      </w:r>
      <w:r w:rsidRPr="0048279D">
        <w:rPr>
          <w:rFonts w:ascii="Tahoma" w:eastAsia="SimSun" w:hAnsi="Tahoma" w:cs="Tahoma"/>
          <w:kern w:val="3"/>
          <w:lang w:eastAsia="zh-CN"/>
        </w:rPr>
        <w:t>kolejnym, dalszym podwykonawcą.</w:t>
      </w:r>
    </w:p>
    <w:p w14:paraId="035CC23B" w14:textId="337F5DB1" w:rsidR="00F46C94" w:rsidRPr="0048279D" w:rsidRDefault="00F46C94" w:rsidP="00013F3C">
      <w:pPr>
        <w:widowControl w:val="0"/>
        <w:numPr>
          <w:ilvl w:val="3"/>
          <w:numId w:val="6"/>
        </w:numPr>
        <w:suppressAutoHyphens/>
        <w:autoSpaceDN w:val="0"/>
        <w:spacing w:line="276" w:lineRule="auto"/>
        <w:jc w:val="both"/>
        <w:textAlignment w:val="baseline"/>
        <w:rPr>
          <w:rFonts w:ascii="Tahoma" w:eastAsia="SimSun" w:hAnsi="Tahoma" w:cs="Tahoma"/>
          <w:bCs/>
          <w:kern w:val="3"/>
          <w:lang w:eastAsia="zh-CN"/>
        </w:rPr>
      </w:pPr>
      <w:r w:rsidRPr="0048279D">
        <w:rPr>
          <w:rFonts w:ascii="Tahoma" w:eastAsia="SimSun" w:hAnsi="Tahoma" w:cs="Tahoma"/>
          <w:kern w:val="3"/>
          <w:lang w:eastAsia="zh-CN"/>
        </w:rPr>
        <w:t xml:space="preserve">W trakcie realizacji umowy zamawiający uprawniony jest do wykonywania czynności kontrolnych </w:t>
      </w:r>
      <w:r w:rsidR="00087039" w:rsidRPr="0048279D">
        <w:rPr>
          <w:rFonts w:ascii="Tahoma" w:eastAsia="SimSun" w:hAnsi="Tahoma" w:cs="Tahoma"/>
          <w:kern w:val="3"/>
          <w:lang w:eastAsia="zh-CN"/>
        </w:rPr>
        <w:t>odnośnie do</w:t>
      </w:r>
      <w:r w:rsidRPr="0048279D">
        <w:rPr>
          <w:rFonts w:ascii="Tahoma" w:eastAsia="SimSun" w:hAnsi="Tahoma" w:cs="Tahoma"/>
          <w:kern w:val="3"/>
          <w:lang w:eastAsia="zh-CN"/>
        </w:rPr>
        <w:t xml:space="preserve"> spełniania wymogu zatrudnienia przez wykonawcę lub podwykonawcę, na podstawie umowy</w:t>
      </w:r>
      <w:r w:rsidR="004F1DD2" w:rsidRPr="0048279D">
        <w:rPr>
          <w:rFonts w:ascii="Tahoma" w:eastAsia="SimSun" w:hAnsi="Tahoma" w:cs="Tahoma"/>
          <w:kern w:val="3"/>
          <w:lang w:eastAsia="zh-CN"/>
        </w:rPr>
        <w:t xml:space="preserve"> o </w:t>
      </w:r>
      <w:r w:rsidRPr="0048279D">
        <w:rPr>
          <w:rFonts w:ascii="Tahoma" w:eastAsia="SimSun" w:hAnsi="Tahoma" w:cs="Tahoma"/>
          <w:kern w:val="3"/>
          <w:lang w:eastAsia="zh-CN"/>
        </w:rPr>
        <w:t xml:space="preserve">pracę, osób wykonujących czynności </w:t>
      </w:r>
      <w:r w:rsidRPr="0048279D">
        <w:rPr>
          <w:rFonts w:ascii="Tahoma" w:hAnsi="Tahoma" w:cs="Tahoma"/>
          <w:bCs/>
        </w:rPr>
        <w:t>wskazane</w:t>
      </w:r>
      <w:r w:rsidR="004F1DD2" w:rsidRPr="0048279D">
        <w:rPr>
          <w:rFonts w:ascii="Tahoma" w:hAnsi="Tahoma" w:cs="Tahoma"/>
          <w:bCs/>
        </w:rPr>
        <w:t xml:space="preserve"> w </w:t>
      </w:r>
      <w:r w:rsidRPr="0048279D">
        <w:rPr>
          <w:rFonts w:ascii="Tahoma" w:hAnsi="Tahoma" w:cs="Tahoma"/>
          <w:bCs/>
        </w:rPr>
        <w:t>ust.1</w:t>
      </w:r>
      <w:r w:rsidRPr="0048279D">
        <w:rPr>
          <w:rFonts w:ascii="Tahoma" w:eastAsia="SimSun" w:hAnsi="Tahoma" w:cs="Tahoma"/>
          <w:kern w:val="3"/>
          <w:lang w:eastAsia="zh-CN"/>
        </w:rPr>
        <w:t>. Zamawiający uprawniony jest</w:t>
      </w:r>
      <w:r w:rsidR="004F1DD2" w:rsidRPr="0048279D">
        <w:rPr>
          <w:rFonts w:ascii="Tahoma" w:eastAsia="SimSun" w:hAnsi="Tahoma" w:cs="Tahoma"/>
          <w:kern w:val="3"/>
          <w:lang w:eastAsia="zh-CN"/>
        </w:rPr>
        <w:t xml:space="preserve"> w </w:t>
      </w:r>
      <w:r w:rsidRPr="0048279D">
        <w:rPr>
          <w:rFonts w:ascii="Tahoma" w:eastAsia="SimSun" w:hAnsi="Tahoma" w:cs="Tahoma"/>
          <w:kern w:val="3"/>
          <w:lang w:eastAsia="zh-CN"/>
        </w:rPr>
        <w:t xml:space="preserve">szczególności do: </w:t>
      </w:r>
    </w:p>
    <w:p w14:paraId="18940A02" w14:textId="3E18E45E" w:rsidR="00F46C94" w:rsidRPr="0048279D" w:rsidRDefault="00F46C94" w:rsidP="00013F3C">
      <w:pPr>
        <w:numPr>
          <w:ilvl w:val="0"/>
          <w:numId w:val="13"/>
        </w:numPr>
        <w:spacing w:line="276" w:lineRule="auto"/>
        <w:ind w:left="709"/>
        <w:contextualSpacing/>
        <w:jc w:val="both"/>
        <w:rPr>
          <w:rFonts w:ascii="Tahoma" w:hAnsi="Tahoma" w:cs="Tahoma"/>
        </w:rPr>
      </w:pPr>
      <w:r w:rsidRPr="0048279D">
        <w:rPr>
          <w:rFonts w:ascii="Tahoma" w:hAnsi="Tahoma" w:cs="Tahoma"/>
        </w:rPr>
        <w:t>żądania oświadczeń</w:t>
      </w:r>
      <w:r w:rsidR="004F1DD2" w:rsidRPr="0048279D">
        <w:rPr>
          <w:rFonts w:ascii="Tahoma" w:hAnsi="Tahoma" w:cs="Tahoma"/>
        </w:rPr>
        <w:t xml:space="preserve"> i </w:t>
      </w:r>
      <w:r w:rsidRPr="0048279D">
        <w:rPr>
          <w:rFonts w:ascii="Tahoma" w:hAnsi="Tahoma" w:cs="Tahoma"/>
        </w:rPr>
        <w:t>dokumentów</w:t>
      </w:r>
      <w:r w:rsidR="004F1DD2" w:rsidRPr="0048279D">
        <w:rPr>
          <w:rFonts w:ascii="Tahoma" w:hAnsi="Tahoma" w:cs="Tahoma"/>
        </w:rPr>
        <w:t xml:space="preserve"> w </w:t>
      </w:r>
      <w:r w:rsidRPr="0048279D">
        <w:rPr>
          <w:rFonts w:ascii="Tahoma" w:hAnsi="Tahoma" w:cs="Tahoma"/>
        </w:rPr>
        <w:t>zakresie potwierdzenia spełniania ww. wymogów</w:t>
      </w:r>
      <w:r w:rsidR="004F1DD2" w:rsidRPr="0048279D">
        <w:rPr>
          <w:rFonts w:ascii="Tahoma" w:hAnsi="Tahoma" w:cs="Tahoma"/>
        </w:rPr>
        <w:t xml:space="preserve"> i </w:t>
      </w:r>
      <w:r w:rsidRPr="0048279D">
        <w:rPr>
          <w:rFonts w:ascii="Tahoma" w:hAnsi="Tahoma" w:cs="Tahoma"/>
        </w:rPr>
        <w:t>dokonywania ich oceny,</w:t>
      </w:r>
    </w:p>
    <w:p w14:paraId="0250A787" w14:textId="7C20124E" w:rsidR="00F46C94" w:rsidRPr="0048279D" w:rsidRDefault="00F46C94" w:rsidP="00013F3C">
      <w:pPr>
        <w:numPr>
          <w:ilvl w:val="0"/>
          <w:numId w:val="13"/>
        </w:numPr>
        <w:spacing w:line="276" w:lineRule="auto"/>
        <w:ind w:left="709"/>
        <w:contextualSpacing/>
        <w:jc w:val="both"/>
        <w:rPr>
          <w:rFonts w:ascii="Tahoma" w:hAnsi="Tahoma" w:cs="Tahoma"/>
        </w:rPr>
      </w:pPr>
      <w:r w:rsidRPr="0048279D">
        <w:rPr>
          <w:rFonts w:ascii="Tahoma" w:hAnsi="Tahoma" w:cs="Tahoma"/>
        </w:rPr>
        <w:t>żądania wyjaśnień</w:t>
      </w:r>
      <w:r w:rsidR="004F1DD2" w:rsidRPr="0048279D">
        <w:rPr>
          <w:rFonts w:ascii="Tahoma" w:hAnsi="Tahoma" w:cs="Tahoma"/>
        </w:rPr>
        <w:t xml:space="preserve"> w </w:t>
      </w:r>
      <w:r w:rsidRPr="0048279D">
        <w:rPr>
          <w:rFonts w:ascii="Tahoma" w:hAnsi="Tahoma" w:cs="Tahoma"/>
        </w:rPr>
        <w:t>przypadku wątpliwości</w:t>
      </w:r>
      <w:r w:rsidR="004F1DD2" w:rsidRPr="0048279D">
        <w:rPr>
          <w:rFonts w:ascii="Tahoma" w:hAnsi="Tahoma" w:cs="Tahoma"/>
        </w:rPr>
        <w:t xml:space="preserve"> w </w:t>
      </w:r>
      <w:r w:rsidRPr="0048279D">
        <w:rPr>
          <w:rFonts w:ascii="Tahoma" w:hAnsi="Tahoma" w:cs="Tahoma"/>
        </w:rPr>
        <w:t>zakresie potwierdzenia spełniania ww. wymogów,</w:t>
      </w:r>
    </w:p>
    <w:p w14:paraId="6B378D61" w14:textId="77777777" w:rsidR="00F46C94" w:rsidRPr="0048279D" w:rsidRDefault="00F46C94" w:rsidP="00013F3C">
      <w:pPr>
        <w:numPr>
          <w:ilvl w:val="0"/>
          <w:numId w:val="13"/>
        </w:numPr>
        <w:spacing w:after="360" w:line="276" w:lineRule="auto"/>
        <w:ind w:left="709" w:hanging="357"/>
        <w:contextualSpacing/>
        <w:jc w:val="both"/>
        <w:rPr>
          <w:rFonts w:ascii="Tahoma" w:hAnsi="Tahoma" w:cs="Tahoma"/>
        </w:rPr>
      </w:pPr>
      <w:r w:rsidRPr="0048279D">
        <w:rPr>
          <w:rFonts w:ascii="Tahoma" w:hAnsi="Tahoma" w:cs="Tahoma"/>
        </w:rPr>
        <w:t>przeprowadzania kontroli na miejscu wykonywania zamówienia.</w:t>
      </w:r>
    </w:p>
    <w:p w14:paraId="4D37A9F1" w14:textId="5B1AC7C5" w:rsidR="00F46C94" w:rsidRPr="0048279D" w:rsidRDefault="00F46C94" w:rsidP="00E24FB6">
      <w:pPr>
        <w:numPr>
          <w:ilvl w:val="3"/>
          <w:numId w:val="6"/>
        </w:numPr>
        <w:overflowPunct w:val="0"/>
        <w:autoSpaceDE w:val="0"/>
        <w:autoSpaceDN w:val="0"/>
        <w:adjustRightInd w:val="0"/>
        <w:spacing w:before="360" w:line="276" w:lineRule="auto"/>
        <w:ind w:left="357" w:hanging="357"/>
        <w:jc w:val="both"/>
        <w:textAlignment w:val="baseline"/>
        <w:rPr>
          <w:rFonts w:ascii="Tahoma" w:hAnsi="Tahoma" w:cs="Tahoma"/>
          <w:bCs/>
          <w:u w:val="single"/>
        </w:rPr>
      </w:pPr>
      <w:bookmarkStart w:id="18" w:name="_Hlk66982895"/>
      <w:r w:rsidRPr="0048279D">
        <w:rPr>
          <w:rFonts w:ascii="Tahoma" w:hAnsi="Tahoma" w:cs="Tahoma"/>
        </w:rPr>
        <w:t>W trakcie realizacji umowy, na każde wezwanie zamawiającego,</w:t>
      </w:r>
      <w:r w:rsidR="004F1DD2" w:rsidRPr="0048279D">
        <w:rPr>
          <w:rFonts w:ascii="Tahoma" w:hAnsi="Tahoma" w:cs="Tahoma"/>
        </w:rPr>
        <w:t xml:space="preserve"> w </w:t>
      </w:r>
      <w:r w:rsidRPr="0048279D">
        <w:rPr>
          <w:rFonts w:ascii="Tahoma" w:hAnsi="Tahoma" w:cs="Tahoma"/>
        </w:rPr>
        <w:t>wyznaczonym</w:t>
      </w:r>
      <w:r w:rsidR="004F1DD2" w:rsidRPr="0048279D">
        <w:rPr>
          <w:rFonts w:ascii="Tahoma" w:hAnsi="Tahoma" w:cs="Tahoma"/>
        </w:rPr>
        <w:t xml:space="preserve"> w </w:t>
      </w:r>
      <w:r w:rsidRPr="0048279D">
        <w:rPr>
          <w:rFonts w:ascii="Tahoma" w:hAnsi="Tahoma" w:cs="Tahoma"/>
        </w:rPr>
        <w:t xml:space="preserve">tym wezwaniu terminie (nie krótszym niż </w:t>
      </w:r>
      <w:r w:rsidR="008327CD" w:rsidRPr="0048279D">
        <w:rPr>
          <w:rFonts w:ascii="Tahoma" w:hAnsi="Tahoma" w:cs="Tahoma"/>
        </w:rPr>
        <w:t>5</w:t>
      </w:r>
      <w:r w:rsidRPr="0048279D">
        <w:rPr>
          <w:rFonts w:ascii="Tahoma" w:hAnsi="Tahoma" w:cs="Tahoma"/>
        </w:rPr>
        <w:t xml:space="preserve"> dni od dnia przekazania wezwania), wykonawca jest zobowiązany przedłożyć zamawiającemu dowody</w:t>
      </w:r>
      <w:r w:rsidR="004F1DD2" w:rsidRPr="0048279D">
        <w:rPr>
          <w:rFonts w:ascii="Tahoma" w:hAnsi="Tahoma" w:cs="Tahoma"/>
        </w:rPr>
        <w:t xml:space="preserve"> w </w:t>
      </w:r>
      <w:r w:rsidRPr="0048279D">
        <w:rPr>
          <w:rFonts w:ascii="Tahoma" w:hAnsi="Tahoma" w:cs="Tahoma"/>
        </w:rPr>
        <w:t>celu potwierdzenia spełnienia wymogu zatrudnienia na podstawie umowy</w:t>
      </w:r>
      <w:r w:rsidR="004F1DD2" w:rsidRPr="0048279D">
        <w:rPr>
          <w:rFonts w:ascii="Tahoma" w:hAnsi="Tahoma" w:cs="Tahoma"/>
        </w:rPr>
        <w:t xml:space="preserve"> o </w:t>
      </w:r>
      <w:r w:rsidRPr="0048279D">
        <w:rPr>
          <w:rFonts w:ascii="Tahoma" w:hAnsi="Tahoma" w:cs="Tahoma"/>
        </w:rPr>
        <w:t>pracę przez wykonawcę lub podwykonawcę osób wykonujących</w:t>
      </w:r>
      <w:r w:rsidR="004F1DD2" w:rsidRPr="0048279D">
        <w:rPr>
          <w:rFonts w:ascii="Tahoma" w:hAnsi="Tahoma" w:cs="Tahoma"/>
        </w:rPr>
        <w:t xml:space="preserve"> w </w:t>
      </w:r>
      <w:r w:rsidRPr="0048279D">
        <w:rPr>
          <w:rFonts w:ascii="Tahoma" w:hAnsi="Tahoma" w:cs="Tahoma"/>
        </w:rPr>
        <w:t xml:space="preserve">trakcie realizacji umowy czynności </w:t>
      </w:r>
      <w:r w:rsidRPr="0048279D">
        <w:rPr>
          <w:rFonts w:ascii="Tahoma" w:hAnsi="Tahoma" w:cs="Tahoma"/>
          <w:bCs/>
        </w:rPr>
        <w:t>wskazane</w:t>
      </w:r>
      <w:r w:rsidR="004F1DD2" w:rsidRPr="0048279D">
        <w:rPr>
          <w:rFonts w:ascii="Tahoma" w:hAnsi="Tahoma" w:cs="Tahoma"/>
          <w:bCs/>
        </w:rPr>
        <w:t xml:space="preserve"> w </w:t>
      </w:r>
      <w:r w:rsidRPr="0048279D">
        <w:rPr>
          <w:rFonts w:ascii="Tahoma" w:hAnsi="Tahoma" w:cs="Tahoma"/>
          <w:bCs/>
        </w:rPr>
        <w:t xml:space="preserve">ust. 1. </w:t>
      </w:r>
      <w:r w:rsidRPr="0048279D">
        <w:rPr>
          <w:rFonts w:ascii="Tahoma" w:hAnsi="Tahoma" w:cs="Tahoma"/>
        </w:rPr>
        <w:t>Zamawiający może żądać następujących dokumentów:</w:t>
      </w:r>
    </w:p>
    <w:p w14:paraId="6B7F5C16" w14:textId="77777777" w:rsidR="00F46C94" w:rsidRPr="0048279D" w:rsidRDefault="00F46C94" w:rsidP="00013F3C">
      <w:pPr>
        <w:numPr>
          <w:ilvl w:val="0"/>
          <w:numId w:val="14"/>
        </w:numPr>
        <w:spacing w:before="120" w:line="276" w:lineRule="auto"/>
        <w:contextualSpacing/>
        <w:jc w:val="both"/>
        <w:rPr>
          <w:rFonts w:ascii="Tahoma" w:hAnsi="Tahoma" w:cs="Tahoma"/>
        </w:rPr>
      </w:pPr>
      <w:r w:rsidRPr="0048279D">
        <w:rPr>
          <w:rFonts w:ascii="Tahoma" w:hAnsi="Tahoma" w:cs="Tahoma"/>
        </w:rPr>
        <w:t>oświadczenia zatrudnionego pracownika,</w:t>
      </w:r>
    </w:p>
    <w:p w14:paraId="0FFCBA85" w14:textId="5B32A1E3" w:rsidR="00F46C94" w:rsidRPr="0048279D" w:rsidRDefault="00F46C94" w:rsidP="00013F3C">
      <w:pPr>
        <w:numPr>
          <w:ilvl w:val="0"/>
          <w:numId w:val="14"/>
        </w:numPr>
        <w:spacing w:before="120" w:line="276" w:lineRule="auto"/>
        <w:contextualSpacing/>
        <w:jc w:val="both"/>
        <w:rPr>
          <w:rFonts w:ascii="Tahoma" w:hAnsi="Tahoma" w:cs="Tahoma"/>
        </w:rPr>
      </w:pPr>
      <w:r w:rsidRPr="0048279D">
        <w:rPr>
          <w:rFonts w:ascii="Tahoma" w:hAnsi="Tahoma" w:cs="Tahoma"/>
        </w:rPr>
        <w:lastRenderedPageBreak/>
        <w:t>oświadczenia wykonawcy lub podwykonawcy</w:t>
      </w:r>
      <w:r w:rsidR="004F1DD2" w:rsidRPr="0048279D">
        <w:rPr>
          <w:rFonts w:ascii="Tahoma" w:hAnsi="Tahoma" w:cs="Tahoma"/>
        </w:rPr>
        <w:t xml:space="preserve"> o </w:t>
      </w:r>
      <w:r w:rsidRPr="0048279D">
        <w:rPr>
          <w:rFonts w:ascii="Tahoma" w:hAnsi="Tahoma" w:cs="Tahoma"/>
        </w:rPr>
        <w:t>zatrudnieniu pracownika na podstawie umowy</w:t>
      </w:r>
      <w:r w:rsidR="004F1DD2" w:rsidRPr="0048279D">
        <w:rPr>
          <w:rFonts w:ascii="Tahoma" w:hAnsi="Tahoma" w:cs="Tahoma"/>
        </w:rPr>
        <w:t xml:space="preserve"> o </w:t>
      </w:r>
      <w:r w:rsidRPr="0048279D">
        <w:rPr>
          <w:rFonts w:ascii="Tahoma" w:hAnsi="Tahoma" w:cs="Tahoma"/>
        </w:rPr>
        <w:t>pracę,</w:t>
      </w:r>
    </w:p>
    <w:p w14:paraId="6D8C43F9" w14:textId="0BA4E605" w:rsidR="00F46C94" w:rsidRPr="0048279D" w:rsidRDefault="00F46C94" w:rsidP="00013F3C">
      <w:pPr>
        <w:numPr>
          <w:ilvl w:val="0"/>
          <w:numId w:val="14"/>
        </w:numPr>
        <w:spacing w:before="120" w:line="276" w:lineRule="auto"/>
        <w:contextualSpacing/>
        <w:jc w:val="both"/>
        <w:rPr>
          <w:rFonts w:ascii="Tahoma" w:hAnsi="Tahoma" w:cs="Tahoma"/>
        </w:rPr>
      </w:pPr>
      <w:r w:rsidRPr="0048279D">
        <w:rPr>
          <w:rFonts w:ascii="Tahoma" w:hAnsi="Tahoma" w:cs="Tahoma"/>
        </w:rPr>
        <w:t>poświadczoną za zgodność</w:t>
      </w:r>
      <w:r w:rsidR="00A57C55" w:rsidRPr="0048279D">
        <w:rPr>
          <w:rFonts w:ascii="Tahoma" w:hAnsi="Tahoma" w:cs="Tahoma"/>
        </w:rPr>
        <w:t xml:space="preserve"> z </w:t>
      </w:r>
      <w:r w:rsidRPr="0048279D">
        <w:rPr>
          <w:rFonts w:ascii="Tahoma" w:hAnsi="Tahoma" w:cs="Tahoma"/>
        </w:rPr>
        <w:t>oryginałem odpowiednio przez wykonawcę lub podwykonawcę kopię umowy</w:t>
      </w:r>
      <w:r w:rsidR="004F1DD2" w:rsidRPr="0048279D">
        <w:rPr>
          <w:rFonts w:ascii="Tahoma" w:hAnsi="Tahoma" w:cs="Tahoma"/>
        </w:rPr>
        <w:t xml:space="preserve"> o </w:t>
      </w:r>
      <w:r w:rsidRPr="0048279D">
        <w:rPr>
          <w:rFonts w:ascii="Tahoma" w:hAnsi="Tahoma" w:cs="Tahoma"/>
        </w:rPr>
        <w:t>pracę zatrudnionego pracownika,</w:t>
      </w:r>
    </w:p>
    <w:p w14:paraId="3918A87C" w14:textId="12DBFE6D" w:rsidR="00F46C94" w:rsidRPr="0048279D" w:rsidRDefault="00F46C94" w:rsidP="00013F3C">
      <w:pPr>
        <w:numPr>
          <w:ilvl w:val="0"/>
          <w:numId w:val="14"/>
        </w:numPr>
        <w:spacing w:before="120" w:line="276" w:lineRule="auto"/>
        <w:contextualSpacing/>
        <w:jc w:val="both"/>
        <w:rPr>
          <w:rFonts w:ascii="Tahoma" w:hAnsi="Tahoma" w:cs="Tahoma"/>
        </w:rPr>
      </w:pPr>
      <w:r w:rsidRPr="0048279D">
        <w:rPr>
          <w:rFonts w:ascii="Tahoma" w:hAnsi="Tahoma" w:cs="Tahoma"/>
        </w:rPr>
        <w:t>poświadczonej za zgodność</w:t>
      </w:r>
      <w:r w:rsidR="00A57C55" w:rsidRPr="0048279D">
        <w:rPr>
          <w:rFonts w:ascii="Tahoma" w:hAnsi="Tahoma" w:cs="Tahoma"/>
        </w:rPr>
        <w:t xml:space="preserve"> z </w:t>
      </w:r>
      <w:r w:rsidRPr="0048279D">
        <w:rPr>
          <w:rFonts w:ascii="Tahoma" w:hAnsi="Tahoma" w:cs="Tahoma"/>
        </w:rPr>
        <w:t>oryginałem odpowiednio przez wykonawcę lub podwykonawcę kopi dowodu potwierdzającego zgłoszenie pracownika przez pracodawcę do ubezpieczeń, zanonimizowaną</w:t>
      </w:r>
      <w:r w:rsidR="004F1DD2" w:rsidRPr="0048279D">
        <w:rPr>
          <w:rFonts w:ascii="Tahoma" w:hAnsi="Tahoma" w:cs="Tahoma"/>
        </w:rPr>
        <w:t xml:space="preserve"> w </w:t>
      </w:r>
      <w:r w:rsidRPr="0048279D">
        <w:rPr>
          <w:rFonts w:ascii="Tahoma" w:hAnsi="Tahoma" w:cs="Tahoma"/>
        </w:rPr>
        <w:t>sposób zapewniający ochronę danych osobowych pracowników, zgodnie</w:t>
      </w:r>
      <w:r w:rsidR="00A57C55" w:rsidRPr="0048279D">
        <w:rPr>
          <w:rFonts w:ascii="Tahoma" w:hAnsi="Tahoma" w:cs="Tahoma"/>
        </w:rPr>
        <w:t xml:space="preserve"> z </w:t>
      </w:r>
      <w:r w:rsidRPr="0048279D">
        <w:rPr>
          <w:rFonts w:ascii="Tahoma" w:hAnsi="Tahoma" w:cs="Tahoma"/>
        </w:rPr>
        <w:t xml:space="preserve">przepisami </w:t>
      </w:r>
      <w:r w:rsidR="00FF28DD" w:rsidRPr="0048279D">
        <w:rPr>
          <w:rFonts w:ascii="Tahoma" w:hAnsi="Tahoma" w:cs="Tahoma"/>
        </w:rPr>
        <w:t xml:space="preserve">ustawy z dnia 10 maja 2018 r. o ochronie danych osobowych (Dz. U. z 2019 r., poz. 1781 </w:t>
      </w:r>
      <w:r w:rsidR="00010255" w:rsidRPr="0048279D">
        <w:rPr>
          <w:rFonts w:ascii="Tahoma" w:hAnsi="Tahoma" w:cs="Tahoma"/>
        </w:rPr>
        <w:br/>
      </w:r>
      <w:r w:rsidR="00FF28DD" w:rsidRPr="0048279D">
        <w:rPr>
          <w:rFonts w:ascii="Tahoma" w:hAnsi="Tahoma" w:cs="Tahoma"/>
        </w:rPr>
        <w:t>oraz z 2026 r., poz. 252)</w:t>
      </w:r>
      <w:r w:rsidRPr="0048279D">
        <w:rPr>
          <w:rFonts w:ascii="Tahoma" w:hAnsi="Tahoma" w:cs="Tahoma"/>
        </w:rPr>
        <w:t>,</w:t>
      </w:r>
    </w:p>
    <w:p w14:paraId="02046ECC" w14:textId="3907B000" w:rsidR="00F46C94" w:rsidRPr="0048279D" w:rsidRDefault="00F46C94" w:rsidP="00E24FB6">
      <w:pPr>
        <w:numPr>
          <w:ilvl w:val="0"/>
          <w:numId w:val="14"/>
        </w:numPr>
        <w:spacing w:before="120" w:line="276" w:lineRule="auto"/>
        <w:ind w:left="714" w:hanging="357"/>
        <w:contextualSpacing/>
        <w:jc w:val="both"/>
        <w:rPr>
          <w:rFonts w:ascii="Tahoma" w:hAnsi="Tahoma" w:cs="Tahoma"/>
        </w:rPr>
      </w:pPr>
      <w:r w:rsidRPr="0048279D">
        <w:rPr>
          <w:rFonts w:ascii="Tahoma" w:hAnsi="Tahoma" w:cs="Tahoma"/>
        </w:rPr>
        <w:t>zawierających informacje,</w:t>
      </w:r>
      <w:r w:rsidR="004F1DD2" w:rsidRPr="0048279D">
        <w:rPr>
          <w:rFonts w:ascii="Tahoma" w:hAnsi="Tahoma" w:cs="Tahoma"/>
        </w:rPr>
        <w:t xml:space="preserve"> w </w:t>
      </w:r>
      <w:r w:rsidRPr="0048279D">
        <w:rPr>
          <w:rFonts w:ascii="Tahoma" w:hAnsi="Tahoma" w:cs="Tahoma"/>
        </w:rPr>
        <w:t>tym dane osobowe, niezbędne do weryfikacji zatrudnienia na podstawie umowy</w:t>
      </w:r>
      <w:r w:rsidR="004F1DD2" w:rsidRPr="0048279D">
        <w:rPr>
          <w:rFonts w:ascii="Tahoma" w:hAnsi="Tahoma" w:cs="Tahoma"/>
        </w:rPr>
        <w:t xml:space="preserve"> o </w:t>
      </w:r>
      <w:r w:rsidRPr="0048279D">
        <w:rPr>
          <w:rFonts w:ascii="Tahoma" w:hAnsi="Tahoma" w:cs="Tahoma"/>
        </w:rPr>
        <w:t>pracę,</w:t>
      </w:r>
      <w:r w:rsidR="004F1DD2" w:rsidRPr="0048279D">
        <w:rPr>
          <w:rFonts w:ascii="Tahoma" w:hAnsi="Tahoma" w:cs="Tahoma"/>
        </w:rPr>
        <w:t xml:space="preserve"> w </w:t>
      </w:r>
      <w:r w:rsidRPr="0048279D">
        <w:rPr>
          <w:rFonts w:ascii="Tahoma" w:hAnsi="Tahoma" w:cs="Tahoma"/>
        </w:rPr>
        <w:t>szczególności imię</w:t>
      </w:r>
      <w:r w:rsidR="004F1DD2" w:rsidRPr="0048279D">
        <w:rPr>
          <w:rFonts w:ascii="Tahoma" w:hAnsi="Tahoma" w:cs="Tahoma"/>
        </w:rPr>
        <w:t xml:space="preserve"> i </w:t>
      </w:r>
      <w:r w:rsidRPr="0048279D">
        <w:rPr>
          <w:rFonts w:ascii="Tahoma" w:hAnsi="Tahoma" w:cs="Tahoma"/>
        </w:rPr>
        <w:t>nazwisko zatrudnionego pracownika, datę zawarcia umowy</w:t>
      </w:r>
      <w:r w:rsidR="004F1DD2" w:rsidRPr="0048279D">
        <w:rPr>
          <w:rFonts w:ascii="Tahoma" w:hAnsi="Tahoma" w:cs="Tahoma"/>
        </w:rPr>
        <w:t xml:space="preserve"> o </w:t>
      </w:r>
      <w:r w:rsidRPr="0048279D">
        <w:rPr>
          <w:rFonts w:ascii="Tahoma" w:hAnsi="Tahoma" w:cs="Tahoma"/>
        </w:rPr>
        <w:t>pracę, rodzaj umowy</w:t>
      </w:r>
      <w:r w:rsidR="004F1DD2" w:rsidRPr="0048279D">
        <w:rPr>
          <w:rFonts w:ascii="Tahoma" w:hAnsi="Tahoma" w:cs="Tahoma"/>
        </w:rPr>
        <w:t xml:space="preserve"> o </w:t>
      </w:r>
      <w:r w:rsidRPr="0048279D">
        <w:rPr>
          <w:rFonts w:ascii="Tahoma" w:hAnsi="Tahoma" w:cs="Tahoma"/>
        </w:rPr>
        <w:t>pracę</w:t>
      </w:r>
      <w:r w:rsidR="004F1DD2" w:rsidRPr="0048279D">
        <w:rPr>
          <w:rFonts w:ascii="Tahoma" w:hAnsi="Tahoma" w:cs="Tahoma"/>
        </w:rPr>
        <w:t xml:space="preserve"> i </w:t>
      </w:r>
      <w:r w:rsidRPr="0048279D">
        <w:rPr>
          <w:rFonts w:ascii="Tahoma" w:hAnsi="Tahoma" w:cs="Tahoma"/>
        </w:rPr>
        <w:t>zakres obowiązków pracownika.</w:t>
      </w:r>
    </w:p>
    <w:bookmarkEnd w:id="18"/>
    <w:p w14:paraId="7F1B421A" w14:textId="528E5DF8" w:rsidR="00F46C94" w:rsidRPr="0048279D" w:rsidRDefault="00F46C94" w:rsidP="00013F3C">
      <w:pPr>
        <w:numPr>
          <w:ilvl w:val="3"/>
          <w:numId w:val="6"/>
        </w:numPr>
        <w:spacing w:line="276" w:lineRule="auto"/>
        <w:contextualSpacing/>
        <w:jc w:val="both"/>
        <w:rPr>
          <w:rFonts w:ascii="Tahoma" w:hAnsi="Tahoma" w:cs="Tahoma"/>
        </w:rPr>
      </w:pPr>
      <w:r w:rsidRPr="0048279D">
        <w:rPr>
          <w:rFonts w:ascii="Tahoma" w:hAnsi="Tahoma" w:cs="Tahoma"/>
        </w:rPr>
        <w:t xml:space="preserve">Niezłożenie przez wykonawcę żądanych przez zamawiającego dokumentów </w:t>
      </w:r>
      <w:r w:rsidR="001B1E16" w:rsidRPr="0048279D">
        <w:rPr>
          <w:rFonts w:ascii="Tahoma" w:hAnsi="Tahoma" w:cs="Tahoma"/>
        </w:rPr>
        <w:br/>
      </w:r>
      <w:r w:rsidRPr="0048279D">
        <w:rPr>
          <w:rFonts w:ascii="Tahoma" w:hAnsi="Tahoma" w:cs="Tahoma"/>
        </w:rPr>
        <w:t>w terminie,</w:t>
      </w:r>
      <w:r w:rsidR="004F1DD2" w:rsidRPr="0048279D">
        <w:rPr>
          <w:rFonts w:ascii="Tahoma" w:hAnsi="Tahoma" w:cs="Tahoma"/>
        </w:rPr>
        <w:t xml:space="preserve"> o </w:t>
      </w:r>
      <w:r w:rsidRPr="0048279D">
        <w:rPr>
          <w:rFonts w:ascii="Tahoma" w:hAnsi="Tahoma" w:cs="Tahoma"/>
        </w:rPr>
        <w:t>którym mowa</w:t>
      </w:r>
      <w:r w:rsidR="004F1DD2" w:rsidRPr="0048279D">
        <w:rPr>
          <w:rFonts w:ascii="Tahoma" w:hAnsi="Tahoma" w:cs="Tahoma"/>
        </w:rPr>
        <w:t xml:space="preserve"> w </w:t>
      </w:r>
      <w:r w:rsidRPr="0048279D">
        <w:rPr>
          <w:rFonts w:ascii="Tahoma" w:hAnsi="Tahoma" w:cs="Tahoma"/>
        </w:rPr>
        <w:t>ust. 4 traktowane będzie jako niespełnienie przez wykonawcę wymogu zatrudnienia na podstawie umowy</w:t>
      </w:r>
      <w:r w:rsidR="004F1DD2" w:rsidRPr="0048279D">
        <w:rPr>
          <w:rFonts w:ascii="Tahoma" w:hAnsi="Tahoma" w:cs="Tahoma"/>
        </w:rPr>
        <w:t xml:space="preserve"> o </w:t>
      </w:r>
      <w:r w:rsidRPr="0048279D">
        <w:rPr>
          <w:rFonts w:ascii="Tahoma" w:hAnsi="Tahoma" w:cs="Tahoma"/>
        </w:rPr>
        <w:t xml:space="preserve">pracę osób wykonujących czynności </w:t>
      </w:r>
      <w:r w:rsidRPr="0048279D">
        <w:rPr>
          <w:rFonts w:ascii="Tahoma" w:hAnsi="Tahoma" w:cs="Tahoma"/>
          <w:bCs/>
        </w:rPr>
        <w:t xml:space="preserve">polegających na wykonywaniu </w:t>
      </w:r>
      <w:r w:rsidRPr="0048279D">
        <w:rPr>
          <w:rFonts w:ascii="Tahoma" w:hAnsi="Tahoma" w:cs="Tahoma"/>
        </w:rPr>
        <w:t>robót budowlanych objętych przedmiotem umowy</w:t>
      </w:r>
      <w:r w:rsidR="004F1DD2" w:rsidRPr="0048279D">
        <w:rPr>
          <w:rFonts w:ascii="Tahoma" w:hAnsi="Tahoma" w:cs="Tahoma"/>
        </w:rPr>
        <w:t xml:space="preserve"> i </w:t>
      </w:r>
      <w:r w:rsidRPr="0048279D">
        <w:rPr>
          <w:rFonts w:ascii="Tahoma" w:hAnsi="Tahoma" w:cs="Tahoma"/>
        </w:rPr>
        <w:t xml:space="preserve">stanowi podstawę do naliczenia kary umownej. </w:t>
      </w:r>
    </w:p>
    <w:p w14:paraId="7C25B514" w14:textId="1CD1757F" w:rsidR="004F3C32" w:rsidRPr="00935CA2" w:rsidRDefault="00F46C94" w:rsidP="00935CA2">
      <w:pPr>
        <w:numPr>
          <w:ilvl w:val="3"/>
          <w:numId w:val="6"/>
        </w:numPr>
        <w:spacing w:before="120" w:line="276" w:lineRule="auto"/>
        <w:contextualSpacing/>
        <w:jc w:val="both"/>
        <w:rPr>
          <w:rFonts w:ascii="Tahoma" w:hAnsi="Tahoma" w:cs="Tahoma"/>
        </w:rPr>
      </w:pPr>
      <w:r w:rsidRPr="0048279D">
        <w:rPr>
          <w:rFonts w:ascii="Tahoma" w:hAnsi="Tahoma" w:cs="Tahoma"/>
        </w:rPr>
        <w:t>W przypadku uzasadnionych wątpliwości co do przestrzegania prawa pracy przez wykonawcę lub podwykonawcę, zamawiający może zwrócić się</w:t>
      </w:r>
      <w:r w:rsidR="004F1DD2" w:rsidRPr="0048279D">
        <w:rPr>
          <w:rFonts w:ascii="Tahoma" w:hAnsi="Tahoma" w:cs="Tahoma"/>
        </w:rPr>
        <w:t xml:space="preserve"> o </w:t>
      </w:r>
      <w:r w:rsidRPr="0048279D">
        <w:rPr>
          <w:rFonts w:ascii="Tahoma" w:hAnsi="Tahoma" w:cs="Tahoma"/>
        </w:rPr>
        <w:t>przeprowadzenie kontroli przez Państwową Inspekcję Pracy.</w:t>
      </w:r>
    </w:p>
    <w:p w14:paraId="14053341" w14:textId="6AA6594C" w:rsidR="000F47B1" w:rsidRPr="0048279D"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48279D">
        <w:rPr>
          <w:rFonts w:ascii="Tahoma" w:eastAsia="Tahoma" w:hAnsi="Tahoma" w:cs="Tahoma"/>
          <w:b/>
          <w:bCs/>
          <w:sz w:val="22"/>
          <w:szCs w:val="22"/>
          <w:lang w:eastAsia="en-US"/>
        </w:rPr>
        <w:t xml:space="preserve">§ </w:t>
      </w:r>
      <w:r w:rsidR="00F46C94" w:rsidRPr="0048279D">
        <w:rPr>
          <w:rFonts w:ascii="Tahoma" w:eastAsia="Tahoma" w:hAnsi="Tahoma" w:cs="Tahoma"/>
          <w:b/>
          <w:bCs/>
          <w:sz w:val="22"/>
          <w:szCs w:val="22"/>
          <w:lang w:eastAsia="en-US"/>
        </w:rPr>
        <w:t>8</w:t>
      </w:r>
    </w:p>
    <w:p w14:paraId="268BF133" w14:textId="15DCB5C8" w:rsidR="000F47B1" w:rsidRPr="0048279D"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48279D">
        <w:rPr>
          <w:rFonts w:ascii="Tahoma" w:eastAsia="Tahoma" w:hAnsi="Tahoma" w:cs="Tahoma"/>
          <w:b/>
          <w:bCs/>
          <w:sz w:val="22"/>
          <w:szCs w:val="22"/>
          <w:lang w:eastAsia="en-US"/>
        </w:rPr>
        <w:t>MATERIAŁY</w:t>
      </w:r>
      <w:r w:rsidR="004F1DD2" w:rsidRPr="0048279D">
        <w:rPr>
          <w:rFonts w:ascii="Tahoma" w:eastAsia="Tahoma" w:hAnsi="Tahoma" w:cs="Tahoma"/>
          <w:b/>
          <w:bCs/>
          <w:sz w:val="22"/>
          <w:szCs w:val="22"/>
          <w:lang w:eastAsia="en-US"/>
        </w:rPr>
        <w:t xml:space="preserve"> i </w:t>
      </w:r>
      <w:r w:rsidRPr="0048279D">
        <w:rPr>
          <w:rFonts w:ascii="Tahoma" w:eastAsia="Tahoma" w:hAnsi="Tahoma" w:cs="Tahoma"/>
          <w:b/>
          <w:bCs/>
          <w:sz w:val="22"/>
          <w:szCs w:val="22"/>
          <w:lang w:eastAsia="en-US"/>
        </w:rPr>
        <w:t>URZĄDZENIA</w:t>
      </w:r>
    </w:p>
    <w:p w14:paraId="61B0E7EC" w14:textId="775DA42B" w:rsidR="000F47B1" w:rsidRPr="0048279D" w:rsidRDefault="000F47B1" w:rsidP="00E24FB6">
      <w:pPr>
        <w:numPr>
          <w:ilvl w:val="0"/>
          <w:numId w:val="23"/>
        </w:numPr>
        <w:spacing w:after="4" w:line="276" w:lineRule="auto"/>
        <w:ind w:left="357" w:right="-6" w:hanging="357"/>
        <w:jc w:val="both"/>
        <w:rPr>
          <w:rFonts w:ascii="Tahoma" w:eastAsia="Tahoma" w:hAnsi="Tahoma" w:cs="Tahoma"/>
        </w:rPr>
      </w:pPr>
      <w:r w:rsidRPr="0048279D">
        <w:rPr>
          <w:rFonts w:ascii="Tahoma" w:eastAsia="Tahoma" w:hAnsi="Tahoma" w:cs="Tahoma"/>
        </w:rPr>
        <w:t>Przedmiot umowy winien być wykonany</w:t>
      </w:r>
      <w:r w:rsidR="00A57C55" w:rsidRPr="0048279D">
        <w:rPr>
          <w:rFonts w:ascii="Tahoma" w:eastAsia="Tahoma" w:hAnsi="Tahoma" w:cs="Tahoma"/>
        </w:rPr>
        <w:t xml:space="preserve"> z </w:t>
      </w:r>
      <w:r w:rsidRPr="0048279D">
        <w:rPr>
          <w:rFonts w:ascii="Tahoma" w:eastAsia="Tahoma" w:hAnsi="Tahoma" w:cs="Tahoma"/>
        </w:rPr>
        <w:t>materiałów wykonawcy. Wykonawca dostarczy na teren budowy wszystkie materiały określone, co do rodzaju, standardu</w:t>
      </w:r>
      <w:r w:rsidR="004F1DD2" w:rsidRPr="0048279D">
        <w:rPr>
          <w:rFonts w:ascii="Tahoma" w:eastAsia="Tahoma" w:hAnsi="Tahoma" w:cs="Tahoma"/>
        </w:rPr>
        <w:t xml:space="preserve"> i </w:t>
      </w:r>
      <w:r w:rsidRPr="0048279D">
        <w:rPr>
          <w:rFonts w:ascii="Tahoma" w:eastAsia="Tahoma" w:hAnsi="Tahoma" w:cs="Tahoma"/>
        </w:rPr>
        <w:t>ilości</w:t>
      </w:r>
      <w:r w:rsidR="004F1DD2" w:rsidRPr="0048279D">
        <w:rPr>
          <w:rFonts w:ascii="Tahoma" w:eastAsia="Tahoma" w:hAnsi="Tahoma" w:cs="Tahoma"/>
        </w:rPr>
        <w:t xml:space="preserve"> w </w:t>
      </w:r>
      <w:r w:rsidR="00BE0F5A" w:rsidRPr="0048279D">
        <w:rPr>
          <w:rFonts w:ascii="Tahoma" w:eastAsia="Tahoma" w:hAnsi="Tahoma" w:cs="Tahoma"/>
        </w:rPr>
        <w:t>szczegółowym zakresie robót</w:t>
      </w:r>
      <w:r w:rsidR="004F1DD2" w:rsidRPr="0048279D">
        <w:rPr>
          <w:rFonts w:ascii="Tahoma" w:eastAsia="Tahoma" w:hAnsi="Tahoma" w:cs="Tahoma"/>
        </w:rPr>
        <w:t xml:space="preserve"> i </w:t>
      </w:r>
      <w:r w:rsidRPr="0048279D">
        <w:rPr>
          <w:rFonts w:ascii="Tahoma" w:eastAsia="Tahoma" w:hAnsi="Tahoma" w:cs="Tahoma"/>
        </w:rPr>
        <w:t>specyfikacji technicznej wykonania</w:t>
      </w:r>
      <w:r w:rsidR="004F1DD2" w:rsidRPr="0048279D">
        <w:rPr>
          <w:rFonts w:ascii="Tahoma" w:eastAsia="Tahoma" w:hAnsi="Tahoma" w:cs="Tahoma"/>
        </w:rPr>
        <w:t xml:space="preserve"> i </w:t>
      </w:r>
      <w:r w:rsidRPr="0048279D">
        <w:rPr>
          <w:rFonts w:ascii="Tahoma" w:eastAsia="Tahoma" w:hAnsi="Tahoma" w:cs="Tahoma"/>
        </w:rPr>
        <w:t>odbioru robót budowlanych oraz ponosi za nie pełną odpowiedzialność</w:t>
      </w:r>
      <w:r w:rsidR="00D343CF" w:rsidRPr="0048279D">
        <w:rPr>
          <w:rFonts w:ascii="Tahoma" w:eastAsia="Tahoma" w:hAnsi="Tahoma" w:cs="Tahoma"/>
        </w:rPr>
        <w:t xml:space="preserve"> do dnia podpisania protokołu końcowego przedmiotu umowy</w:t>
      </w:r>
      <w:r w:rsidRPr="0048279D">
        <w:rPr>
          <w:rFonts w:ascii="Tahoma" w:eastAsia="Tahoma" w:hAnsi="Tahoma" w:cs="Tahoma"/>
        </w:rPr>
        <w:t xml:space="preserve">. </w:t>
      </w:r>
    </w:p>
    <w:p w14:paraId="5ABE43FD" w14:textId="1696E032" w:rsidR="000F47B1" w:rsidRPr="0048279D" w:rsidRDefault="000F47B1" w:rsidP="00E24FB6">
      <w:pPr>
        <w:numPr>
          <w:ilvl w:val="0"/>
          <w:numId w:val="23"/>
        </w:numPr>
        <w:spacing w:after="4" w:line="276" w:lineRule="auto"/>
        <w:ind w:left="357" w:right="-6" w:hanging="357"/>
        <w:jc w:val="both"/>
        <w:rPr>
          <w:rFonts w:ascii="Tahoma" w:eastAsia="Tahoma" w:hAnsi="Tahoma" w:cs="Tahoma"/>
        </w:rPr>
      </w:pPr>
      <w:r w:rsidRPr="0048279D">
        <w:rPr>
          <w:rFonts w:ascii="Tahoma" w:eastAsia="Tahoma" w:hAnsi="Tahoma" w:cs="Tahoma"/>
        </w:rPr>
        <w:t>Materiały,</w:t>
      </w:r>
      <w:r w:rsidR="004F1DD2" w:rsidRPr="0048279D">
        <w:rPr>
          <w:rFonts w:ascii="Tahoma" w:eastAsia="Tahoma" w:hAnsi="Tahoma" w:cs="Tahoma"/>
        </w:rPr>
        <w:t xml:space="preserve"> o </w:t>
      </w:r>
      <w:r w:rsidRPr="0048279D">
        <w:rPr>
          <w:rFonts w:ascii="Tahoma" w:eastAsia="Tahoma" w:hAnsi="Tahoma" w:cs="Tahoma"/>
        </w:rPr>
        <w:t>których mowa</w:t>
      </w:r>
      <w:r w:rsidR="004F1DD2" w:rsidRPr="0048279D">
        <w:rPr>
          <w:rFonts w:ascii="Tahoma" w:eastAsia="Tahoma" w:hAnsi="Tahoma" w:cs="Tahoma"/>
        </w:rPr>
        <w:t xml:space="preserve"> w </w:t>
      </w:r>
      <w:r w:rsidRPr="0048279D">
        <w:rPr>
          <w:rFonts w:ascii="Tahoma" w:eastAsia="Tahoma" w:hAnsi="Tahoma" w:cs="Tahoma"/>
        </w:rPr>
        <w:t>ust. 1, muszą być nieużywane</w:t>
      </w:r>
      <w:r w:rsidR="004F1DD2" w:rsidRPr="0048279D">
        <w:rPr>
          <w:rFonts w:ascii="Tahoma" w:eastAsia="Tahoma" w:hAnsi="Tahoma" w:cs="Tahoma"/>
        </w:rPr>
        <w:t xml:space="preserve"> i </w:t>
      </w:r>
      <w:r w:rsidRPr="0048279D">
        <w:rPr>
          <w:rFonts w:ascii="Tahoma" w:eastAsia="Tahoma" w:hAnsi="Tahoma" w:cs="Tahoma"/>
        </w:rPr>
        <w:t>fabrycznie nowe oraz odpowiadać wymogom dotyczącym wyrobów dopuszczonych do obrotu</w:t>
      </w:r>
      <w:r w:rsidR="004F1DD2" w:rsidRPr="0048279D">
        <w:rPr>
          <w:rFonts w:ascii="Tahoma" w:eastAsia="Tahoma" w:hAnsi="Tahoma" w:cs="Tahoma"/>
        </w:rPr>
        <w:t xml:space="preserve"> i </w:t>
      </w:r>
      <w:r w:rsidRPr="0048279D">
        <w:rPr>
          <w:rFonts w:ascii="Tahoma" w:eastAsia="Tahoma" w:hAnsi="Tahoma" w:cs="Tahoma"/>
        </w:rPr>
        <w:t>stosowania</w:t>
      </w:r>
      <w:r w:rsidR="004F1DD2" w:rsidRPr="0048279D">
        <w:rPr>
          <w:rFonts w:ascii="Tahoma" w:eastAsia="Tahoma" w:hAnsi="Tahoma" w:cs="Tahoma"/>
        </w:rPr>
        <w:t xml:space="preserve"> w </w:t>
      </w:r>
      <w:r w:rsidRPr="0048279D">
        <w:rPr>
          <w:rFonts w:ascii="Tahoma" w:eastAsia="Tahoma" w:hAnsi="Tahoma" w:cs="Tahoma"/>
        </w:rPr>
        <w:t>budownictwie,</w:t>
      </w:r>
      <w:r w:rsidR="004F1DD2" w:rsidRPr="0048279D">
        <w:rPr>
          <w:rFonts w:ascii="Tahoma" w:eastAsia="Tahoma" w:hAnsi="Tahoma" w:cs="Tahoma"/>
        </w:rPr>
        <w:t xml:space="preserve"> a </w:t>
      </w:r>
      <w:r w:rsidRPr="0048279D">
        <w:rPr>
          <w:rFonts w:ascii="Tahoma" w:eastAsia="Tahoma" w:hAnsi="Tahoma" w:cs="Tahoma"/>
        </w:rPr>
        <w:t>także wymaganiom określonym</w:t>
      </w:r>
      <w:r w:rsidR="004F1DD2" w:rsidRPr="0048279D">
        <w:rPr>
          <w:rFonts w:ascii="Tahoma" w:eastAsia="Tahoma" w:hAnsi="Tahoma" w:cs="Tahoma"/>
        </w:rPr>
        <w:t xml:space="preserve"> w</w:t>
      </w:r>
      <w:r w:rsidRPr="0048279D">
        <w:rPr>
          <w:rFonts w:ascii="Tahoma" w:eastAsia="Tahoma" w:hAnsi="Tahoma" w:cs="Tahoma"/>
        </w:rPr>
        <w:t xml:space="preserve"> </w:t>
      </w:r>
      <w:r w:rsidR="00BE0F5A" w:rsidRPr="0048279D">
        <w:rPr>
          <w:rFonts w:ascii="Tahoma" w:eastAsia="Tahoma" w:hAnsi="Tahoma" w:cs="Tahoma"/>
        </w:rPr>
        <w:t xml:space="preserve">szczegółowym zakresie robót </w:t>
      </w:r>
      <w:r w:rsidRPr="0048279D">
        <w:rPr>
          <w:rFonts w:ascii="Tahoma" w:eastAsia="Tahoma" w:hAnsi="Tahoma" w:cs="Tahoma"/>
        </w:rPr>
        <w:t>i specyfikacji technicznej wykonania</w:t>
      </w:r>
      <w:r w:rsidR="004F1DD2" w:rsidRPr="0048279D">
        <w:rPr>
          <w:rFonts w:ascii="Tahoma" w:eastAsia="Tahoma" w:hAnsi="Tahoma" w:cs="Tahoma"/>
        </w:rPr>
        <w:t xml:space="preserve"> i </w:t>
      </w:r>
      <w:r w:rsidRPr="0048279D">
        <w:rPr>
          <w:rFonts w:ascii="Tahoma" w:eastAsia="Tahoma" w:hAnsi="Tahoma" w:cs="Tahoma"/>
        </w:rPr>
        <w:t xml:space="preserve">odbioru robót budowlanych </w:t>
      </w:r>
      <w:r w:rsidRPr="0048279D">
        <w:rPr>
          <w:rFonts w:ascii="Tahoma" w:eastAsia="Calibri" w:hAnsi="Tahoma" w:cs="Tahoma"/>
          <w:lang w:val="x-none"/>
        </w:rPr>
        <w:t xml:space="preserve">oraz nie mogą posiadać zastrzeżonego prawa ich własności do momentu zapłaty ceny. </w:t>
      </w:r>
      <w:r w:rsidRPr="0048279D">
        <w:rPr>
          <w:rFonts w:ascii="Tahoma" w:eastAsia="Calibri" w:hAnsi="Tahoma" w:cs="Tahoma"/>
        </w:rPr>
        <w:t xml:space="preserve"> </w:t>
      </w:r>
    </w:p>
    <w:p w14:paraId="026EBA8F" w14:textId="4846CD4E" w:rsidR="003812AE" w:rsidRPr="002A63E9" w:rsidRDefault="000F47B1" w:rsidP="002A63E9">
      <w:pPr>
        <w:numPr>
          <w:ilvl w:val="0"/>
          <w:numId w:val="23"/>
        </w:numPr>
        <w:spacing w:after="4" w:line="276" w:lineRule="auto"/>
        <w:ind w:left="357" w:right="-6" w:hanging="357"/>
        <w:jc w:val="both"/>
        <w:rPr>
          <w:rFonts w:ascii="Tahoma" w:eastAsia="Tahoma" w:hAnsi="Tahoma" w:cs="Tahoma"/>
        </w:rPr>
      </w:pPr>
      <w:r w:rsidRPr="0048279D">
        <w:rPr>
          <w:rFonts w:ascii="Tahoma" w:eastAsia="Tahoma" w:hAnsi="Tahoma" w:cs="Tahoma"/>
        </w:rPr>
        <w:t>Przed dostarczeniem na teren budowy materiałów</w:t>
      </w:r>
      <w:r w:rsidR="00192715" w:rsidRPr="0048279D">
        <w:rPr>
          <w:rFonts w:ascii="Tahoma" w:eastAsia="Tahoma" w:hAnsi="Tahoma" w:cs="Tahoma"/>
        </w:rPr>
        <w:t xml:space="preserve"> </w:t>
      </w:r>
      <w:r w:rsidRPr="0048279D">
        <w:rPr>
          <w:rFonts w:ascii="Tahoma" w:eastAsia="Tahoma" w:hAnsi="Tahoma" w:cs="Tahoma"/>
        </w:rPr>
        <w:t xml:space="preserve">wykonawca zobowiązany jest uzyskać ich akceptację przez zamawiającego </w:t>
      </w:r>
      <w:r w:rsidR="00DD1843" w:rsidRPr="0048279D">
        <w:rPr>
          <w:rFonts w:ascii="Tahoma" w:eastAsia="Tahoma" w:hAnsi="Tahoma" w:cs="Tahoma"/>
        </w:rPr>
        <w:t>oraz</w:t>
      </w:r>
      <w:r w:rsidRPr="0048279D">
        <w:rPr>
          <w:rFonts w:ascii="Tahoma" w:eastAsia="Tahoma" w:hAnsi="Tahoma" w:cs="Tahoma"/>
        </w:rPr>
        <w:t xml:space="preserve"> inspektora nadzoru. Wykonawca</w:t>
      </w:r>
      <w:r w:rsidR="004F1DD2" w:rsidRPr="0048279D">
        <w:rPr>
          <w:rFonts w:ascii="Tahoma" w:eastAsia="Tahoma" w:hAnsi="Tahoma" w:cs="Tahoma"/>
        </w:rPr>
        <w:t xml:space="preserve"> w </w:t>
      </w:r>
      <w:r w:rsidRPr="0048279D">
        <w:rPr>
          <w:rFonts w:ascii="Tahoma" w:eastAsia="Tahoma" w:hAnsi="Tahoma" w:cs="Tahoma"/>
        </w:rPr>
        <w:t>tym celu przedłoży zamawiającemu Kartę Zatwierdzenia Materiału zawierającą propozycję materiału</w:t>
      </w:r>
      <w:r w:rsidR="00192715" w:rsidRPr="0048279D">
        <w:rPr>
          <w:rFonts w:ascii="Tahoma" w:eastAsia="Tahoma" w:hAnsi="Tahoma" w:cs="Tahoma"/>
        </w:rPr>
        <w:t xml:space="preserve"> </w:t>
      </w:r>
      <w:r w:rsidRPr="0048279D">
        <w:rPr>
          <w:rFonts w:ascii="Tahoma" w:eastAsia="Tahoma" w:hAnsi="Tahoma" w:cs="Tahoma"/>
        </w:rPr>
        <w:t>wraz</w:t>
      </w:r>
      <w:r w:rsidR="00A57C55" w:rsidRPr="0048279D">
        <w:rPr>
          <w:rFonts w:ascii="Tahoma" w:eastAsia="Tahoma" w:hAnsi="Tahoma" w:cs="Tahoma"/>
        </w:rPr>
        <w:t xml:space="preserve"> z </w:t>
      </w:r>
      <w:r w:rsidRPr="0048279D">
        <w:rPr>
          <w:rFonts w:ascii="Tahoma" w:eastAsia="Tahoma" w:hAnsi="Tahoma" w:cs="Tahoma"/>
        </w:rPr>
        <w:t>dokumentacją sporządzoną</w:t>
      </w:r>
      <w:r w:rsidR="004F1DD2" w:rsidRPr="0048279D">
        <w:rPr>
          <w:rFonts w:ascii="Tahoma" w:eastAsia="Tahoma" w:hAnsi="Tahoma" w:cs="Tahoma"/>
        </w:rPr>
        <w:t xml:space="preserve"> w </w:t>
      </w:r>
      <w:r w:rsidRPr="0048279D">
        <w:rPr>
          <w:rFonts w:ascii="Tahoma" w:eastAsia="Tahoma" w:hAnsi="Tahoma" w:cs="Tahoma"/>
        </w:rPr>
        <w:t>języku polskim potwierdzającą dopuszczenie materiału</w:t>
      </w:r>
      <w:r w:rsidR="00192715" w:rsidRPr="0048279D">
        <w:rPr>
          <w:rFonts w:ascii="Tahoma" w:eastAsia="Tahoma" w:hAnsi="Tahoma" w:cs="Tahoma"/>
        </w:rPr>
        <w:t xml:space="preserve"> </w:t>
      </w:r>
      <w:r w:rsidRPr="0048279D">
        <w:rPr>
          <w:rFonts w:ascii="Tahoma" w:eastAsia="Tahoma" w:hAnsi="Tahoma" w:cs="Tahoma"/>
        </w:rPr>
        <w:t>do stosowania</w:t>
      </w:r>
      <w:r w:rsidR="004F1DD2" w:rsidRPr="0048279D">
        <w:rPr>
          <w:rFonts w:ascii="Tahoma" w:eastAsia="Tahoma" w:hAnsi="Tahoma" w:cs="Tahoma"/>
        </w:rPr>
        <w:t xml:space="preserve"> w </w:t>
      </w:r>
      <w:r w:rsidRPr="0048279D">
        <w:rPr>
          <w:rFonts w:ascii="Tahoma" w:eastAsia="Tahoma" w:hAnsi="Tahoma" w:cs="Tahoma"/>
        </w:rPr>
        <w:t>budownictwie oraz potwierdzającą, że przedstawiony do zatwierdzenia materiał</w:t>
      </w:r>
      <w:r w:rsidR="00192715" w:rsidRPr="0048279D">
        <w:rPr>
          <w:rFonts w:ascii="Tahoma" w:eastAsia="Tahoma" w:hAnsi="Tahoma" w:cs="Tahoma"/>
        </w:rPr>
        <w:t xml:space="preserve"> </w:t>
      </w:r>
      <w:r w:rsidRPr="0048279D">
        <w:rPr>
          <w:rFonts w:ascii="Tahoma" w:eastAsia="Tahoma" w:hAnsi="Tahoma" w:cs="Tahoma"/>
        </w:rPr>
        <w:t>spełnia wszystkie cechy opisane</w:t>
      </w:r>
      <w:r w:rsidR="00B70A19" w:rsidRPr="0048279D">
        <w:rPr>
          <w:rFonts w:ascii="Tahoma" w:eastAsia="Tahoma" w:hAnsi="Tahoma" w:cs="Tahoma"/>
        </w:rPr>
        <w:t xml:space="preserve"> </w:t>
      </w:r>
      <w:r w:rsidR="004F1DD2" w:rsidRPr="0048279D">
        <w:rPr>
          <w:rFonts w:ascii="Tahoma" w:eastAsia="Tahoma" w:hAnsi="Tahoma" w:cs="Tahoma"/>
        </w:rPr>
        <w:t>w </w:t>
      </w:r>
      <w:r w:rsidR="00BE0F5A" w:rsidRPr="0048279D">
        <w:rPr>
          <w:rFonts w:ascii="Tahoma" w:eastAsia="Tahoma" w:hAnsi="Tahoma" w:cs="Tahoma"/>
        </w:rPr>
        <w:t>szczegółowym zakresie robót i specyfikacji technicznej wykonania i odbioru robót budowlanych</w:t>
      </w:r>
      <w:r w:rsidRPr="0048279D">
        <w:rPr>
          <w:rFonts w:ascii="Tahoma" w:eastAsia="Tahoma" w:hAnsi="Tahoma" w:cs="Tahoma"/>
        </w:rPr>
        <w:t xml:space="preserve"> oraz wymagania określone przepisami np.</w:t>
      </w:r>
      <w:r w:rsidR="00D343CF" w:rsidRPr="0048279D">
        <w:rPr>
          <w:rFonts w:ascii="Tahoma" w:eastAsia="Tahoma" w:hAnsi="Tahoma" w:cs="Tahoma"/>
        </w:rPr>
        <w:t xml:space="preserve"> deklarację </w:t>
      </w:r>
      <w:r w:rsidR="00D343CF" w:rsidRPr="0048279D">
        <w:rPr>
          <w:rFonts w:ascii="Tahoma" w:eastAsia="Tahoma" w:hAnsi="Tahoma" w:cs="Tahoma"/>
        </w:rPr>
        <w:lastRenderedPageBreak/>
        <w:t>właściwości użytkowych,</w:t>
      </w:r>
      <w:r w:rsidRPr="0048279D">
        <w:rPr>
          <w:rFonts w:ascii="Tahoma" w:eastAsia="Tahoma" w:hAnsi="Tahoma" w:cs="Tahoma"/>
        </w:rPr>
        <w:t xml:space="preserve"> atesty, deklaracje zgodności</w:t>
      </w:r>
      <w:r w:rsidR="00A57C55" w:rsidRPr="0048279D">
        <w:rPr>
          <w:rFonts w:ascii="Tahoma" w:eastAsia="Tahoma" w:hAnsi="Tahoma" w:cs="Tahoma"/>
        </w:rPr>
        <w:t xml:space="preserve"> z </w:t>
      </w:r>
      <w:r w:rsidRPr="0048279D">
        <w:rPr>
          <w:rFonts w:ascii="Tahoma" w:eastAsia="Tahoma" w:hAnsi="Tahoma" w:cs="Tahoma"/>
        </w:rPr>
        <w:t>normami</w:t>
      </w:r>
      <w:r w:rsidR="004F1DD2" w:rsidRPr="0048279D">
        <w:rPr>
          <w:rFonts w:ascii="Tahoma" w:eastAsia="Tahoma" w:hAnsi="Tahoma" w:cs="Tahoma"/>
        </w:rPr>
        <w:t xml:space="preserve"> i </w:t>
      </w:r>
      <w:r w:rsidRPr="0048279D">
        <w:rPr>
          <w:rFonts w:ascii="Tahoma" w:eastAsia="Tahoma" w:hAnsi="Tahoma" w:cs="Tahoma"/>
        </w:rPr>
        <w:t>aprobatami technicznymi. Karta Zatwierdzenia Materiału podlega zatwierdzeniu przez inspektora nadzoru inwestorskiego oraz zamawiającego. Akceptacja przez nadzór inwestorski</w:t>
      </w:r>
      <w:r w:rsidR="004F1DD2" w:rsidRPr="0048279D">
        <w:rPr>
          <w:rFonts w:ascii="Tahoma" w:eastAsia="Tahoma" w:hAnsi="Tahoma" w:cs="Tahoma"/>
        </w:rPr>
        <w:t xml:space="preserve"> i </w:t>
      </w:r>
      <w:r w:rsidR="00440B7A" w:rsidRPr="0048279D">
        <w:rPr>
          <w:rFonts w:ascii="Tahoma" w:eastAsia="Tahoma" w:hAnsi="Tahoma" w:cs="Tahoma"/>
        </w:rPr>
        <w:t>zamawiającego</w:t>
      </w:r>
      <w:r w:rsidRPr="0048279D">
        <w:rPr>
          <w:rFonts w:ascii="Tahoma" w:eastAsia="Tahoma" w:hAnsi="Tahoma" w:cs="Tahoma"/>
        </w:rPr>
        <w:t xml:space="preserve"> bądź odmowa akceptacji winna być udzielona</w:t>
      </w:r>
      <w:r w:rsidR="004F1DD2" w:rsidRPr="0048279D">
        <w:rPr>
          <w:rFonts w:ascii="Tahoma" w:eastAsia="Tahoma" w:hAnsi="Tahoma" w:cs="Tahoma"/>
        </w:rPr>
        <w:t xml:space="preserve"> w </w:t>
      </w:r>
      <w:r w:rsidRPr="0048279D">
        <w:rPr>
          <w:rFonts w:ascii="Tahoma" w:eastAsia="Tahoma" w:hAnsi="Tahoma" w:cs="Tahoma"/>
        </w:rPr>
        <w:t xml:space="preserve">terminie </w:t>
      </w:r>
      <w:r w:rsidR="003F0AC8" w:rsidRPr="0048279D">
        <w:rPr>
          <w:rFonts w:ascii="Tahoma" w:eastAsia="Tahoma" w:hAnsi="Tahoma" w:cs="Tahoma"/>
        </w:rPr>
        <w:t>5</w:t>
      </w:r>
      <w:r w:rsidRPr="0048279D">
        <w:rPr>
          <w:rFonts w:ascii="Tahoma" w:eastAsia="Tahoma" w:hAnsi="Tahoma" w:cs="Tahoma"/>
        </w:rPr>
        <w:t xml:space="preserve"> dni od daty przedstawienia przez wykonawcę kompletnego wniosku. </w:t>
      </w:r>
    </w:p>
    <w:p w14:paraId="3DFDB487" w14:textId="0BE3E1F5" w:rsidR="000F47B1" w:rsidRPr="0048279D" w:rsidRDefault="000F47B1" w:rsidP="00E24FB6">
      <w:pPr>
        <w:numPr>
          <w:ilvl w:val="0"/>
          <w:numId w:val="23"/>
        </w:numPr>
        <w:spacing w:after="4" w:line="276" w:lineRule="auto"/>
        <w:ind w:left="357" w:right="-6" w:hanging="357"/>
        <w:jc w:val="both"/>
        <w:rPr>
          <w:rFonts w:ascii="Tahoma" w:eastAsia="Tahoma" w:hAnsi="Tahoma" w:cs="Tahoma"/>
        </w:rPr>
      </w:pPr>
      <w:r w:rsidRPr="0048279D">
        <w:rPr>
          <w:rFonts w:ascii="Tahoma" w:eastAsia="Tahoma" w:hAnsi="Tahoma" w:cs="Tahoma"/>
        </w:rPr>
        <w:t>Wykonawca jest zobowiązany posiadać</w:t>
      </w:r>
      <w:r w:rsidR="004F1DD2" w:rsidRPr="0048279D">
        <w:rPr>
          <w:rFonts w:ascii="Tahoma" w:eastAsia="Tahoma" w:hAnsi="Tahoma" w:cs="Tahoma"/>
        </w:rPr>
        <w:t xml:space="preserve"> i </w:t>
      </w:r>
      <w:r w:rsidRPr="0048279D">
        <w:rPr>
          <w:rFonts w:ascii="Tahoma" w:eastAsia="Tahoma" w:hAnsi="Tahoma" w:cs="Tahoma"/>
        </w:rPr>
        <w:t>na każde żądanie zamawiającego lub inspektora nadzoru okazać,</w:t>
      </w:r>
      <w:r w:rsidR="004F1DD2" w:rsidRPr="0048279D">
        <w:rPr>
          <w:rFonts w:ascii="Tahoma" w:eastAsia="Tahoma" w:hAnsi="Tahoma" w:cs="Tahoma"/>
        </w:rPr>
        <w:t xml:space="preserve"> w </w:t>
      </w:r>
      <w:r w:rsidRPr="0048279D">
        <w:rPr>
          <w:rFonts w:ascii="Tahoma" w:eastAsia="Tahoma" w:hAnsi="Tahoma" w:cs="Tahoma"/>
        </w:rPr>
        <w:t>stosunku do wskazanych materiałów lub urządzeń dokumenty stwierdzające ich dopuszczenie do obrotu</w:t>
      </w:r>
      <w:r w:rsidR="004F1DD2" w:rsidRPr="0048279D">
        <w:rPr>
          <w:rFonts w:ascii="Tahoma" w:eastAsia="Tahoma" w:hAnsi="Tahoma" w:cs="Tahoma"/>
        </w:rPr>
        <w:t xml:space="preserve"> i </w:t>
      </w:r>
      <w:r w:rsidRPr="0048279D">
        <w:rPr>
          <w:rFonts w:ascii="Tahoma" w:eastAsia="Tahoma" w:hAnsi="Tahoma" w:cs="Tahoma"/>
        </w:rPr>
        <w:t xml:space="preserve">powszechnego stosowania np. certyfikat na znak bezpieczeństwa, certyfikat lub deklarację </w:t>
      </w:r>
      <w:r w:rsidR="00440B7A" w:rsidRPr="0048279D">
        <w:rPr>
          <w:rFonts w:ascii="Tahoma" w:eastAsia="Tahoma" w:hAnsi="Tahoma" w:cs="Tahoma"/>
        </w:rPr>
        <w:t>zgodności, aprobatę</w:t>
      </w:r>
      <w:r w:rsidRPr="0048279D">
        <w:rPr>
          <w:rFonts w:ascii="Tahoma" w:eastAsia="Tahoma" w:hAnsi="Tahoma" w:cs="Tahoma"/>
        </w:rPr>
        <w:t xml:space="preserve"> techniczną. </w:t>
      </w:r>
    </w:p>
    <w:p w14:paraId="49037AE8" w14:textId="77777777" w:rsidR="000F47B1" w:rsidRPr="0048279D" w:rsidRDefault="000F47B1" w:rsidP="00E24FB6">
      <w:pPr>
        <w:numPr>
          <w:ilvl w:val="0"/>
          <w:numId w:val="23"/>
        </w:numPr>
        <w:spacing w:after="4" w:line="276" w:lineRule="auto"/>
        <w:ind w:left="357" w:right="-6" w:hanging="357"/>
        <w:jc w:val="both"/>
        <w:rPr>
          <w:rFonts w:ascii="Tahoma" w:eastAsia="Tahoma" w:hAnsi="Tahoma" w:cs="Tahoma"/>
        </w:rPr>
      </w:pPr>
      <w:r w:rsidRPr="0048279D">
        <w:rPr>
          <w:rFonts w:ascii="Tahoma" w:eastAsia="Tahoma" w:hAnsi="Tahoma" w:cs="Tahoma"/>
        </w:rPr>
        <w:t>Na</w:t>
      </w:r>
      <w:r w:rsidR="0054280E" w:rsidRPr="0048279D">
        <w:rPr>
          <w:rFonts w:ascii="Tahoma" w:eastAsia="Tahoma" w:hAnsi="Tahoma" w:cs="Tahoma"/>
        </w:rPr>
        <w:t xml:space="preserve"> </w:t>
      </w:r>
      <w:r w:rsidRPr="0048279D">
        <w:rPr>
          <w:rFonts w:ascii="Tahoma" w:eastAsia="Tahoma" w:hAnsi="Tahoma" w:cs="Tahoma"/>
        </w:rPr>
        <w:t xml:space="preserve">żądanie zamawiającego wykonawca zapewni niezbędne oprzyrządowanie, potencjał ludzki oraz materiały wymagane do zbadania jakości robót oraz do sprawdzenia jakości użytych materiałów. </w:t>
      </w:r>
    </w:p>
    <w:p w14:paraId="68E10AE5" w14:textId="73B2CC93" w:rsidR="00CE42DA" w:rsidRPr="0048279D" w:rsidRDefault="000F47B1" w:rsidP="00E24FB6">
      <w:pPr>
        <w:numPr>
          <w:ilvl w:val="0"/>
          <w:numId w:val="23"/>
        </w:numPr>
        <w:spacing w:after="4" w:line="276" w:lineRule="auto"/>
        <w:ind w:left="357" w:right="-6" w:hanging="357"/>
        <w:jc w:val="both"/>
        <w:rPr>
          <w:rFonts w:ascii="Tahoma" w:eastAsia="Tahoma" w:hAnsi="Tahoma" w:cs="Tahoma"/>
        </w:rPr>
      </w:pPr>
      <w:r w:rsidRPr="0048279D">
        <w:rPr>
          <w:rFonts w:ascii="Tahoma" w:eastAsia="Tahoma" w:hAnsi="Tahoma" w:cs="Tahoma"/>
        </w:rPr>
        <w:t>Jeżeli</w:t>
      </w:r>
      <w:r w:rsidR="004F1DD2" w:rsidRPr="0048279D">
        <w:rPr>
          <w:rFonts w:ascii="Tahoma" w:eastAsia="Tahoma" w:hAnsi="Tahoma" w:cs="Tahoma"/>
        </w:rPr>
        <w:t xml:space="preserve"> w </w:t>
      </w:r>
      <w:r w:rsidRPr="0048279D">
        <w:rPr>
          <w:rFonts w:ascii="Tahoma" w:eastAsia="Tahoma" w:hAnsi="Tahoma" w:cs="Tahoma"/>
        </w:rPr>
        <w:t>rezultacie przeprowadzenia badań,</w:t>
      </w:r>
      <w:r w:rsidR="004F1DD2" w:rsidRPr="0048279D">
        <w:rPr>
          <w:rFonts w:ascii="Tahoma" w:eastAsia="Tahoma" w:hAnsi="Tahoma" w:cs="Tahoma"/>
        </w:rPr>
        <w:t xml:space="preserve"> o </w:t>
      </w:r>
      <w:r w:rsidRPr="0048279D">
        <w:rPr>
          <w:rFonts w:ascii="Tahoma" w:eastAsia="Tahoma" w:hAnsi="Tahoma" w:cs="Tahoma"/>
        </w:rPr>
        <w:t>których mowa</w:t>
      </w:r>
      <w:r w:rsidR="004F1DD2" w:rsidRPr="0048279D">
        <w:rPr>
          <w:rFonts w:ascii="Tahoma" w:eastAsia="Tahoma" w:hAnsi="Tahoma" w:cs="Tahoma"/>
        </w:rPr>
        <w:t xml:space="preserve"> w </w:t>
      </w:r>
      <w:r w:rsidRPr="0048279D">
        <w:rPr>
          <w:rFonts w:ascii="Tahoma" w:eastAsia="Tahoma" w:hAnsi="Tahoma" w:cs="Tahoma"/>
        </w:rPr>
        <w:t xml:space="preserve">ust. </w:t>
      </w:r>
      <w:r w:rsidR="00E50BDB" w:rsidRPr="0048279D">
        <w:rPr>
          <w:rFonts w:ascii="Tahoma" w:eastAsia="Tahoma" w:hAnsi="Tahoma" w:cs="Tahoma"/>
        </w:rPr>
        <w:t>5</w:t>
      </w:r>
      <w:r w:rsidRPr="0048279D">
        <w:rPr>
          <w:rFonts w:ascii="Tahoma" w:eastAsia="Tahoma" w:hAnsi="Tahoma" w:cs="Tahoma"/>
        </w:rPr>
        <w:t>, okaże się, że zastosowane materiały bądź wykonanie robót jest niezgodne</w:t>
      </w:r>
      <w:r w:rsidR="00A57C55" w:rsidRPr="0048279D">
        <w:rPr>
          <w:rFonts w:ascii="Tahoma" w:eastAsia="Tahoma" w:hAnsi="Tahoma" w:cs="Tahoma"/>
        </w:rPr>
        <w:t xml:space="preserve"> z </w:t>
      </w:r>
      <w:r w:rsidRPr="0048279D">
        <w:rPr>
          <w:rFonts w:ascii="Tahoma" w:eastAsia="Tahoma" w:hAnsi="Tahoma" w:cs="Tahoma"/>
        </w:rPr>
        <w:t>umową, to koszty tych badań obciążają wykonawcę, jeżeli zaś wyniki badań wykażą, że materiały bądź wykonanie robót są zgodne</w:t>
      </w:r>
      <w:r w:rsidR="00A57C55" w:rsidRPr="0048279D">
        <w:rPr>
          <w:rFonts w:ascii="Tahoma" w:eastAsia="Tahoma" w:hAnsi="Tahoma" w:cs="Tahoma"/>
        </w:rPr>
        <w:t xml:space="preserve"> z </w:t>
      </w:r>
      <w:r w:rsidRPr="0048279D">
        <w:rPr>
          <w:rFonts w:ascii="Tahoma" w:eastAsia="Tahoma" w:hAnsi="Tahoma" w:cs="Tahoma"/>
        </w:rPr>
        <w:t xml:space="preserve">umową, to koszty tych badań obciążają zamawiającego.  </w:t>
      </w:r>
    </w:p>
    <w:p w14:paraId="00449B0E" w14:textId="2C8E3A46" w:rsidR="00535DBF" w:rsidRPr="0048279D" w:rsidRDefault="00535DBF" w:rsidP="0013245B">
      <w:pPr>
        <w:numPr>
          <w:ilvl w:val="0"/>
          <w:numId w:val="52"/>
        </w:numPr>
        <w:spacing w:after="4" w:line="276" w:lineRule="auto"/>
        <w:ind w:left="357" w:right="-6" w:hanging="357"/>
        <w:jc w:val="both"/>
        <w:rPr>
          <w:rFonts w:ascii="Tahoma" w:hAnsi="Tahoma" w:cs="Tahoma"/>
        </w:rPr>
      </w:pPr>
      <w:r w:rsidRPr="0048279D">
        <w:rPr>
          <w:rFonts w:ascii="Tahoma" w:hAnsi="Tahoma" w:cs="Tahoma"/>
        </w:rPr>
        <w:t>Wykonawca zobowiązany jest przedłożyć zamawiającemu do pisemnej akceptacji próbki kluczowych materiałów wykończeniowych wskazanych w dokumentacji projektowej</w:t>
      </w:r>
      <w:r w:rsidR="000D63E3" w:rsidRPr="0048279D">
        <w:rPr>
          <w:rFonts w:ascii="Tahoma" w:hAnsi="Tahoma" w:cs="Tahoma"/>
        </w:rPr>
        <w:t>.</w:t>
      </w:r>
      <w:r w:rsidR="000E7471" w:rsidRPr="0048279D">
        <w:rPr>
          <w:rFonts w:ascii="Tahoma" w:hAnsi="Tahoma" w:cs="Tahoma"/>
        </w:rPr>
        <w:t xml:space="preserve"> </w:t>
      </w:r>
      <w:r w:rsidRPr="0048279D">
        <w:rPr>
          <w:rFonts w:ascii="Tahoma" w:hAnsi="Tahoma" w:cs="Tahoma"/>
        </w:rPr>
        <w:t xml:space="preserve">Zamawiający dokona oceny przedłożonych próbek w terminie </w:t>
      </w:r>
      <w:r w:rsidR="000E7471" w:rsidRPr="0048279D">
        <w:rPr>
          <w:rFonts w:ascii="Tahoma" w:hAnsi="Tahoma" w:cs="Tahoma"/>
        </w:rPr>
        <w:t>5</w:t>
      </w:r>
      <w:r w:rsidRPr="0048279D">
        <w:rPr>
          <w:rFonts w:ascii="Tahoma" w:hAnsi="Tahoma" w:cs="Tahoma"/>
        </w:rPr>
        <w:t xml:space="preserve"> dni od ich otrzymania.</w:t>
      </w:r>
      <w:r w:rsidR="000E7471" w:rsidRPr="0048279D">
        <w:rPr>
          <w:rFonts w:ascii="Tahoma" w:hAnsi="Tahoma" w:cs="Tahoma"/>
        </w:rPr>
        <w:t xml:space="preserve"> </w:t>
      </w:r>
      <w:r w:rsidRPr="0048279D">
        <w:rPr>
          <w:rFonts w:ascii="Tahoma" w:hAnsi="Tahoma" w:cs="Tahoma"/>
        </w:rPr>
        <w:t>W przypadku braku akceptacji próbek z powodu ich niezgodności z</w:t>
      </w:r>
      <w:r w:rsidR="00AB7ED7" w:rsidRPr="0048279D">
        <w:rPr>
          <w:rFonts w:ascii="Tahoma" w:hAnsi="Tahoma" w:cs="Tahoma"/>
        </w:rPr>
        <w:t> </w:t>
      </w:r>
      <w:r w:rsidRPr="0048279D">
        <w:rPr>
          <w:rFonts w:ascii="Tahoma" w:hAnsi="Tahoma" w:cs="Tahoma"/>
        </w:rPr>
        <w:t>dokumentacją</w:t>
      </w:r>
      <w:r w:rsidR="000E7471" w:rsidRPr="0048279D">
        <w:rPr>
          <w:rFonts w:ascii="Tahoma" w:hAnsi="Tahoma" w:cs="Tahoma"/>
        </w:rPr>
        <w:t xml:space="preserve"> projektową lub specyfikacją techniczna wykonania i odbioru robót</w:t>
      </w:r>
      <w:r w:rsidRPr="0048279D">
        <w:rPr>
          <w:rFonts w:ascii="Tahoma" w:hAnsi="Tahoma" w:cs="Tahoma"/>
        </w:rPr>
        <w:t xml:space="preserve">, wykonawca zobowiązany jest do niezwłocznego przedstawienia </w:t>
      </w:r>
      <w:r w:rsidR="00205F3E" w:rsidRPr="0048279D">
        <w:rPr>
          <w:rFonts w:ascii="Tahoma" w:hAnsi="Tahoma" w:cs="Tahoma"/>
        </w:rPr>
        <w:t>próbek kluczowych materiałów wykończeniowych spełniających wymagania</w:t>
      </w:r>
      <w:r w:rsidRPr="0048279D">
        <w:rPr>
          <w:rFonts w:ascii="Tahoma" w:hAnsi="Tahoma" w:cs="Tahoma"/>
        </w:rPr>
        <w:t>. Procedura ta nie stanowi podstawy do żądania dodatkowego wynagrodzenia ani wydłużenia terminu realizacji umowy.</w:t>
      </w:r>
    </w:p>
    <w:p w14:paraId="0D019D7E" w14:textId="250E4CFC" w:rsidR="000F47B1" w:rsidRPr="0048279D"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48279D">
        <w:rPr>
          <w:rFonts w:ascii="Tahoma" w:eastAsia="Tahoma" w:hAnsi="Tahoma" w:cs="Tahoma"/>
          <w:b/>
          <w:bCs/>
          <w:sz w:val="22"/>
          <w:szCs w:val="22"/>
          <w:lang w:eastAsia="en-US"/>
        </w:rPr>
        <w:t xml:space="preserve">§ </w:t>
      </w:r>
      <w:r w:rsidR="00B05D5D" w:rsidRPr="0048279D">
        <w:rPr>
          <w:rFonts w:ascii="Tahoma" w:eastAsia="Tahoma" w:hAnsi="Tahoma" w:cs="Tahoma"/>
          <w:b/>
          <w:bCs/>
          <w:sz w:val="22"/>
          <w:szCs w:val="22"/>
          <w:lang w:eastAsia="en-US"/>
        </w:rPr>
        <w:t>9</w:t>
      </w:r>
    </w:p>
    <w:p w14:paraId="1203A43F" w14:textId="77777777" w:rsidR="000F47B1" w:rsidRPr="006F3A8C"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6F3A8C">
        <w:rPr>
          <w:rFonts w:ascii="Tahoma" w:eastAsia="Tahoma" w:hAnsi="Tahoma" w:cs="Tahoma"/>
          <w:b/>
          <w:bCs/>
          <w:sz w:val="22"/>
          <w:szCs w:val="22"/>
          <w:lang w:eastAsia="en-US"/>
        </w:rPr>
        <w:t>PERSONEL WYKONAWCY</w:t>
      </w:r>
    </w:p>
    <w:p w14:paraId="79189551" w14:textId="2D698012" w:rsidR="00B46F6E" w:rsidRPr="00472A94" w:rsidRDefault="00D80D35" w:rsidP="00B46F6E">
      <w:pPr>
        <w:numPr>
          <w:ilvl w:val="0"/>
          <w:numId w:val="24"/>
        </w:numPr>
        <w:tabs>
          <w:tab w:val="num" w:pos="0"/>
        </w:tabs>
        <w:spacing w:after="4" w:line="276" w:lineRule="auto"/>
        <w:ind w:left="426" w:right="-8" w:hanging="426"/>
        <w:jc w:val="both"/>
        <w:rPr>
          <w:rFonts w:ascii="Tahoma" w:eastAsia="Tahoma" w:hAnsi="Tahoma" w:cs="Tahoma"/>
          <w:szCs w:val="22"/>
        </w:rPr>
      </w:pPr>
      <w:r w:rsidRPr="00472A94">
        <w:rPr>
          <w:rFonts w:ascii="Tahoma" w:eastAsia="Tahoma" w:hAnsi="Tahoma" w:cs="Tahoma"/>
          <w:szCs w:val="22"/>
        </w:rPr>
        <w:t>Wykonawca</w:t>
      </w:r>
      <w:r w:rsidR="00B46F6E" w:rsidRPr="00472A94">
        <w:rPr>
          <w:rFonts w:ascii="Tahoma" w:eastAsia="Tahoma" w:hAnsi="Tahoma" w:cs="Tahoma"/>
          <w:szCs w:val="22"/>
        </w:rPr>
        <w:t xml:space="preserve"> zobowiązany jest zapewnić na własny koszt następujące osoby, które będą uczestniczyły w realizacji przedmiotu umowy:</w:t>
      </w:r>
    </w:p>
    <w:p w14:paraId="43B0BDC2" w14:textId="77777777" w:rsidR="00472A94" w:rsidRPr="00472A94" w:rsidRDefault="00472A94" w:rsidP="00472A94">
      <w:pPr>
        <w:numPr>
          <w:ilvl w:val="0"/>
          <w:numId w:val="64"/>
        </w:numPr>
        <w:spacing w:after="4" w:line="276" w:lineRule="auto"/>
        <w:ind w:right="-8"/>
        <w:jc w:val="both"/>
        <w:rPr>
          <w:rFonts w:ascii="Tahoma" w:eastAsia="Tahoma" w:hAnsi="Tahoma" w:cs="Tahoma"/>
          <w:szCs w:val="22"/>
        </w:rPr>
      </w:pPr>
      <w:r w:rsidRPr="00472A94">
        <w:rPr>
          <w:rFonts w:ascii="Tahoma" w:eastAsia="Tahoma" w:hAnsi="Tahoma" w:cs="Tahoma"/>
          <w:szCs w:val="22"/>
        </w:rPr>
        <w:t>kierownik budowy – 1 osoba spełniająca następujące wymagania:</w:t>
      </w:r>
    </w:p>
    <w:p w14:paraId="6E6C9CCE" w14:textId="77777777" w:rsidR="00472A94" w:rsidRPr="00472A94" w:rsidRDefault="00472A94" w:rsidP="00472A94">
      <w:pPr>
        <w:pStyle w:val="Akapitzlist"/>
        <w:numPr>
          <w:ilvl w:val="0"/>
          <w:numId w:val="66"/>
        </w:numPr>
        <w:spacing w:after="4" w:line="276" w:lineRule="auto"/>
        <w:ind w:left="1134" w:right="-8"/>
        <w:jc w:val="both"/>
        <w:rPr>
          <w:rFonts w:ascii="Tahoma" w:eastAsia="Tahoma" w:hAnsi="Tahoma" w:cs="Tahoma"/>
          <w:szCs w:val="22"/>
        </w:rPr>
      </w:pPr>
      <w:r w:rsidRPr="00472A94">
        <w:rPr>
          <w:rFonts w:ascii="Tahoma" w:eastAsia="Tahoma" w:hAnsi="Tahoma" w:cs="Tahoma"/>
          <w:szCs w:val="22"/>
        </w:rPr>
        <w:t>uprawnienia budowlane do kierowania robotami budowlanymi w specjalności konstrukcyjno-budowlanej bez ograniczeń lub odpowiadające im uprawnienia równoważne,</w:t>
      </w:r>
    </w:p>
    <w:p w14:paraId="57C8892A" w14:textId="77777777" w:rsidR="00472A94" w:rsidRPr="00472A94" w:rsidRDefault="00472A94" w:rsidP="00472A94">
      <w:pPr>
        <w:pStyle w:val="Akapitzlist"/>
        <w:numPr>
          <w:ilvl w:val="0"/>
          <w:numId w:val="66"/>
        </w:numPr>
        <w:spacing w:after="4" w:line="276" w:lineRule="auto"/>
        <w:ind w:left="1134" w:right="-8"/>
        <w:jc w:val="both"/>
        <w:rPr>
          <w:rFonts w:ascii="Tahoma" w:eastAsia="Tahoma" w:hAnsi="Tahoma" w:cs="Tahoma"/>
          <w:szCs w:val="22"/>
        </w:rPr>
      </w:pPr>
      <w:r w:rsidRPr="00472A94">
        <w:rPr>
          <w:rFonts w:ascii="Tahoma" w:eastAsia="Tahoma" w:hAnsi="Tahoma" w:cs="Tahoma"/>
          <w:szCs w:val="22"/>
        </w:rPr>
        <w:t>przynależność do właściwej izby samorządu zawodowego.</w:t>
      </w:r>
    </w:p>
    <w:p w14:paraId="3F253F89" w14:textId="101D075B" w:rsidR="00B46F6E" w:rsidRPr="00472A94" w:rsidRDefault="00B46F6E" w:rsidP="00803577">
      <w:pPr>
        <w:numPr>
          <w:ilvl w:val="0"/>
          <w:numId w:val="64"/>
        </w:numPr>
        <w:spacing w:after="4" w:line="276" w:lineRule="auto"/>
        <w:ind w:right="-8"/>
        <w:jc w:val="both"/>
        <w:rPr>
          <w:rFonts w:ascii="Tahoma" w:eastAsia="Tahoma" w:hAnsi="Tahoma" w:cs="Tahoma"/>
          <w:szCs w:val="22"/>
        </w:rPr>
      </w:pPr>
      <w:r w:rsidRPr="00472A94">
        <w:rPr>
          <w:rFonts w:ascii="Tahoma" w:eastAsia="Tahoma" w:hAnsi="Tahoma" w:cs="Tahoma"/>
          <w:szCs w:val="22"/>
        </w:rPr>
        <w:t xml:space="preserve">kierownik </w:t>
      </w:r>
      <w:r w:rsidR="00472A94" w:rsidRPr="00472A94">
        <w:rPr>
          <w:rFonts w:ascii="Tahoma" w:eastAsia="Tahoma" w:hAnsi="Tahoma" w:cs="Tahoma"/>
          <w:szCs w:val="22"/>
        </w:rPr>
        <w:t>robót</w:t>
      </w:r>
      <w:r w:rsidRPr="00472A94">
        <w:rPr>
          <w:rFonts w:ascii="Tahoma" w:eastAsia="Tahoma" w:hAnsi="Tahoma" w:cs="Tahoma"/>
          <w:szCs w:val="22"/>
        </w:rPr>
        <w:t xml:space="preserve"> – 1 osoba spełniająca następujące wymagania:</w:t>
      </w:r>
    </w:p>
    <w:p w14:paraId="13032F08" w14:textId="0184F99D" w:rsidR="00B46F6E" w:rsidRPr="00472A94" w:rsidRDefault="00B46F6E" w:rsidP="006F3A8C">
      <w:pPr>
        <w:numPr>
          <w:ilvl w:val="0"/>
          <w:numId w:val="65"/>
        </w:numPr>
        <w:spacing w:after="4" w:line="276" w:lineRule="auto"/>
        <w:ind w:left="1134" w:right="-8"/>
        <w:jc w:val="both"/>
        <w:rPr>
          <w:rFonts w:ascii="Tahoma" w:eastAsia="Tahoma" w:hAnsi="Tahoma" w:cs="Tahoma"/>
          <w:szCs w:val="22"/>
        </w:rPr>
      </w:pPr>
      <w:r w:rsidRPr="00472A94">
        <w:rPr>
          <w:rFonts w:ascii="Tahoma" w:eastAsia="Tahoma" w:hAnsi="Tahoma" w:cs="Tahoma"/>
          <w:szCs w:val="22"/>
        </w:rPr>
        <w:t xml:space="preserve">uprawnienia </w:t>
      </w:r>
      <w:bookmarkStart w:id="19" w:name="_Hlk111547871"/>
      <w:r w:rsidRPr="00472A94">
        <w:rPr>
          <w:rFonts w:ascii="Tahoma" w:eastAsia="Tahoma" w:hAnsi="Tahoma" w:cs="Tahoma"/>
          <w:szCs w:val="22"/>
        </w:rPr>
        <w:t xml:space="preserve">budowlane do kierowania robotami budowlanymi </w:t>
      </w:r>
      <w:r w:rsidRPr="00472A94">
        <w:rPr>
          <w:rFonts w:ascii="Tahoma" w:eastAsia="Tahoma" w:hAnsi="Tahoma" w:cs="Tahoma"/>
          <w:szCs w:val="22"/>
        </w:rPr>
        <w:br/>
        <w:t xml:space="preserve">w specjalności </w:t>
      </w:r>
      <w:bookmarkStart w:id="20" w:name="_Hlk216356698"/>
      <w:r w:rsidRPr="00472A94">
        <w:rPr>
          <w:rFonts w:ascii="Tahoma" w:eastAsia="Tahoma" w:hAnsi="Tahoma" w:cs="Tahoma"/>
          <w:szCs w:val="22"/>
        </w:rPr>
        <w:t>instalacyjnej w zakresie sieci, instalacji i urządzeń cieplnych, wentylacyjnych, gazowych, wodociągowych i kanalizacyjnych</w:t>
      </w:r>
      <w:bookmarkEnd w:id="20"/>
      <w:r w:rsidRPr="00472A94">
        <w:rPr>
          <w:rFonts w:ascii="Tahoma" w:eastAsia="Tahoma" w:hAnsi="Tahoma" w:cs="Tahoma"/>
          <w:szCs w:val="22"/>
        </w:rPr>
        <w:t xml:space="preserve"> bez ograniczeń lub odpowiadające im uprawnienia równoważne,</w:t>
      </w:r>
    </w:p>
    <w:p w14:paraId="49773B91" w14:textId="0171CC36" w:rsidR="00B46F6E" w:rsidRPr="00472A94" w:rsidRDefault="00B46F6E" w:rsidP="006F3A8C">
      <w:pPr>
        <w:numPr>
          <w:ilvl w:val="0"/>
          <w:numId w:val="65"/>
        </w:numPr>
        <w:spacing w:after="120" w:line="276" w:lineRule="auto"/>
        <w:ind w:left="1134" w:right="-8"/>
        <w:jc w:val="both"/>
        <w:rPr>
          <w:rFonts w:ascii="Tahoma" w:eastAsia="Tahoma" w:hAnsi="Tahoma" w:cs="Tahoma"/>
          <w:szCs w:val="22"/>
        </w:rPr>
      </w:pPr>
      <w:r w:rsidRPr="00472A94">
        <w:rPr>
          <w:rFonts w:ascii="Tahoma" w:eastAsia="Tahoma" w:hAnsi="Tahoma" w:cs="Tahoma"/>
          <w:szCs w:val="22"/>
        </w:rPr>
        <w:t>przynależność do właściwej izby samorządu zawodowego,</w:t>
      </w:r>
    </w:p>
    <w:bookmarkEnd w:id="19"/>
    <w:p w14:paraId="331831B1" w14:textId="77777777" w:rsidR="00A0583D" w:rsidRDefault="00D80D35" w:rsidP="00A0583D">
      <w:pPr>
        <w:spacing w:after="4" w:line="276" w:lineRule="auto"/>
        <w:ind w:left="349" w:right="-8"/>
        <w:jc w:val="both"/>
        <w:rPr>
          <w:rFonts w:ascii="Tahoma" w:eastAsia="Tahoma" w:hAnsi="Tahoma" w:cs="Tahoma"/>
          <w:color w:val="EE0000"/>
          <w:szCs w:val="22"/>
          <w:lang w:val="x-none"/>
        </w:rPr>
      </w:pPr>
      <w:r w:rsidRPr="00B46F6E">
        <w:rPr>
          <w:rFonts w:ascii="Tahoma" w:eastAsia="Tahoma" w:hAnsi="Tahoma" w:cs="Tahoma"/>
          <w:szCs w:val="22"/>
        </w:rPr>
        <w:lastRenderedPageBreak/>
        <w:t xml:space="preserve">Przez uprawnienia budowlane należy rozumieć uprawnienia budowlane, o których mowa w ustawie z dnia 7 lipca 1994 r. – Prawo budowlane (Dz. U. z 2026 r., poz. 524, 605 i 646). </w:t>
      </w:r>
    </w:p>
    <w:p w14:paraId="67099E62" w14:textId="77777777" w:rsidR="007F2A9B" w:rsidRDefault="00D80D35" w:rsidP="007F2A9B">
      <w:pPr>
        <w:spacing w:after="4" w:line="276" w:lineRule="auto"/>
        <w:ind w:left="349" w:right="-8"/>
        <w:jc w:val="both"/>
        <w:rPr>
          <w:rFonts w:ascii="Tahoma" w:eastAsia="Tahoma" w:hAnsi="Tahoma" w:cs="Tahoma"/>
          <w:szCs w:val="22"/>
        </w:rPr>
      </w:pPr>
      <w:r w:rsidRPr="00B46F6E">
        <w:rPr>
          <w:rFonts w:ascii="Tahoma" w:eastAsia="Tahoma" w:hAnsi="Tahoma" w:cs="Tahoma"/>
          <w:szCs w:val="22"/>
        </w:rPr>
        <w:t>Przez uprawnienia równoważne należy rozumieć odpowiadające wskazanym uprawnienia budowlane wydane na podstawie wcześniej obowiązujących przepisów prawa lub odpowiadające im uprawnienia uznane na zasadach określonych w ustawie z dnia 22 grudnia 2015 r. o zasadach uznawania kwalifikacji zawodowych nabytych w państwach członkowskich Unii Europejskiej (Dz. U. z 2026 r., poz. 166), których zakres uprawnia do pełnienia wskazanej funkcji przy realizacji przedmiotu zamówienia.</w:t>
      </w:r>
    </w:p>
    <w:p w14:paraId="75F299E6" w14:textId="0D2E1F28" w:rsidR="0097448B" w:rsidRPr="00B56728" w:rsidRDefault="0097448B" w:rsidP="0097448B">
      <w:pPr>
        <w:numPr>
          <w:ilvl w:val="0"/>
          <w:numId w:val="16"/>
        </w:numPr>
        <w:tabs>
          <w:tab w:val="left" w:pos="426"/>
        </w:tabs>
        <w:spacing w:line="276" w:lineRule="auto"/>
        <w:jc w:val="both"/>
        <w:rPr>
          <w:rFonts w:ascii="Tahoma" w:hAnsi="Tahoma" w:cs="Tahoma"/>
          <w:lang w:val="x-none" w:eastAsia="x-none"/>
        </w:rPr>
      </w:pPr>
      <w:r w:rsidRPr="00B46F6E">
        <w:rPr>
          <w:rFonts w:ascii="Tahoma" w:hAnsi="Tahoma" w:cs="Tahoma"/>
        </w:rPr>
        <w:t xml:space="preserve">W </w:t>
      </w:r>
      <w:r w:rsidRPr="00B56728">
        <w:rPr>
          <w:rFonts w:ascii="Tahoma" w:hAnsi="Tahoma" w:cs="Tahoma"/>
        </w:rPr>
        <w:t xml:space="preserve">terminie </w:t>
      </w:r>
      <w:r w:rsidR="00D80D35" w:rsidRPr="00B56728">
        <w:rPr>
          <w:rFonts w:ascii="Tahoma" w:hAnsi="Tahoma" w:cs="Tahoma"/>
          <w:b/>
          <w:bCs/>
        </w:rPr>
        <w:t>3</w:t>
      </w:r>
      <w:r w:rsidRPr="00B56728">
        <w:rPr>
          <w:rFonts w:ascii="Tahoma" w:hAnsi="Tahoma" w:cs="Tahoma"/>
          <w:b/>
          <w:bCs/>
        </w:rPr>
        <w:t xml:space="preserve"> dni</w:t>
      </w:r>
      <w:r w:rsidRPr="00B56728">
        <w:rPr>
          <w:rFonts w:ascii="Tahoma" w:hAnsi="Tahoma" w:cs="Tahoma"/>
        </w:rPr>
        <w:t xml:space="preserve"> od dnia zawarcia umowy, wykonawca jest zobowiązany przekazać zamawiającemu dokumenty dotyczące osoby wskazanej do pełnienia funkcji kierownika budowy</w:t>
      </w:r>
      <w:r w:rsidR="00B46F6E" w:rsidRPr="00B56728">
        <w:rPr>
          <w:rFonts w:ascii="Tahoma" w:hAnsi="Tahoma" w:cs="Tahoma"/>
        </w:rPr>
        <w:t xml:space="preserve"> oraz </w:t>
      </w:r>
      <w:r w:rsidR="00B46F6E" w:rsidRPr="00B56728">
        <w:rPr>
          <w:rFonts w:ascii="Tahoma" w:eastAsia="Tahoma" w:hAnsi="Tahoma" w:cs="Tahoma"/>
          <w:szCs w:val="22"/>
        </w:rPr>
        <w:t>kierownika robót</w:t>
      </w:r>
      <w:r w:rsidRPr="00B56728">
        <w:rPr>
          <w:rFonts w:ascii="Tahoma" w:hAnsi="Tahoma" w:cs="Tahoma"/>
        </w:rPr>
        <w:t>:</w:t>
      </w:r>
      <w:r w:rsidRPr="00B56728">
        <w:rPr>
          <w:rFonts w:ascii="Tahoma" w:hAnsi="Tahoma" w:cs="Tahoma"/>
          <w:lang w:val="x-none" w:eastAsia="x-none"/>
        </w:rPr>
        <w:t xml:space="preserve"> </w:t>
      </w:r>
    </w:p>
    <w:p w14:paraId="7706F84C" w14:textId="77777777" w:rsidR="0097448B" w:rsidRPr="00B56728" w:rsidRDefault="0097448B" w:rsidP="0013245B">
      <w:pPr>
        <w:pStyle w:val="Akapitzlist"/>
        <w:numPr>
          <w:ilvl w:val="0"/>
          <w:numId w:val="49"/>
        </w:numPr>
        <w:tabs>
          <w:tab w:val="left" w:pos="993"/>
        </w:tabs>
        <w:spacing w:line="276" w:lineRule="auto"/>
        <w:ind w:left="851"/>
        <w:jc w:val="both"/>
        <w:rPr>
          <w:rFonts w:ascii="Tahoma" w:hAnsi="Tahoma" w:cs="Tahoma"/>
        </w:rPr>
      </w:pPr>
      <w:r w:rsidRPr="00B56728">
        <w:rPr>
          <w:rFonts w:ascii="Tahoma" w:hAnsi="Tahoma" w:cs="Tahoma"/>
        </w:rPr>
        <w:t>potwierdzające posiadanie wymaganych uprawnień oraz aktualne zaświadczenie potwierdzające przynależność do właściwej izby samorządu zawodowego,</w:t>
      </w:r>
    </w:p>
    <w:p w14:paraId="30EEB096" w14:textId="4DEEA669" w:rsidR="00D232CC" w:rsidRPr="00B56728" w:rsidRDefault="0097448B" w:rsidP="0013245B">
      <w:pPr>
        <w:numPr>
          <w:ilvl w:val="0"/>
          <w:numId w:val="49"/>
        </w:numPr>
        <w:tabs>
          <w:tab w:val="left" w:pos="993"/>
        </w:tabs>
        <w:spacing w:line="276" w:lineRule="auto"/>
        <w:ind w:left="851"/>
        <w:jc w:val="both"/>
        <w:rPr>
          <w:rFonts w:ascii="Tahoma" w:hAnsi="Tahoma" w:cs="Tahoma"/>
        </w:rPr>
      </w:pPr>
      <w:r w:rsidRPr="00B56728">
        <w:rPr>
          <w:rFonts w:ascii="Tahoma" w:hAnsi="Tahoma" w:cs="Tahoma"/>
          <w:lang w:eastAsia="x-none"/>
        </w:rPr>
        <w:t>oświadczenie o przyjęciu obowiązków kierownika budowy</w:t>
      </w:r>
      <w:r w:rsidR="00B46F6E" w:rsidRPr="00B56728">
        <w:rPr>
          <w:rFonts w:ascii="Tahoma" w:hAnsi="Tahoma" w:cs="Tahoma"/>
          <w:lang w:eastAsia="x-none"/>
        </w:rPr>
        <w:t xml:space="preserve"> oraz </w:t>
      </w:r>
      <w:r w:rsidR="00B46F6E" w:rsidRPr="00B56728">
        <w:rPr>
          <w:rFonts w:ascii="Tahoma" w:eastAsia="Tahoma" w:hAnsi="Tahoma" w:cs="Tahoma"/>
          <w:szCs w:val="22"/>
        </w:rPr>
        <w:t>kierownika robót</w:t>
      </w:r>
      <w:r w:rsidRPr="00B56728">
        <w:rPr>
          <w:rFonts w:ascii="Tahoma" w:hAnsi="Tahoma" w:cs="Tahoma"/>
        </w:rPr>
        <w:t>.</w:t>
      </w:r>
    </w:p>
    <w:p w14:paraId="34C4AAEA" w14:textId="23E7A11F" w:rsidR="00745D33" w:rsidRPr="00BF337B" w:rsidRDefault="00745D33" w:rsidP="00745D33">
      <w:pPr>
        <w:numPr>
          <w:ilvl w:val="0"/>
          <w:numId w:val="16"/>
        </w:numPr>
        <w:tabs>
          <w:tab w:val="left" w:pos="426"/>
        </w:tabs>
        <w:spacing w:line="276" w:lineRule="auto"/>
        <w:jc w:val="both"/>
        <w:rPr>
          <w:rFonts w:ascii="Tahoma" w:hAnsi="Tahoma" w:cs="Tahoma"/>
          <w:lang w:val="x-none" w:eastAsia="x-none"/>
        </w:rPr>
      </w:pPr>
      <w:r w:rsidRPr="00B56728">
        <w:rPr>
          <w:rFonts w:ascii="Tahoma" w:hAnsi="Tahoma" w:cs="Tahoma"/>
          <w:lang w:val="x-none" w:eastAsia="x-none"/>
        </w:rPr>
        <w:t>Dopuszcza się zmianę osoby wskazanej do pełnienia funkcji kierownika budowy</w:t>
      </w:r>
      <w:r w:rsidR="00BF337B" w:rsidRPr="00B56728">
        <w:rPr>
          <w:rFonts w:ascii="Tahoma" w:hAnsi="Tahoma" w:cs="Tahoma"/>
          <w:lang w:val="x-none" w:eastAsia="x-none"/>
        </w:rPr>
        <w:t xml:space="preserve"> oraz </w:t>
      </w:r>
      <w:r w:rsidR="00BF337B" w:rsidRPr="00B56728">
        <w:rPr>
          <w:rFonts w:ascii="Tahoma" w:eastAsia="Tahoma" w:hAnsi="Tahoma" w:cs="Tahoma"/>
          <w:szCs w:val="22"/>
        </w:rPr>
        <w:t>kierownika robót</w:t>
      </w:r>
      <w:r w:rsidRPr="00B56728">
        <w:rPr>
          <w:rFonts w:ascii="Tahoma" w:hAnsi="Tahoma" w:cs="Tahoma"/>
          <w:lang w:val="x-none" w:eastAsia="x-none"/>
        </w:rPr>
        <w:t xml:space="preserve">, za zgodą zamawiającego. Zmiana osoby pełniącej funkcje kierownika budowy </w:t>
      </w:r>
      <w:r w:rsidRPr="00BF337B">
        <w:rPr>
          <w:rFonts w:ascii="Tahoma" w:hAnsi="Tahoma" w:cs="Tahoma"/>
          <w:lang w:val="x-none" w:eastAsia="x-none"/>
        </w:rPr>
        <w:t>nie wymaga aneksu do umowy, a jedynie przesłania zawiadomienia do zamawiającego wraz z dokumentami potwierdzającym, że następca spełnia wymagania określone dla tej funkcji w ust.1 powyżej.</w:t>
      </w:r>
    </w:p>
    <w:p w14:paraId="029C8B93" w14:textId="27AD782E" w:rsidR="00FD0C2B" w:rsidRDefault="00A22515" w:rsidP="00FD0C2B">
      <w:pPr>
        <w:numPr>
          <w:ilvl w:val="0"/>
          <w:numId w:val="16"/>
        </w:numPr>
        <w:tabs>
          <w:tab w:val="left" w:pos="426"/>
        </w:tabs>
        <w:spacing w:line="276" w:lineRule="auto"/>
        <w:jc w:val="both"/>
        <w:rPr>
          <w:rFonts w:ascii="Tahoma" w:hAnsi="Tahoma" w:cs="Tahoma"/>
          <w:lang w:val="x-none" w:eastAsia="x-none"/>
        </w:rPr>
      </w:pPr>
      <w:r w:rsidRPr="0048279D">
        <w:rPr>
          <w:rFonts w:ascii="Tahoma" w:eastAsia="Tahoma" w:hAnsi="Tahoma" w:cs="Tahoma"/>
          <w:szCs w:val="22"/>
        </w:rPr>
        <w:t xml:space="preserve">Kierownik budowy zobowiązany jest do kontrolowania realizacji robót budowlanych </w:t>
      </w:r>
      <w:r w:rsidR="00707FBA" w:rsidRPr="0048279D">
        <w:rPr>
          <w:rFonts w:ascii="Tahoma" w:eastAsia="Tahoma" w:hAnsi="Tahoma" w:cs="Tahoma"/>
          <w:szCs w:val="22"/>
        </w:rPr>
        <w:t>na terenie budowy, w zakresie niezbędnym do prawidłowego kierowania robotami.</w:t>
      </w:r>
      <w:r w:rsidRPr="0048279D">
        <w:rPr>
          <w:rFonts w:ascii="Tahoma" w:eastAsia="Tahoma" w:hAnsi="Tahoma" w:cs="Tahoma"/>
          <w:szCs w:val="22"/>
        </w:rPr>
        <w:t xml:space="preserve"> Kierownik budowy zobowiązany jest prowadzić na bieżąco dokumentację budowy i przechowywać ją w formie i sposób zgodny z przepisami ustawy Prawo budowlane.</w:t>
      </w:r>
      <w:r w:rsidRPr="0048279D">
        <w:rPr>
          <w:rFonts w:ascii="Tahoma" w:hAnsi="Tahoma" w:cs="Tahoma"/>
          <w:lang w:val="x-none" w:eastAsia="x-none"/>
        </w:rPr>
        <w:t xml:space="preserve"> Na wezwanie zamawiającego, przekazane w sposób określony w § 12 ust. 1 umowy, kierownik budowy jest zobowiązany do niezwłocznego stawiennictwa na terenie budowy w terminie wyznaczonym przez zamawiającego, nie później niż 24 godziny licząc od godziny przekazania wezwania przez zamawiającego. Przy liczeniu terminu nie uwzględnia się dni świątecznych oraz dni ustawowo wolnych od pracy.</w:t>
      </w:r>
    </w:p>
    <w:p w14:paraId="075E5639" w14:textId="06FBFAF8" w:rsidR="00A22515" w:rsidRPr="0048279D" w:rsidRDefault="00A22515" w:rsidP="00FD0C2B">
      <w:pPr>
        <w:numPr>
          <w:ilvl w:val="0"/>
          <w:numId w:val="16"/>
        </w:numPr>
        <w:tabs>
          <w:tab w:val="left" w:pos="426"/>
        </w:tabs>
        <w:spacing w:line="276" w:lineRule="auto"/>
        <w:jc w:val="both"/>
        <w:rPr>
          <w:rFonts w:ascii="Tahoma" w:hAnsi="Tahoma" w:cs="Tahoma"/>
          <w:lang w:val="x-none" w:eastAsia="x-none"/>
        </w:rPr>
      </w:pPr>
      <w:r w:rsidRPr="003812AE">
        <w:rPr>
          <w:rFonts w:ascii="Tahoma" w:eastAsia="Tahoma" w:hAnsi="Tahoma" w:cs="Tahoma"/>
          <w:szCs w:val="22"/>
        </w:rPr>
        <w:t xml:space="preserve">Obecność kierownika budowy </w:t>
      </w:r>
      <w:r w:rsidR="00F316BA" w:rsidRPr="003812AE">
        <w:rPr>
          <w:rFonts w:ascii="Tahoma" w:eastAsia="Tahoma" w:hAnsi="Tahoma" w:cs="Tahoma"/>
          <w:szCs w:val="22"/>
        </w:rPr>
        <w:t xml:space="preserve">oraz kierownika robót </w:t>
      </w:r>
      <w:r w:rsidRPr="003812AE">
        <w:rPr>
          <w:rFonts w:ascii="Tahoma" w:eastAsia="Tahoma" w:hAnsi="Tahoma" w:cs="Tahoma"/>
          <w:szCs w:val="22"/>
        </w:rPr>
        <w:t xml:space="preserve">na terenie budowy musi </w:t>
      </w:r>
      <w:r w:rsidRPr="0048279D">
        <w:rPr>
          <w:rFonts w:ascii="Tahoma" w:eastAsia="Tahoma" w:hAnsi="Tahoma" w:cs="Tahoma"/>
          <w:szCs w:val="22"/>
        </w:rPr>
        <w:t>zapewnić prawidłowe i skuteczne kierowanie wykonywanymi robotami budowlanymi.</w:t>
      </w:r>
    </w:p>
    <w:p w14:paraId="61FF6902" w14:textId="7E669C6F" w:rsidR="001A6424" w:rsidRPr="0048279D" w:rsidRDefault="008D0B6D" w:rsidP="00013F3C">
      <w:pPr>
        <w:numPr>
          <w:ilvl w:val="0"/>
          <w:numId w:val="16"/>
        </w:numPr>
        <w:tabs>
          <w:tab w:val="left" w:pos="426"/>
        </w:tabs>
        <w:spacing w:line="276" w:lineRule="auto"/>
        <w:jc w:val="both"/>
        <w:rPr>
          <w:rFonts w:ascii="Tahoma" w:hAnsi="Tahoma" w:cs="Tahoma"/>
          <w:lang w:val="x-none" w:eastAsia="x-none"/>
        </w:rPr>
      </w:pPr>
      <w:r w:rsidRPr="0048279D">
        <w:rPr>
          <w:rFonts w:ascii="Tahoma" w:eastAsia="Tahoma" w:hAnsi="Tahoma" w:cs="Tahoma"/>
          <w:szCs w:val="22"/>
        </w:rPr>
        <w:t>W przypadku, gdy osoby biorące udział</w:t>
      </w:r>
      <w:r w:rsidR="004F1DD2" w:rsidRPr="0048279D">
        <w:rPr>
          <w:rFonts w:ascii="Tahoma" w:eastAsia="Tahoma" w:hAnsi="Tahoma" w:cs="Tahoma"/>
          <w:szCs w:val="22"/>
        </w:rPr>
        <w:t xml:space="preserve"> w </w:t>
      </w:r>
      <w:r w:rsidRPr="0048279D">
        <w:rPr>
          <w:rFonts w:ascii="Tahoma" w:eastAsia="Tahoma" w:hAnsi="Tahoma" w:cs="Tahoma"/>
          <w:szCs w:val="22"/>
        </w:rPr>
        <w:t>realizacji umowy nie znają języka polskiego wymagane jest, aby wykonawca zapewnił pełną usługę tłumaczenia na</w:t>
      </w:r>
      <w:r w:rsidR="004F1DD2" w:rsidRPr="0048279D">
        <w:rPr>
          <w:rFonts w:ascii="Tahoma" w:eastAsia="Tahoma" w:hAnsi="Tahoma" w:cs="Tahoma"/>
          <w:szCs w:val="22"/>
        </w:rPr>
        <w:t xml:space="preserve"> i </w:t>
      </w:r>
      <w:r w:rsidR="00A57C55" w:rsidRPr="0048279D">
        <w:rPr>
          <w:rFonts w:ascii="Tahoma" w:eastAsia="Tahoma" w:hAnsi="Tahoma" w:cs="Tahoma"/>
          <w:szCs w:val="22"/>
        </w:rPr>
        <w:t>z </w:t>
      </w:r>
      <w:r w:rsidRPr="0048279D">
        <w:rPr>
          <w:rFonts w:ascii="Tahoma" w:eastAsia="Tahoma" w:hAnsi="Tahoma" w:cs="Tahoma"/>
          <w:szCs w:val="22"/>
        </w:rPr>
        <w:t xml:space="preserve">języka polskiego. </w:t>
      </w:r>
    </w:p>
    <w:p w14:paraId="3B3C2D76" w14:textId="44C2E9F6" w:rsidR="001A6424" w:rsidRPr="0048279D" w:rsidRDefault="0036780D" w:rsidP="00013F3C">
      <w:pPr>
        <w:numPr>
          <w:ilvl w:val="0"/>
          <w:numId w:val="16"/>
        </w:numPr>
        <w:tabs>
          <w:tab w:val="left" w:pos="426"/>
        </w:tabs>
        <w:spacing w:line="276" w:lineRule="auto"/>
        <w:jc w:val="both"/>
        <w:rPr>
          <w:rFonts w:ascii="Tahoma" w:hAnsi="Tahoma" w:cs="Tahoma"/>
          <w:lang w:val="x-none" w:eastAsia="x-none"/>
        </w:rPr>
      </w:pPr>
      <w:r w:rsidRPr="0048279D">
        <w:rPr>
          <w:rFonts w:ascii="Tahoma" w:eastAsia="Tahoma" w:hAnsi="Tahoma" w:cs="Tahoma"/>
          <w:szCs w:val="22"/>
          <w:lang w:eastAsia="en-US"/>
        </w:rPr>
        <w:t>Zamawiający może zażądać zmiany osoby pełniącej funkcję,</w:t>
      </w:r>
      <w:r w:rsidR="004F1DD2" w:rsidRPr="0048279D">
        <w:rPr>
          <w:rFonts w:ascii="Tahoma" w:eastAsia="Tahoma" w:hAnsi="Tahoma" w:cs="Tahoma"/>
          <w:szCs w:val="22"/>
          <w:lang w:eastAsia="en-US"/>
        </w:rPr>
        <w:t xml:space="preserve"> o </w:t>
      </w:r>
      <w:r w:rsidRPr="0048279D">
        <w:rPr>
          <w:rFonts w:ascii="Tahoma" w:eastAsia="Tahoma" w:hAnsi="Tahoma" w:cs="Tahoma"/>
          <w:szCs w:val="22"/>
          <w:lang w:eastAsia="en-US"/>
        </w:rPr>
        <w:t>której mowa</w:t>
      </w:r>
      <w:r w:rsidR="004F1DD2" w:rsidRPr="0048279D">
        <w:rPr>
          <w:rFonts w:ascii="Tahoma" w:eastAsia="Tahoma" w:hAnsi="Tahoma" w:cs="Tahoma"/>
          <w:szCs w:val="22"/>
          <w:lang w:eastAsia="en-US"/>
        </w:rPr>
        <w:t xml:space="preserve"> w </w:t>
      </w:r>
      <w:r w:rsidR="008D0B6D" w:rsidRPr="0048279D">
        <w:rPr>
          <w:rFonts w:ascii="Tahoma" w:eastAsia="Tahoma" w:hAnsi="Tahoma" w:cs="Tahoma"/>
          <w:szCs w:val="22"/>
          <w:lang w:eastAsia="en-US"/>
        </w:rPr>
        <w:t>ust.</w:t>
      </w:r>
      <w:r w:rsidRPr="0048279D">
        <w:rPr>
          <w:rFonts w:ascii="Tahoma" w:eastAsia="Tahoma" w:hAnsi="Tahoma" w:cs="Tahoma"/>
          <w:szCs w:val="22"/>
          <w:lang w:eastAsia="en-US"/>
        </w:rPr>
        <w:t> 1,</w:t>
      </w:r>
      <w:r w:rsidR="008D0B6D" w:rsidRPr="0048279D">
        <w:rPr>
          <w:rFonts w:ascii="Tahoma" w:eastAsia="Tahoma" w:hAnsi="Tahoma" w:cs="Tahoma"/>
          <w:szCs w:val="22"/>
          <w:lang w:eastAsia="en-US"/>
        </w:rPr>
        <w:t xml:space="preserve"> jeżeli uzna, że osoba ta</w:t>
      </w:r>
      <w:r w:rsidR="00F825F3" w:rsidRPr="0048279D">
        <w:rPr>
          <w:rFonts w:ascii="Tahoma" w:eastAsia="Tahoma" w:hAnsi="Tahoma" w:cs="Tahoma"/>
          <w:szCs w:val="22"/>
          <w:lang w:eastAsia="en-US"/>
        </w:rPr>
        <w:t>, pomimo wcześniejszego upomnienia</w:t>
      </w:r>
      <w:r w:rsidR="00CF58B9" w:rsidRPr="0048279D">
        <w:rPr>
          <w:rFonts w:ascii="Tahoma" w:eastAsia="Tahoma" w:hAnsi="Tahoma" w:cs="Tahoma"/>
          <w:szCs w:val="22"/>
          <w:lang w:eastAsia="en-US"/>
        </w:rPr>
        <w:t xml:space="preserve">, </w:t>
      </w:r>
      <w:r w:rsidR="00CF58B9" w:rsidRPr="0048279D">
        <w:rPr>
          <w:rFonts w:ascii="Tahoma" w:hAnsi="Tahoma" w:cs="Tahoma"/>
        </w:rPr>
        <w:t>przekazanego wykonawcy</w:t>
      </w:r>
      <w:r w:rsidR="004F1DD2" w:rsidRPr="0048279D">
        <w:rPr>
          <w:rFonts w:ascii="Tahoma" w:hAnsi="Tahoma" w:cs="Tahoma"/>
        </w:rPr>
        <w:t xml:space="preserve"> w </w:t>
      </w:r>
      <w:r w:rsidR="00CF58B9" w:rsidRPr="0048279D">
        <w:rPr>
          <w:rFonts w:ascii="Tahoma" w:hAnsi="Tahoma" w:cs="Tahoma"/>
        </w:rPr>
        <w:t>sposób określony</w:t>
      </w:r>
      <w:r w:rsidR="004F1DD2" w:rsidRPr="0048279D">
        <w:rPr>
          <w:rFonts w:ascii="Tahoma" w:hAnsi="Tahoma" w:cs="Tahoma"/>
        </w:rPr>
        <w:t xml:space="preserve"> w </w:t>
      </w:r>
      <w:r w:rsidR="00CF58B9" w:rsidRPr="0048279D">
        <w:rPr>
          <w:rFonts w:ascii="Tahoma" w:hAnsi="Tahoma" w:cs="Tahoma"/>
        </w:rPr>
        <w:t xml:space="preserve">§ 12 ust. 1 umowy, </w:t>
      </w:r>
      <w:r w:rsidR="008D0B6D" w:rsidRPr="0048279D">
        <w:rPr>
          <w:rFonts w:ascii="Tahoma" w:eastAsia="Tahoma" w:hAnsi="Tahoma" w:cs="Tahoma"/>
          <w:szCs w:val="22"/>
          <w:lang w:eastAsia="en-US"/>
        </w:rPr>
        <w:t>nie wykonuje należycie swoich obowiązków wynikających</w:t>
      </w:r>
      <w:r w:rsidR="00A57C55" w:rsidRPr="0048279D">
        <w:rPr>
          <w:rFonts w:ascii="Tahoma" w:eastAsia="Tahoma" w:hAnsi="Tahoma" w:cs="Tahoma"/>
          <w:szCs w:val="22"/>
          <w:lang w:eastAsia="en-US"/>
        </w:rPr>
        <w:t xml:space="preserve"> z </w:t>
      </w:r>
      <w:r w:rsidR="008D0B6D" w:rsidRPr="0048279D">
        <w:rPr>
          <w:rFonts w:ascii="Tahoma" w:eastAsia="Tahoma" w:hAnsi="Tahoma" w:cs="Tahoma"/>
          <w:szCs w:val="22"/>
          <w:lang w:eastAsia="en-US"/>
        </w:rPr>
        <w:t>umowy,</w:t>
      </w:r>
      <w:r w:rsidR="004F1DD2" w:rsidRPr="0048279D">
        <w:rPr>
          <w:rFonts w:ascii="Tahoma" w:eastAsia="Tahoma" w:hAnsi="Tahoma" w:cs="Tahoma"/>
          <w:szCs w:val="22"/>
          <w:lang w:eastAsia="en-US"/>
        </w:rPr>
        <w:t xml:space="preserve"> a </w:t>
      </w:r>
      <w:r w:rsidR="008D0B6D" w:rsidRPr="0048279D">
        <w:rPr>
          <w:rFonts w:ascii="Tahoma" w:eastAsia="Tahoma" w:hAnsi="Tahoma" w:cs="Tahoma"/>
          <w:szCs w:val="22"/>
          <w:lang w:eastAsia="en-US"/>
        </w:rPr>
        <w:t>także</w:t>
      </w:r>
      <w:r w:rsidR="004F1DD2" w:rsidRPr="0048279D">
        <w:rPr>
          <w:rFonts w:ascii="Tahoma" w:eastAsia="Tahoma" w:hAnsi="Tahoma" w:cs="Tahoma"/>
          <w:szCs w:val="22"/>
          <w:lang w:eastAsia="en-US"/>
        </w:rPr>
        <w:t xml:space="preserve"> w </w:t>
      </w:r>
      <w:r w:rsidR="008D0B6D" w:rsidRPr="0048279D">
        <w:rPr>
          <w:rFonts w:ascii="Tahoma" w:eastAsia="Tahoma" w:hAnsi="Tahoma" w:cs="Tahoma"/>
          <w:szCs w:val="22"/>
          <w:lang w:eastAsia="en-US"/>
        </w:rPr>
        <w:t xml:space="preserve">inny sposób przez swoje działania lub zaniechania wywiera istotny negatywny wpływ na realizację umowy. </w:t>
      </w:r>
    </w:p>
    <w:p w14:paraId="7D169563" w14:textId="53505302" w:rsidR="001A6424" w:rsidRPr="0048279D" w:rsidRDefault="008D0B6D" w:rsidP="00013F3C">
      <w:pPr>
        <w:numPr>
          <w:ilvl w:val="0"/>
          <w:numId w:val="16"/>
        </w:numPr>
        <w:tabs>
          <w:tab w:val="left" w:pos="426"/>
        </w:tabs>
        <w:spacing w:line="276" w:lineRule="auto"/>
        <w:jc w:val="both"/>
        <w:rPr>
          <w:rFonts w:ascii="Tahoma" w:hAnsi="Tahoma" w:cs="Tahoma"/>
          <w:lang w:val="x-none" w:eastAsia="x-none"/>
        </w:rPr>
      </w:pPr>
      <w:r w:rsidRPr="0048279D">
        <w:rPr>
          <w:rFonts w:ascii="Tahoma" w:eastAsia="Tahoma" w:hAnsi="Tahoma" w:cs="Tahoma"/>
          <w:szCs w:val="22"/>
          <w:lang w:eastAsia="en-US"/>
        </w:rPr>
        <w:lastRenderedPageBreak/>
        <w:t>Wykonawca zobowiązany jest zmienić wskazaną osobę na inną spełniająca wymagania określone</w:t>
      </w:r>
      <w:r w:rsidR="004F1DD2" w:rsidRPr="0048279D">
        <w:rPr>
          <w:rFonts w:ascii="Tahoma" w:eastAsia="Tahoma" w:hAnsi="Tahoma" w:cs="Tahoma"/>
          <w:szCs w:val="22"/>
          <w:lang w:eastAsia="en-US"/>
        </w:rPr>
        <w:t xml:space="preserve"> w </w:t>
      </w:r>
      <w:r w:rsidRPr="0048279D">
        <w:rPr>
          <w:rFonts w:ascii="Tahoma" w:eastAsia="Tahoma" w:hAnsi="Tahoma" w:cs="Tahoma"/>
          <w:szCs w:val="22"/>
          <w:lang w:eastAsia="en-US"/>
        </w:rPr>
        <w:t>ust. 1</w:t>
      </w:r>
      <w:r w:rsidR="004F1DD2" w:rsidRPr="0048279D">
        <w:rPr>
          <w:rFonts w:ascii="Tahoma" w:eastAsia="Tahoma" w:hAnsi="Tahoma" w:cs="Tahoma"/>
          <w:szCs w:val="22"/>
          <w:lang w:eastAsia="en-US"/>
        </w:rPr>
        <w:t xml:space="preserve"> w </w:t>
      </w:r>
      <w:r w:rsidRPr="0048279D">
        <w:rPr>
          <w:rFonts w:ascii="Tahoma" w:eastAsia="Tahoma" w:hAnsi="Tahoma" w:cs="Tahoma"/>
          <w:szCs w:val="22"/>
          <w:lang w:eastAsia="en-US"/>
        </w:rPr>
        <w:t>terminie 14 dni od dnia otrzymania żądania zamawiającego. Zamawiający zaakceptuje zmianę osoby wyłącznie wtedy, gdy kwalifikacje wskazanej osoby będą takie same lub wyższe od kwalifikacji osoby zastępowanej określonych</w:t>
      </w:r>
      <w:r w:rsidR="004F1DD2" w:rsidRPr="0048279D">
        <w:rPr>
          <w:rFonts w:ascii="Tahoma" w:eastAsia="Tahoma" w:hAnsi="Tahoma" w:cs="Tahoma"/>
          <w:szCs w:val="22"/>
          <w:lang w:eastAsia="en-US"/>
        </w:rPr>
        <w:t xml:space="preserve"> w </w:t>
      </w:r>
      <w:r w:rsidRPr="0048279D">
        <w:rPr>
          <w:rFonts w:ascii="Tahoma" w:eastAsia="Tahoma" w:hAnsi="Tahoma" w:cs="Tahoma"/>
          <w:szCs w:val="22"/>
          <w:lang w:eastAsia="en-US"/>
        </w:rPr>
        <w:t>ust. 1. Zwłoka</w:t>
      </w:r>
      <w:r w:rsidR="004F1DD2" w:rsidRPr="0048279D">
        <w:rPr>
          <w:rFonts w:ascii="Tahoma" w:eastAsia="Tahoma" w:hAnsi="Tahoma" w:cs="Tahoma"/>
          <w:szCs w:val="22"/>
          <w:lang w:eastAsia="en-US"/>
        </w:rPr>
        <w:t xml:space="preserve"> w </w:t>
      </w:r>
      <w:r w:rsidRPr="0048279D">
        <w:rPr>
          <w:rFonts w:ascii="Tahoma" w:eastAsia="Tahoma" w:hAnsi="Tahoma" w:cs="Tahoma"/>
          <w:szCs w:val="22"/>
          <w:lang w:eastAsia="en-US"/>
        </w:rPr>
        <w:t>wykonaniu żądania zamawiającego stanowi podstawę do naliczenia kary umownej lub odstąpienia od umowy przez zamawiającego</w:t>
      </w:r>
      <w:r w:rsidR="00A57C55" w:rsidRPr="0048279D">
        <w:rPr>
          <w:rFonts w:ascii="Tahoma" w:eastAsia="Tahoma" w:hAnsi="Tahoma" w:cs="Tahoma"/>
          <w:szCs w:val="22"/>
          <w:lang w:eastAsia="en-US"/>
        </w:rPr>
        <w:t xml:space="preserve"> z </w:t>
      </w:r>
      <w:r w:rsidRPr="0048279D">
        <w:rPr>
          <w:rFonts w:ascii="Tahoma" w:hAnsi="Tahoma" w:cs="Tahoma"/>
        </w:rPr>
        <w:t>przyczyn leżących po stronie wykonawcy</w:t>
      </w:r>
      <w:r w:rsidR="004F1DD2" w:rsidRPr="0048279D">
        <w:rPr>
          <w:rFonts w:ascii="Tahoma" w:eastAsia="Tahoma" w:hAnsi="Tahoma" w:cs="Tahoma"/>
          <w:szCs w:val="22"/>
          <w:lang w:eastAsia="en-US"/>
        </w:rPr>
        <w:t xml:space="preserve"> i </w:t>
      </w:r>
      <w:r w:rsidRPr="0048279D">
        <w:rPr>
          <w:rFonts w:ascii="Tahoma" w:eastAsia="Tahoma" w:hAnsi="Tahoma" w:cs="Tahoma"/>
          <w:szCs w:val="22"/>
          <w:lang w:eastAsia="en-US"/>
        </w:rPr>
        <w:t>naliczenia kary umownej</w:t>
      </w:r>
      <w:r w:rsidR="00A57C55" w:rsidRPr="0048279D">
        <w:rPr>
          <w:rFonts w:ascii="Tahoma" w:eastAsia="Tahoma" w:hAnsi="Tahoma" w:cs="Tahoma"/>
          <w:szCs w:val="22"/>
          <w:lang w:eastAsia="en-US"/>
        </w:rPr>
        <w:t xml:space="preserve"> z </w:t>
      </w:r>
      <w:r w:rsidRPr="0048279D">
        <w:rPr>
          <w:rFonts w:ascii="Tahoma" w:eastAsia="Tahoma" w:hAnsi="Tahoma" w:cs="Tahoma"/>
          <w:szCs w:val="22"/>
          <w:lang w:eastAsia="en-US"/>
        </w:rPr>
        <w:t>tego tytułu.</w:t>
      </w:r>
    </w:p>
    <w:p w14:paraId="656A1B7D" w14:textId="77777777" w:rsidR="00102ECB" w:rsidRPr="0048279D" w:rsidRDefault="00DD60B2" w:rsidP="00102ECB">
      <w:pPr>
        <w:numPr>
          <w:ilvl w:val="0"/>
          <w:numId w:val="16"/>
        </w:numPr>
        <w:tabs>
          <w:tab w:val="left" w:pos="426"/>
        </w:tabs>
        <w:spacing w:line="276" w:lineRule="auto"/>
        <w:jc w:val="both"/>
        <w:rPr>
          <w:rFonts w:ascii="Tahoma" w:hAnsi="Tahoma" w:cs="Tahoma"/>
          <w:lang w:val="x-none" w:eastAsia="x-none"/>
        </w:rPr>
      </w:pPr>
      <w:r w:rsidRPr="0048279D">
        <w:rPr>
          <w:rFonts w:ascii="Tahoma" w:eastAsia="Tahoma" w:hAnsi="Tahoma" w:cs="Tahoma"/>
          <w:szCs w:val="22"/>
        </w:rPr>
        <w:t>Przerwa</w:t>
      </w:r>
      <w:r w:rsidR="004F1DD2" w:rsidRPr="0048279D">
        <w:rPr>
          <w:rFonts w:ascii="Tahoma" w:eastAsia="Tahoma" w:hAnsi="Tahoma" w:cs="Tahoma"/>
          <w:szCs w:val="22"/>
        </w:rPr>
        <w:t xml:space="preserve"> w </w:t>
      </w:r>
      <w:r w:rsidRPr="0048279D">
        <w:rPr>
          <w:rFonts w:ascii="Tahoma" w:eastAsia="Tahoma" w:hAnsi="Tahoma" w:cs="Tahoma"/>
          <w:szCs w:val="22"/>
        </w:rPr>
        <w:t>realizacji przedmiotu umowy wynikająca</w:t>
      </w:r>
      <w:r w:rsidR="00A57C55" w:rsidRPr="0048279D">
        <w:rPr>
          <w:rFonts w:ascii="Tahoma" w:eastAsia="Tahoma" w:hAnsi="Tahoma" w:cs="Tahoma"/>
          <w:szCs w:val="22"/>
        </w:rPr>
        <w:t xml:space="preserve"> z </w:t>
      </w:r>
      <w:r w:rsidRPr="0048279D">
        <w:rPr>
          <w:rFonts w:ascii="Tahoma" w:eastAsia="Tahoma" w:hAnsi="Tahoma" w:cs="Tahoma"/>
          <w:szCs w:val="22"/>
        </w:rPr>
        <w:t>braku właściwej osoby lub skierowanie do wykonywania przedmiotu umowy osoby, która nie uzyskała akceptacji zamawiającego, stanowi podstawę do naliczenia kary umownej lub odstąpienia od umowy przez zamawiającego</w:t>
      </w:r>
      <w:r w:rsidR="00A57C55" w:rsidRPr="0048279D">
        <w:rPr>
          <w:rFonts w:ascii="Tahoma" w:eastAsia="Tahoma" w:hAnsi="Tahoma" w:cs="Tahoma"/>
          <w:szCs w:val="22"/>
        </w:rPr>
        <w:t xml:space="preserve"> z </w:t>
      </w:r>
      <w:r w:rsidRPr="0048279D">
        <w:rPr>
          <w:rFonts w:ascii="Tahoma" w:eastAsia="Tahoma" w:hAnsi="Tahoma" w:cs="Tahoma"/>
          <w:szCs w:val="22"/>
        </w:rPr>
        <w:t>przyczyn leżących po stronie wykonawcy</w:t>
      </w:r>
      <w:r w:rsidR="004F1DD2" w:rsidRPr="0048279D">
        <w:rPr>
          <w:rFonts w:ascii="Tahoma" w:eastAsia="Tahoma" w:hAnsi="Tahoma" w:cs="Tahoma"/>
          <w:szCs w:val="22"/>
        </w:rPr>
        <w:t xml:space="preserve"> i </w:t>
      </w:r>
      <w:r w:rsidRPr="0048279D">
        <w:rPr>
          <w:rFonts w:ascii="Tahoma" w:eastAsia="Tahoma" w:hAnsi="Tahoma" w:cs="Tahoma"/>
          <w:szCs w:val="22"/>
        </w:rPr>
        <w:t>naliczenia kary umownej</w:t>
      </w:r>
      <w:r w:rsidR="00A57C55" w:rsidRPr="0048279D">
        <w:rPr>
          <w:rFonts w:ascii="Tahoma" w:eastAsia="Tahoma" w:hAnsi="Tahoma" w:cs="Tahoma"/>
          <w:szCs w:val="22"/>
        </w:rPr>
        <w:t xml:space="preserve"> z </w:t>
      </w:r>
      <w:r w:rsidRPr="0048279D">
        <w:rPr>
          <w:rFonts w:ascii="Tahoma" w:eastAsia="Tahoma" w:hAnsi="Tahoma" w:cs="Tahoma"/>
          <w:szCs w:val="22"/>
        </w:rPr>
        <w:t>tego tytułu</w:t>
      </w:r>
      <w:r w:rsidR="00102ECB" w:rsidRPr="0048279D">
        <w:rPr>
          <w:rFonts w:ascii="Tahoma" w:eastAsia="Tahoma" w:hAnsi="Tahoma" w:cs="Tahoma"/>
          <w:szCs w:val="22"/>
        </w:rPr>
        <w:t>.</w:t>
      </w:r>
    </w:p>
    <w:p w14:paraId="67680D51" w14:textId="45AE7A5F" w:rsidR="008941EE" w:rsidRPr="0048279D" w:rsidRDefault="003916DA" w:rsidP="00013F3C">
      <w:pPr>
        <w:numPr>
          <w:ilvl w:val="0"/>
          <w:numId w:val="16"/>
        </w:numPr>
        <w:tabs>
          <w:tab w:val="left" w:pos="426"/>
        </w:tabs>
        <w:spacing w:line="276" w:lineRule="auto"/>
        <w:jc w:val="both"/>
        <w:rPr>
          <w:rFonts w:ascii="Tahoma" w:hAnsi="Tahoma" w:cs="Tahoma"/>
          <w:lang w:val="x-none" w:eastAsia="x-none"/>
        </w:rPr>
      </w:pPr>
      <w:r w:rsidRPr="0048279D">
        <w:rPr>
          <w:rFonts w:ascii="Tahoma" w:eastAsia="Tahoma" w:hAnsi="Tahoma" w:cs="Tahoma"/>
          <w:szCs w:val="22"/>
          <w:lang w:eastAsia="en-US"/>
        </w:rPr>
        <w:t>Wykonawca oświadcza, że wypełnia obowiązki informacyjne przewidziane</w:t>
      </w:r>
      <w:r w:rsidR="004F1DD2" w:rsidRPr="0048279D">
        <w:rPr>
          <w:rFonts w:ascii="Tahoma" w:eastAsia="Tahoma" w:hAnsi="Tahoma" w:cs="Tahoma"/>
          <w:szCs w:val="22"/>
          <w:lang w:eastAsia="en-US"/>
        </w:rPr>
        <w:t xml:space="preserve"> w art. </w:t>
      </w:r>
      <w:r w:rsidRPr="0048279D">
        <w:rPr>
          <w:rFonts w:ascii="Tahoma" w:eastAsia="Tahoma" w:hAnsi="Tahoma" w:cs="Tahoma"/>
          <w:szCs w:val="22"/>
          <w:lang w:eastAsia="en-US"/>
        </w:rPr>
        <w:t>13 lub</w:t>
      </w:r>
      <w:r w:rsidR="004F1DD2" w:rsidRPr="0048279D">
        <w:rPr>
          <w:rFonts w:ascii="Tahoma" w:eastAsia="Tahoma" w:hAnsi="Tahoma" w:cs="Tahoma"/>
          <w:szCs w:val="22"/>
          <w:lang w:eastAsia="en-US"/>
        </w:rPr>
        <w:t xml:space="preserve"> art. </w:t>
      </w:r>
      <w:r w:rsidRPr="0048279D">
        <w:rPr>
          <w:rFonts w:ascii="Tahoma" w:eastAsia="Tahoma" w:hAnsi="Tahoma" w:cs="Tahoma"/>
          <w:szCs w:val="22"/>
          <w:lang w:eastAsia="en-US"/>
        </w:rPr>
        <w:t>14 RODO wobec osób fizycznych, od których dane osobowe bezpośrednio lub pośrednio pozyskuje</w:t>
      </w:r>
      <w:r w:rsidR="004F1DD2" w:rsidRPr="0048279D">
        <w:rPr>
          <w:rFonts w:ascii="Tahoma" w:eastAsia="Tahoma" w:hAnsi="Tahoma" w:cs="Tahoma"/>
          <w:szCs w:val="22"/>
          <w:lang w:eastAsia="en-US"/>
        </w:rPr>
        <w:t xml:space="preserve"> w </w:t>
      </w:r>
      <w:r w:rsidRPr="0048279D">
        <w:rPr>
          <w:rFonts w:ascii="Tahoma" w:eastAsia="Tahoma" w:hAnsi="Tahoma" w:cs="Tahoma"/>
          <w:szCs w:val="22"/>
          <w:lang w:eastAsia="en-US"/>
        </w:rPr>
        <w:t>celu realizacji niniejszej umowy,</w:t>
      </w:r>
    </w:p>
    <w:p w14:paraId="1F437E91" w14:textId="0630CBC4" w:rsidR="00794EAE" w:rsidRPr="0048279D" w:rsidRDefault="003916DA" w:rsidP="00535DBF">
      <w:pPr>
        <w:numPr>
          <w:ilvl w:val="0"/>
          <w:numId w:val="16"/>
        </w:numPr>
        <w:tabs>
          <w:tab w:val="left" w:pos="426"/>
        </w:tabs>
        <w:spacing w:line="276" w:lineRule="auto"/>
        <w:ind w:left="357" w:hanging="357"/>
        <w:jc w:val="both"/>
        <w:rPr>
          <w:rFonts w:ascii="Tahoma" w:hAnsi="Tahoma" w:cs="Tahoma"/>
          <w:lang w:val="x-none" w:eastAsia="x-none"/>
        </w:rPr>
      </w:pPr>
      <w:r w:rsidRPr="0048279D">
        <w:rPr>
          <w:rFonts w:ascii="Tahoma" w:eastAsia="Tahoma" w:hAnsi="Tahoma" w:cs="Tahoma"/>
          <w:szCs w:val="22"/>
          <w:lang w:eastAsia="en-US"/>
        </w:rPr>
        <w:t xml:space="preserve">Zamawiający informuje, że administratorem danych osobowych zawartych </w:t>
      </w:r>
      <w:r w:rsidR="00A710B8" w:rsidRPr="0048279D">
        <w:rPr>
          <w:rFonts w:ascii="Tahoma" w:eastAsia="Tahoma" w:hAnsi="Tahoma" w:cs="Tahoma"/>
          <w:szCs w:val="22"/>
          <w:lang w:eastAsia="en-US"/>
        </w:rPr>
        <w:br/>
      </w:r>
      <w:r w:rsidRPr="0048279D">
        <w:rPr>
          <w:rFonts w:ascii="Tahoma" w:eastAsia="Tahoma" w:hAnsi="Tahoma" w:cs="Tahoma"/>
          <w:szCs w:val="22"/>
          <w:lang w:eastAsia="en-US"/>
        </w:rPr>
        <w:t>w dokumentacji dotyczącej zadania,</w:t>
      </w:r>
      <w:r w:rsidR="004F1DD2" w:rsidRPr="0048279D">
        <w:rPr>
          <w:rFonts w:ascii="Tahoma" w:eastAsia="Tahoma" w:hAnsi="Tahoma" w:cs="Tahoma"/>
          <w:szCs w:val="22"/>
          <w:lang w:eastAsia="en-US"/>
        </w:rPr>
        <w:t xml:space="preserve"> o </w:t>
      </w:r>
      <w:r w:rsidRPr="0048279D">
        <w:rPr>
          <w:rFonts w:ascii="Tahoma" w:eastAsia="Tahoma" w:hAnsi="Tahoma" w:cs="Tahoma"/>
          <w:szCs w:val="22"/>
          <w:lang w:eastAsia="en-US"/>
        </w:rPr>
        <w:t>którym mowa</w:t>
      </w:r>
      <w:r w:rsidR="004F1DD2" w:rsidRPr="0048279D">
        <w:rPr>
          <w:rFonts w:ascii="Tahoma" w:eastAsia="Tahoma" w:hAnsi="Tahoma" w:cs="Tahoma"/>
          <w:szCs w:val="22"/>
          <w:lang w:eastAsia="en-US"/>
        </w:rPr>
        <w:t xml:space="preserve"> w </w:t>
      </w:r>
      <w:r w:rsidRPr="0048279D">
        <w:rPr>
          <w:rFonts w:ascii="Tahoma" w:eastAsia="Tahoma" w:hAnsi="Tahoma" w:cs="Tahoma"/>
          <w:szCs w:val="22"/>
          <w:lang w:eastAsia="en-US"/>
        </w:rPr>
        <w:t xml:space="preserve">§ 1 </w:t>
      </w:r>
      <w:r w:rsidR="00794EAE" w:rsidRPr="0048279D">
        <w:rPr>
          <w:rFonts w:ascii="Tahoma" w:eastAsia="Tahoma" w:hAnsi="Tahoma" w:cs="Tahoma"/>
          <w:szCs w:val="22"/>
          <w:lang w:eastAsia="en-US"/>
        </w:rPr>
        <w:t xml:space="preserve">jest Prezydent Miasta Nowej Soli, ul. M. J. Piłsudskiego 12, 67- </w:t>
      </w:r>
      <w:r w:rsidR="0036780D" w:rsidRPr="0048279D">
        <w:rPr>
          <w:rFonts w:ascii="Tahoma" w:eastAsia="Tahoma" w:hAnsi="Tahoma" w:cs="Tahoma"/>
          <w:szCs w:val="22"/>
          <w:lang w:eastAsia="en-US"/>
        </w:rPr>
        <w:t>100 Nowa</w:t>
      </w:r>
      <w:r w:rsidR="00794EAE" w:rsidRPr="0048279D">
        <w:rPr>
          <w:rFonts w:ascii="Tahoma" w:eastAsia="Tahoma" w:hAnsi="Tahoma" w:cs="Tahoma"/>
          <w:szCs w:val="22"/>
          <w:lang w:eastAsia="en-US"/>
        </w:rPr>
        <w:t xml:space="preserve"> Sól.</w:t>
      </w:r>
    </w:p>
    <w:p w14:paraId="038C2387" w14:textId="36F81593" w:rsidR="000F47B1" w:rsidRPr="0048279D"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48279D">
        <w:rPr>
          <w:rFonts w:ascii="Tahoma" w:eastAsia="Tahoma" w:hAnsi="Tahoma" w:cs="Tahoma"/>
          <w:b/>
          <w:bCs/>
          <w:sz w:val="22"/>
          <w:szCs w:val="22"/>
          <w:lang w:eastAsia="en-US"/>
        </w:rPr>
        <w:t xml:space="preserve">§ </w:t>
      </w:r>
      <w:r w:rsidR="00E57226" w:rsidRPr="0048279D">
        <w:rPr>
          <w:rFonts w:ascii="Tahoma" w:eastAsia="Tahoma" w:hAnsi="Tahoma" w:cs="Tahoma"/>
          <w:b/>
          <w:bCs/>
          <w:sz w:val="22"/>
          <w:szCs w:val="22"/>
          <w:lang w:eastAsia="en-US"/>
        </w:rPr>
        <w:t>10</w:t>
      </w:r>
    </w:p>
    <w:p w14:paraId="323B92F0" w14:textId="77777777" w:rsidR="000F47B1" w:rsidRPr="0048279D"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48279D">
        <w:rPr>
          <w:rFonts w:ascii="Tahoma" w:eastAsia="Tahoma" w:hAnsi="Tahoma" w:cs="Tahoma"/>
          <w:b/>
          <w:bCs/>
          <w:sz w:val="22"/>
          <w:szCs w:val="22"/>
          <w:lang w:eastAsia="en-US"/>
        </w:rPr>
        <w:t>UBEZPIECZENIE WYKONAWCY</w:t>
      </w:r>
    </w:p>
    <w:p w14:paraId="3280D110" w14:textId="105245FD" w:rsidR="000F47B1" w:rsidRPr="0048279D" w:rsidRDefault="000F47B1" w:rsidP="00535DBF">
      <w:pPr>
        <w:widowControl w:val="0"/>
        <w:numPr>
          <w:ilvl w:val="6"/>
          <w:numId w:val="17"/>
        </w:numPr>
        <w:tabs>
          <w:tab w:val="num" w:pos="360"/>
        </w:tabs>
        <w:autoSpaceDE w:val="0"/>
        <w:autoSpaceDN w:val="0"/>
        <w:adjustRightInd w:val="0"/>
        <w:spacing w:line="276" w:lineRule="auto"/>
        <w:ind w:left="357" w:hanging="357"/>
        <w:jc w:val="both"/>
        <w:rPr>
          <w:rFonts w:ascii="Tahoma" w:hAnsi="Tahoma" w:cs="Tahoma"/>
        </w:rPr>
      </w:pPr>
      <w:r w:rsidRPr="0048279D">
        <w:rPr>
          <w:rFonts w:ascii="Tahoma" w:hAnsi="Tahoma" w:cs="Tahoma"/>
        </w:rPr>
        <w:t>Wykonawca odpowiada za teren budowy</w:t>
      </w:r>
      <w:r w:rsidR="004F1DD2" w:rsidRPr="0048279D">
        <w:rPr>
          <w:rFonts w:ascii="Tahoma" w:hAnsi="Tahoma" w:cs="Tahoma"/>
        </w:rPr>
        <w:t xml:space="preserve"> i </w:t>
      </w:r>
      <w:r w:rsidRPr="0048279D">
        <w:rPr>
          <w:rFonts w:ascii="Tahoma" w:hAnsi="Tahoma" w:cs="Tahoma"/>
        </w:rPr>
        <w:t>ponosi odpowiedzialność na zasadzie ryzyka za ewentualnie powstałe szkody</w:t>
      </w:r>
      <w:r w:rsidR="004F1DD2" w:rsidRPr="0048279D">
        <w:rPr>
          <w:rFonts w:ascii="Tahoma" w:hAnsi="Tahoma" w:cs="Tahoma"/>
        </w:rPr>
        <w:t xml:space="preserve"> w </w:t>
      </w:r>
      <w:r w:rsidRPr="0048279D">
        <w:rPr>
          <w:rFonts w:ascii="Tahoma" w:hAnsi="Tahoma" w:cs="Tahoma"/>
        </w:rPr>
        <w:t xml:space="preserve">pełnej wysokości od dnia przekazania terenu przez zamawiającego do momentu podpisania przez zamawiającego protokołu odbioru końcowego przedmiotu umowy. </w:t>
      </w:r>
    </w:p>
    <w:p w14:paraId="12E11E6B" w14:textId="406C8260" w:rsidR="000F47B1" w:rsidRPr="0048279D" w:rsidRDefault="000F47B1" w:rsidP="00013F3C">
      <w:pPr>
        <w:widowControl w:val="0"/>
        <w:numPr>
          <w:ilvl w:val="6"/>
          <w:numId w:val="17"/>
        </w:numPr>
        <w:tabs>
          <w:tab w:val="num" w:pos="360"/>
        </w:tabs>
        <w:autoSpaceDE w:val="0"/>
        <w:autoSpaceDN w:val="0"/>
        <w:adjustRightInd w:val="0"/>
        <w:spacing w:line="276" w:lineRule="auto"/>
        <w:ind w:left="360"/>
        <w:jc w:val="both"/>
        <w:rPr>
          <w:rFonts w:ascii="Tahoma" w:hAnsi="Tahoma" w:cs="Tahoma"/>
        </w:rPr>
      </w:pPr>
      <w:r w:rsidRPr="0048279D">
        <w:rPr>
          <w:rFonts w:ascii="Tahoma" w:hAnsi="Tahoma" w:cs="Tahoma"/>
        </w:rPr>
        <w:t>Wykonawca ponosi pełną odpowiedzialność za szkody spowodowane</w:t>
      </w:r>
      <w:r w:rsidR="004F1DD2" w:rsidRPr="0048279D">
        <w:rPr>
          <w:rFonts w:ascii="Tahoma" w:hAnsi="Tahoma" w:cs="Tahoma"/>
        </w:rPr>
        <w:t xml:space="preserve"> w </w:t>
      </w:r>
      <w:r w:rsidRPr="0048279D">
        <w:rPr>
          <w:rFonts w:ascii="Tahoma" w:hAnsi="Tahoma" w:cs="Tahoma"/>
        </w:rPr>
        <w:t>trakcie wykonywania przedmiotu umowy</w:t>
      </w:r>
      <w:r w:rsidRPr="0048279D">
        <w:rPr>
          <w:rFonts w:ascii="Tahoma" w:eastAsia="Calibri" w:hAnsi="Tahoma" w:cs="Tahoma"/>
        </w:rPr>
        <w:t>,</w:t>
      </w:r>
      <w:r w:rsidR="004F1DD2" w:rsidRPr="0048279D">
        <w:rPr>
          <w:rFonts w:ascii="Tahoma" w:eastAsia="Calibri" w:hAnsi="Tahoma" w:cs="Tahoma"/>
        </w:rPr>
        <w:t xml:space="preserve"> w </w:t>
      </w:r>
      <w:r w:rsidR="00AD1310" w:rsidRPr="0048279D">
        <w:rPr>
          <w:rFonts w:ascii="Tahoma" w:eastAsia="Calibri" w:hAnsi="Tahoma" w:cs="Tahoma"/>
        </w:rPr>
        <w:t>tym</w:t>
      </w:r>
      <w:r w:rsidR="004F1DD2" w:rsidRPr="0048279D">
        <w:rPr>
          <w:rFonts w:ascii="Tahoma" w:eastAsia="Calibri" w:hAnsi="Tahoma" w:cs="Tahoma"/>
        </w:rPr>
        <w:t xml:space="preserve"> w </w:t>
      </w:r>
      <w:r w:rsidR="00AD1310" w:rsidRPr="0048279D">
        <w:rPr>
          <w:rFonts w:ascii="Tahoma" w:eastAsia="Calibri" w:hAnsi="Tahoma" w:cs="Tahoma"/>
        </w:rPr>
        <w:t>szczególności za spowodowanie uszkodzeń</w:t>
      </w:r>
      <w:r w:rsidR="004F1DD2" w:rsidRPr="0048279D">
        <w:rPr>
          <w:rFonts w:ascii="Tahoma" w:eastAsia="Calibri" w:hAnsi="Tahoma" w:cs="Tahoma"/>
        </w:rPr>
        <w:t xml:space="preserve"> w </w:t>
      </w:r>
      <w:r w:rsidR="00AD1310" w:rsidRPr="0048279D">
        <w:rPr>
          <w:rFonts w:ascii="Tahoma" w:eastAsia="Calibri" w:hAnsi="Tahoma" w:cs="Tahoma"/>
        </w:rPr>
        <w:t>czasie wykonywania robót,</w:t>
      </w:r>
      <w:r w:rsidR="004F1DD2" w:rsidRPr="0048279D">
        <w:rPr>
          <w:rFonts w:ascii="Tahoma" w:eastAsia="Calibri" w:hAnsi="Tahoma" w:cs="Tahoma"/>
        </w:rPr>
        <w:t xml:space="preserve"> a </w:t>
      </w:r>
      <w:r w:rsidRPr="0048279D">
        <w:rPr>
          <w:rFonts w:ascii="Tahoma" w:eastAsia="Calibri" w:hAnsi="Tahoma" w:cs="Tahoma"/>
        </w:rPr>
        <w:t>także za uszkodzenia</w:t>
      </w:r>
      <w:r w:rsidR="004F1DD2" w:rsidRPr="0048279D">
        <w:rPr>
          <w:rFonts w:ascii="Tahoma" w:eastAsia="Calibri" w:hAnsi="Tahoma" w:cs="Tahoma"/>
        </w:rPr>
        <w:t xml:space="preserve"> i </w:t>
      </w:r>
      <w:r w:rsidRPr="0048279D">
        <w:rPr>
          <w:rFonts w:ascii="Tahoma" w:eastAsia="Calibri" w:hAnsi="Tahoma" w:cs="Tahoma"/>
        </w:rPr>
        <w:t>szkody, które powsta</w:t>
      </w:r>
      <w:r w:rsidR="003155EB" w:rsidRPr="0048279D">
        <w:rPr>
          <w:rFonts w:ascii="Tahoma" w:eastAsia="Calibri" w:hAnsi="Tahoma" w:cs="Tahoma"/>
        </w:rPr>
        <w:t>ną</w:t>
      </w:r>
      <w:r w:rsidRPr="0048279D">
        <w:rPr>
          <w:rFonts w:ascii="Tahoma" w:eastAsia="Calibri" w:hAnsi="Tahoma" w:cs="Tahoma"/>
        </w:rPr>
        <w:t xml:space="preserve"> </w:t>
      </w:r>
      <w:r w:rsidR="007F587A" w:rsidRPr="0048279D">
        <w:rPr>
          <w:rFonts w:ascii="Tahoma" w:eastAsia="Calibri" w:hAnsi="Tahoma" w:cs="Tahoma"/>
        </w:rPr>
        <w:t>w</w:t>
      </w:r>
      <w:r w:rsidRPr="0048279D">
        <w:rPr>
          <w:rFonts w:ascii="Tahoma" w:eastAsia="Calibri" w:hAnsi="Tahoma" w:cs="Tahoma"/>
        </w:rPr>
        <w:t>skutek prowadzonych robót.</w:t>
      </w:r>
    </w:p>
    <w:p w14:paraId="1B14CCA6" w14:textId="44E85427" w:rsidR="00D96014" w:rsidRPr="0048279D" w:rsidRDefault="0040633B" w:rsidP="008F69E0">
      <w:pPr>
        <w:widowControl w:val="0"/>
        <w:numPr>
          <w:ilvl w:val="6"/>
          <w:numId w:val="17"/>
        </w:numPr>
        <w:tabs>
          <w:tab w:val="num" w:pos="360"/>
        </w:tabs>
        <w:autoSpaceDE w:val="0"/>
        <w:autoSpaceDN w:val="0"/>
        <w:adjustRightInd w:val="0"/>
        <w:spacing w:line="276" w:lineRule="auto"/>
        <w:ind w:left="360"/>
        <w:jc w:val="both"/>
        <w:rPr>
          <w:rFonts w:ascii="Tahoma" w:eastAsia="Calibri" w:hAnsi="Tahoma" w:cs="Tahoma"/>
        </w:rPr>
      </w:pPr>
      <w:r w:rsidRPr="0048279D">
        <w:rPr>
          <w:rFonts w:ascii="Tahoma" w:hAnsi="Tahoma" w:cs="Tahoma"/>
        </w:rPr>
        <w:t>Wykonawca zobowiązany jest posiadać przez cały okres trwania umowy ubezpieczenie od odpowiedzialności cywilnej</w:t>
      </w:r>
      <w:r w:rsidR="004F1DD2" w:rsidRPr="0048279D">
        <w:rPr>
          <w:rFonts w:ascii="Tahoma" w:hAnsi="Tahoma" w:cs="Tahoma"/>
        </w:rPr>
        <w:t xml:space="preserve"> w </w:t>
      </w:r>
      <w:r w:rsidRPr="0048279D">
        <w:rPr>
          <w:rFonts w:ascii="Tahoma" w:hAnsi="Tahoma" w:cs="Tahoma"/>
        </w:rPr>
        <w:t xml:space="preserve">zakresie prowadzonej działalności </w:t>
      </w:r>
      <w:r w:rsidR="00CE585B" w:rsidRPr="0048279D">
        <w:rPr>
          <w:rFonts w:ascii="Tahoma" w:hAnsi="Tahoma" w:cs="Tahoma"/>
        </w:rPr>
        <w:t>gospodarczej</w:t>
      </w:r>
      <w:r w:rsidR="008F69E0" w:rsidRPr="0048279D">
        <w:rPr>
          <w:rFonts w:ascii="Tahoma" w:hAnsi="Tahoma" w:cs="Tahoma"/>
        </w:rPr>
        <w:t xml:space="preserve"> </w:t>
      </w:r>
      <w:r w:rsidR="008F69E0" w:rsidRPr="003812AE">
        <w:rPr>
          <w:rFonts w:ascii="Tahoma" w:hAnsi="Tahoma" w:cs="Tahoma"/>
        </w:rPr>
        <w:t xml:space="preserve">o sumie gwarancyjnej nie mniejszej niż </w:t>
      </w:r>
      <w:r w:rsidR="00707FBA" w:rsidRPr="003812AE">
        <w:rPr>
          <w:rFonts w:ascii="Tahoma" w:hAnsi="Tahoma" w:cs="Tahoma"/>
        </w:rPr>
        <w:t xml:space="preserve">100 000 </w:t>
      </w:r>
      <w:r w:rsidR="008F69E0" w:rsidRPr="003812AE">
        <w:rPr>
          <w:rFonts w:ascii="Tahoma" w:hAnsi="Tahoma" w:cs="Tahoma"/>
        </w:rPr>
        <w:t xml:space="preserve">zł. </w:t>
      </w:r>
      <w:r w:rsidRPr="0048279D">
        <w:rPr>
          <w:rFonts w:ascii="Tahoma" w:hAnsi="Tahoma" w:cs="Tahoma"/>
          <w:szCs w:val="22"/>
        </w:rPr>
        <w:t>Wykonawca zobowiązany jest do przedłożenia zamawiającemu,</w:t>
      </w:r>
      <w:r w:rsidR="004F1DD2" w:rsidRPr="0048279D">
        <w:rPr>
          <w:rFonts w:ascii="Tahoma" w:hAnsi="Tahoma" w:cs="Tahoma"/>
          <w:szCs w:val="22"/>
        </w:rPr>
        <w:t xml:space="preserve"> w </w:t>
      </w:r>
      <w:r w:rsidR="00B90955" w:rsidRPr="0048279D">
        <w:rPr>
          <w:rFonts w:ascii="Tahoma" w:hAnsi="Tahoma" w:cs="Tahoma"/>
          <w:szCs w:val="22"/>
        </w:rPr>
        <w:t xml:space="preserve">postaci papierowej lub elektronicznej, </w:t>
      </w:r>
      <w:r w:rsidRPr="0048279D">
        <w:rPr>
          <w:rFonts w:ascii="Tahoma" w:hAnsi="Tahoma" w:cs="Tahoma"/>
          <w:szCs w:val="22"/>
        </w:rPr>
        <w:t>dokumentu potwierdzającego posiadanie wymaganego ubezpieczenia wraz</w:t>
      </w:r>
      <w:r w:rsidR="00A57C55" w:rsidRPr="0048279D">
        <w:rPr>
          <w:rFonts w:ascii="Tahoma" w:hAnsi="Tahoma" w:cs="Tahoma"/>
          <w:szCs w:val="22"/>
        </w:rPr>
        <w:t xml:space="preserve"> z </w:t>
      </w:r>
      <w:r w:rsidRPr="0048279D">
        <w:rPr>
          <w:rFonts w:ascii="Tahoma" w:hAnsi="Tahoma" w:cs="Tahoma"/>
          <w:szCs w:val="22"/>
        </w:rPr>
        <w:t>dowodem potwierdzającym opłatę wymagalnych składek</w:t>
      </w:r>
      <w:r w:rsidR="004F1DD2" w:rsidRPr="0048279D">
        <w:rPr>
          <w:rFonts w:ascii="Tahoma" w:eastAsia="Calibri" w:hAnsi="Tahoma" w:cs="Tahoma"/>
          <w:szCs w:val="22"/>
        </w:rPr>
        <w:t xml:space="preserve"> w </w:t>
      </w:r>
      <w:r w:rsidRPr="0048279D">
        <w:rPr>
          <w:rFonts w:ascii="Tahoma" w:eastAsia="Calibri" w:hAnsi="Tahoma" w:cs="Tahoma"/>
          <w:szCs w:val="22"/>
        </w:rPr>
        <w:t xml:space="preserve">terminie </w:t>
      </w:r>
      <w:r w:rsidR="00967ACD" w:rsidRPr="0048279D">
        <w:rPr>
          <w:rFonts w:ascii="Tahoma" w:eastAsia="Tahoma" w:hAnsi="Tahoma" w:cs="Tahoma"/>
          <w:b/>
          <w:bCs/>
          <w:szCs w:val="22"/>
        </w:rPr>
        <w:t>5</w:t>
      </w:r>
      <w:r w:rsidR="00D96014" w:rsidRPr="0048279D">
        <w:rPr>
          <w:rFonts w:ascii="Tahoma" w:eastAsia="Tahoma" w:hAnsi="Tahoma" w:cs="Tahoma"/>
          <w:b/>
          <w:bCs/>
          <w:szCs w:val="22"/>
        </w:rPr>
        <w:t xml:space="preserve"> dni</w:t>
      </w:r>
      <w:r w:rsidR="00D96014" w:rsidRPr="0048279D">
        <w:rPr>
          <w:rFonts w:ascii="Tahoma" w:eastAsia="Tahoma" w:hAnsi="Tahoma" w:cs="Tahoma"/>
          <w:szCs w:val="22"/>
        </w:rPr>
        <w:t xml:space="preserve"> </w:t>
      </w:r>
      <w:r w:rsidR="00412195" w:rsidRPr="0048279D">
        <w:rPr>
          <w:rFonts w:ascii="Tahoma" w:eastAsia="Tahoma" w:hAnsi="Tahoma" w:cs="Tahoma"/>
          <w:szCs w:val="22"/>
        </w:rPr>
        <w:t>od dnia zawarcia umow</w:t>
      </w:r>
      <w:r w:rsidR="00D96014" w:rsidRPr="0048279D">
        <w:rPr>
          <w:rFonts w:ascii="Tahoma" w:eastAsia="Tahoma" w:hAnsi="Tahoma" w:cs="Tahoma"/>
          <w:szCs w:val="22"/>
        </w:rPr>
        <w:t>y.</w:t>
      </w:r>
    </w:p>
    <w:p w14:paraId="4E752E2C" w14:textId="706EBB74" w:rsidR="00B90955" w:rsidRPr="0048279D" w:rsidRDefault="000F47B1" w:rsidP="00013F3C">
      <w:pPr>
        <w:widowControl w:val="0"/>
        <w:numPr>
          <w:ilvl w:val="6"/>
          <w:numId w:val="17"/>
        </w:numPr>
        <w:tabs>
          <w:tab w:val="num" w:pos="360"/>
        </w:tabs>
        <w:autoSpaceDE w:val="0"/>
        <w:autoSpaceDN w:val="0"/>
        <w:adjustRightInd w:val="0"/>
        <w:spacing w:line="276" w:lineRule="auto"/>
        <w:ind w:left="360"/>
        <w:jc w:val="both"/>
        <w:rPr>
          <w:rFonts w:ascii="Tahoma" w:eastAsia="Calibri" w:hAnsi="Tahoma" w:cs="Tahoma"/>
        </w:rPr>
      </w:pPr>
      <w:r w:rsidRPr="0048279D">
        <w:rPr>
          <w:rFonts w:ascii="Tahoma" w:hAnsi="Tahoma" w:cs="Tahoma"/>
          <w:szCs w:val="22"/>
        </w:rPr>
        <w:t>W przypadku, gdy termin ubezpieczenia,</w:t>
      </w:r>
      <w:r w:rsidR="004F1DD2" w:rsidRPr="0048279D">
        <w:rPr>
          <w:rFonts w:ascii="Tahoma" w:hAnsi="Tahoma" w:cs="Tahoma"/>
          <w:szCs w:val="22"/>
        </w:rPr>
        <w:t xml:space="preserve"> o </w:t>
      </w:r>
      <w:r w:rsidRPr="0048279D">
        <w:rPr>
          <w:rFonts w:ascii="Tahoma" w:hAnsi="Tahoma" w:cs="Tahoma"/>
          <w:szCs w:val="22"/>
        </w:rPr>
        <w:t>którym mowa</w:t>
      </w:r>
      <w:r w:rsidR="004F1DD2" w:rsidRPr="0048279D">
        <w:rPr>
          <w:rFonts w:ascii="Tahoma" w:hAnsi="Tahoma" w:cs="Tahoma"/>
          <w:szCs w:val="22"/>
        </w:rPr>
        <w:t xml:space="preserve"> w </w:t>
      </w:r>
      <w:r w:rsidRPr="0048279D">
        <w:rPr>
          <w:rFonts w:ascii="Tahoma" w:hAnsi="Tahoma" w:cs="Tahoma"/>
          <w:szCs w:val="22"/>
        </w:rPr>
        <w:t>ust. 3 upłynął</w:t>
      </w:r>
      <w:r w:rsidR="004F1DD2" w:rsidRPr="0048279D">
        <w:rPr>
          <w:rFonts w:ascii="Tahoma" w:hAnsi="Tahoma" w:cs="Tahoma"/>
          <w:szCs w:val="22"/>
        </w:rPr>
        <w:t xml:space="preserve"> w </w:t>
      </w:r>
      <w:r w:rsidRPr="0048279D">
        <w:rPr>
          <w:rFonts w:ascii="Tahoma" w:hAnsi="Tahoma" w:cs="Tahoma"/>
          <w:szCs w:val="22"/>
        </w:rPr>
        <w:t>trakcie realizacji umowy, wykonawca zobowiązany jest do niezwłocznego przedłożenia zamawiającemu, jednak nie później niż</w:t>
      </w:r>
      <w:r w:rsidR="004F1DD2" w:rsidRPr="0048279D">
        <w:rPr>
          <w:rFonts w:ascii="Tahoma" w:hAnsi="Tahoma" w:cs="Tahoma"/>
          <w:szCs w:val="22"/>
        </w:rPr>
        <w:t xml:space="preserve"> w </w:t>
      </w:r>
      <w:r w:rsidRPr="0048279D">
        <w:rPr>
          <w:rFonts w:ascii="Tahoma" w:eastAsia="Calibri" w:hAnsi="Tahoma" w:cs="Tahoma"/>
          <w:szCs w:val="22"/>
        </w:rPr>
        <w:t xml:space="preserve">ciągu </w:t>
      </w:r>
      <w:r w:rsidR="00967ACD" w:rsidRPr="0048279D">
        <w:rPr>
          <w:rFonts w:ascii="Tahoma" w:eastAsia="Calibri" w:hAnsi="Tahoma" w:cs="Tahoma"/>
          <w:b/>
          <w:bCs/>
          <w:szCs w:val="22"/>
        </w:rPr>
        <w:t>3</w:t>
      </w:r>
      <w:r w:rsidRPr="0048279D">
        <w:rPr>
          <w:rFonts w:ascii="Tahoma" w:eastAsia="Calibri" w:hAnsi="Tahoma" w:cs="Tahoma"/>
          <w:b/>
          <w:bCs/>
          <w:szCs w:val="22"/>
        </w:rPr>
        <w:t xml:space="preserve"> dni</w:t>
      </w:r>
      <w:r w:rsidRPr="0048279D">
        <w:rPr>
          <w:rFonts w:ascii="Tahoma" w:eastAsia="Calibri" w:hAnsi="Tahoma" w:cs="Tahoma"/>
          <w:szCs w:val="22"/>
        </w:rPr>
        <w:t xml:space="preserve"> od dnia upływu terminu ubezpieczenia</w:t>
      </w:r>
      <w:r w:rsidRPr="0048279D">
        <w:rPr>
          <w:rFonts w:ascii="Tahoma" w:hAnsi="Tahoma" w:cs="Tahoma"/>
          <w:szCs w:val="22"/>
        </w:rPr>
        <w:t>,</w:t>
      </w:r>
      <w:r w:rsidR="004F1DD2" w:rsidRPr="0048279D">
        <w:rPr>
          <w:rFonts w:ascii="Tahoma" w:hAnsi="Tahoma" w:cs="Tahoma"/>
          <w:szCs w:val="22"/>
        </w:rPr>
        <w:t xml:space="preserve"> o </w:t>
      </w:r>
      <w:r w:rsidRPr="0048279D">
        <w:rPr>
          <w:rFonts w:ascii="Tahoma" w:hAnsi="Tahoma" w:cs="Tahoma"/>
          <w:szCs w:val="22"/>
        </w:rPr>
        <w:t>którym mowa</w:t>
      </w:r>
      <w:r w:rsidR="004F1DD2" w:rsidRPr="0048279D">
        <w:rPr>
          <w:rFonts w:ascii="Tahoma" w:hAnsi="Tahoma" w:cs="Tahoma"/>
          <w:szCs w:val="22"/>
        </w:rPr>
        <w:t xml:space="preserve"> w </w:t>
      </w:r>
      <w:r w:rsidRPr="0048279D">
        <w:rPr>
          <w:rFonts w:ascii="Tahoma" w:hAnsi="Tahoma" w:cs="Tahoma"/>
          <w:szCs w:val="22"/>
        </w:rPr>
        <w:t xml:space="preserve">ust. </w:t>
      </w:r>
      <w:r w:rsidR="00A9109C" w:rsidRPr="0048279D">
        <w:rPr>
          <w:rFonts w:ascii="Tahoma" w:hAnsi="Tahoma" w:cs="Tahoma"/>
          <w:szCs w:val="22"/>
        </w:rPr>
        <w:t>3 dokumentu</w:t>
      </w:r>
      <w:r w:rsidRPr="0048279D">
        <w:rPr>
          <w:rFonts w:ascii="Tahoma" w:hAnsi="Tahoma" w:cs="Tahoma"/>
          <w:szCs w:val="22"/>
        </w:rPr>
        <w:t xml:space="preserve"> potwierdzającego kontynuację ubezpieczenia od odpowiedzialności cywilnej</w:t>
      </w:r>
      <w:r w:rsidR="004F1DD2" w:rsidRPr="0048279D">
        <w:rPr>
          <w:rFonts w:ascii="Tahoma" w:hAnsi="Tahoma" w:cs="Tahoma"/>
          <w:szCs w:val="22"/>
        </w:rPr>
        <w:t xml:space="preserve"> w </w:t>
      </w:r>
      <w:r w:rsidRPr="0048279D">
        <w:rPr>
          <w:rFonts w:ascii="Tahoma" w:hAnsi="Tahoma" w:cs="Tahoma"/>
          <w:szCs w:val="22"/>
        </w:rPr>
        <w:t>zakresie prowadzonej działalności gospodarczej wraz</w:t>
      </w:r>
      <w:r w:rsidR="00A57C55" w:rsidRPr="0048279D">
        <w:rPr>
          <w:rFonts w:ascii="Tahoma" w:hAnsi="Tahoma" w:cs="Tahoma"/>
          <w:szCs w:val="22"/>
        </w:rPr>
        <w:t xml:space="preserve"> z </w:t>
      </w:r>
      <w:r w:rsidRPr="0048279D">
        <w:rPr>
          <w:rFonts w:ascii="Tahoma" w:hAnsi="Tahoma" w:cs="Tahoma"/>
          <w:szCs w:val="22"/>
        </w:rPr>
        <w:t>dowodem potwierdzającym opłatę wymagalnych składek</w:t>
      </w:r>
      <w:r w:rsidRPr="0048279D">
        <w:rPr>
          <w:rFonts w:ascii="Tahoma" w:eastAsia="Calibri" w:hAnsi="Tahoma" w:cs="Tahoma"/>
          <w:szCs w:val="22"/>
        </w:rPr>
        <w:t>.</w:t>
      </w:r>
    </w:p>
    <w:p w14:paraId="01A1BD10" w14:textId="77777777" w:rsidR="00A8218D" w:rsidRPr="0048279D" w:rsidRDefault="00F15C7E" w:rsidP="00A8218D">
      <w:pPr>
        <w:widowControl w:val="0"/>
        <w:numPr>
          <w:ilvl w:val="6"/>
          <w:numId w:val="17"/>
        </w:numPr>
        <w:tabs>
          <w:tab w:val="num" w:pos="360"/>
        </w:tabs>
        <w:autoSpaceDE w:val="0"/>
        <w:autoSpaceDN w:val="0"/>
        <w:adjustRightInd w:val="0"/>
        <w:spacing w:line="276" w:lineRule="auto"/>
        <w:ind w:left="360"/>
        <w:jc w:val="both"/>
        <w:rPr>
          <w:rFonts w:ascii="Tahoma" w:eastAsia="Calibri" w:hAnsi="Tahoma" w:cs="Tahoma"/>
        </w:rPr>
      </w:pPr>
      <w:r w:rsidRPr="0048279D">
        <w:rPr>
          <w:rFonts w:ascii="Tahoma" w:eastAsia="Calibri" w:hAnsi="Tahoma" w:cs="Tahoma"/>
        </w:rPr>
        <w:lastRenderedPageBreak/>
        <w:t>W przypadku wystąpienia bezpośrednio do zamawiającego</w:t>
      </w:r>
      <w:r w:rsidR="00A57C55" w:rsidRPr="0048279D">
        <w:rPr>
          <w:rFonts w:ascii="Tahoma" w:eastAsia="Calibri" w:hAnsi="Tahoma" w:cs="Tahoma"/>
        </w:rPr>
        <w:t xml:space="preserve"> z </w:t>
      </w:r>
      <w:r w:rsidRPr="0048279D">
        <w:rPr>
          <w:rFonts w:ascii="Tahoma" w:eastAsia="Calibri" w:hAnsi="Tahoma" w:cs="Tahoma"/>
        </w:rPr>
        <w:t>roszczeniami wynikającymi</w:t>
      </w:r>
      <w:r w:rsidR="00A57C55" w:rsidRPr="0048279D">
        <w:rPr>
          <w:rFonts w:ascii="Tahoma" w:eastAsia="Calibri" w:hAnsi="Tahoma" w:cs="Tahoma"/>
        </w:rPr>
        <w:t xml:space="preserve"> z </w:t>
      </w:r>
      <w:r w:rsidRPr="0048279D">
        <w:rPr>
          <w:rFonts w:ascii="Tahoma" w:eastAsia="Calibri" w:hAnsi="Tahoma" w:cs="Tahoma"/>
        </w:rPr>
        <w:t>działania lub zaniechania wykonawcy, wykonawca zobowiązuje się niezwłocznie, nie później niż</w:t>
      </w:r>
      <w:r w:rsidR="004F1DD2" w:rsidRPr="0048279D">
        <w:rPr>
          <w:rFonts w:ascii="Tahoma" w:eastAsia="Calibri" w:hAnsi="Tahoma" w:cs="Tahoma"/>
        </w:rPr>
        <w:t xml:space="preserve"> w </w:t>
      </w:r>
      <w:r w:rsidRPr="0048279D">
        <w:rPr>
          <w:rFonts w:ascii="Tahoma" w:eastAsia="Calibri" w:hAnsi="Tahoma" w:cs="Tahoma"/>
        </w:rPr>
        <w:t xml:space="preserve">terminie </w:t>
      </w:r>
      <w:r w:rsidR="00571CE0" w:rsidRPr="0048279D">
        <w:rPr>
          <w:rFonts w:ascii="Tahoma" w:eastAsia="Calibri" w:hAnsi="Tahoma" w:cs="Tahoma"/>
        </w:rPr>
        <w:t>14 dni</w:t>
      </w:r>
      <w:r w:rsidRPr="0048279D">
        <w:rPr>
          <w:rFonts w:ascii="Tahoma" w:eastAsia="Calibri" w:hAnsi="Tahoma" w:cs="Tahoma"/>
        </w:rPr>
        <w:t xml:space="preserve"> od dnia wezwania, zwrócić zamawiającemu wszelkie koszty przez niego poniesione,</w:t>
      </w:r>
      <w:r w:rsidR="004F1DD2" w:rsidRPr="0048279D">
        <w:rPr>
          <w:rFonts w:ascii="Tahoma" w:eastAsia="Calibri" w:hAnsi="Tahoma" w:cs="Tahoma"/>
        </w:rPr>
        <w:t xml:space="preserve"> w </w:t>
      </w:r>
      <w:r w:rsidRPr="0048279D">
        <w:rPr>
          <w:rFonts w:ascii="Tahoma" w:eastAsia="Calibri" w:hAnsi="Tahoma" w:cs="Tahoma"/>
        </w:rPr>
        <w:t>tym kwoty zasądzone prawomocnymi wyrokami łącznie</w:t>
      </w:r>
      <w:r w:rsidR="00A57C55" w:rsidRPr="0048279D">
        <w:rPr>
          <w:rFonts w:ascii="Tahoma" w:eastAsia="Calibri" w:hAnsi="Tahoma" w:cs="Tahoma"/>
        </w:rPr>
        <w:t xml:space="preserve"> z </w:t>
      </w:r>
      <w:r w:rsidRPr="0048279D">
        <w:rPr>
          <w:rFonts w:ascii="Tahoma" w:eastAsia="Calibri" w:hAnsi="Tahoma" w:cs="Tahoma"/>
        </w:rPr>
        <w:t>kosztami postępowania,</w:t>
      </w:r>
      <w:r w:rsidR="004F1DD2" w:rsidRPr="0048279D">
        <w:rPr>
          <w:rFonts w:ascii="Tahoma" w:eastAsia="Calibri" w:hAnsi="Tahoma" w:cs="Tahoma"/>
        </w:rPr>
        <w:t xml:space="preserve"> w </w:t>
      </w:r>
      <w:r w:rsidRPr="0048279D">
        <w:rPr>
          <w:rFonts w:ascii="Tahoma" w:eastAsia="Calibri" w:hAnsi="Tahoma" w:cs="Tahoma"/>
        </w:rPr>
        <w:t>tym kosztami</w:t>
      </w:r>
      <w:r w:rsidRPr="0048279D">
        <w:rPr>
          <w:rFonts w:ascii="Tahoma" w:hAnsi="Tahoma" w:cs="Tahoma"/>
          <w:bCs/>
        </w:rPr>
        <w:t xml:space="preserve"> </w:t>
      </w:r>
      <w:r w:rsidRPr="0048279D">
        <w:rPr>
          <w:rFonts w:ascii="Tahoma" w:eastAsia="Calibri" w:hAnsi="Tahoma" w:cs="Tahoma"/>
        </w:rPr>
        <w:t>zastępstwa procesowego.</w:t>
      </w:r>
    </w:p>
    <w:p w14:paraId="39394763" w14:textId="672B3117" w:rsidR="000F47B1" w:rsidRPr="0048279D"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48279D">
        <w:rPr>
          <w:rFonts w:ascii="Tahoma" w:eastAsia="Tahoma" w:hAnsi="Tahoma" w:cs="Tahoma"/>
          <w:b/>
          <w:bCs/>
          <w:sz w:val="22"/>
          <w:szCs w:val="22"/>
          <w:lang w:eastAsia="en-US"/>
        </w:rPr>
        <w:t xml:space="preserve">§ </w:t>
      </w:r>
      <w:r w:rsidR="00676E13" w:rsidRPr="0048279D">
        <w:rPr>
          <w:rFonts w:ascii="Tahoma" w:eastAsia="Tahoma" w:hAnsi="Tahoma" w:cs="Tahoma"/>
          <w:b/>
          <w:bCs/>
          <w:sz w:val="22"/>
          <w:szCs w:val="22"/>
          <w:lang w:eastAsia="en-US"/>
        </w:rPr>
        <w:t>11</w:t>
      </w:r>
    </w:p>
    <w:p w14:paraId="65747735" w14:textId="77777777" w:rsidR="000F47B1" w:rsidRPr="0048279D"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48279D">
        <w:rPr>
          <w:rFonts w:ascii="Tahoma" w:eastAsia="Tahoma" w:hAnsi="Tahoma" w:cs="Tahoma"/>
          <w:b/>
          <w:bCs/>
          <w:sz w:val="22"/>
          <w:szCs w:val="22"/>
          <w:lang w:eastAsia="en-US"/>
        </w:rPr>
        <w:t>OBOWIĄZKI STRON</w:t>
      </w:r>
    </w:p>
    <w:p w14:paraId="400E08B7" w14:textId="77777777" w:rsidR="000F47B1" w:rsidRPr="0048279D" w:rsidRDefault="000F47B1" w:rsidP="00013F3C">
      <w:pPr>
        <w:widowControl w:val="0"/>
        <w:numPr>
          <w:ilvl w:val="3"/>
          <w:numId w:val="18"/>
        </w:numPr>
        <w:tabs>
          <w:tab w:val="num" w:pos="360"/>
        </w:tabs>
        <w:autoSpaceDE w:val="0"/>
        <w:autoSpaceDN w:val="0"/>
        <w:adjustRightInd w:val="0"/>
        <w:spacing w:line="276" w:lineRule="auto"/>
        <w:ind w:left="360"/>
        <w:jc w:val="both"/>
        <w:rPr>
          <w:rFonts w:ascii="Tahoma" w:hAnsi="Tahoma" w:cs="Tahoma"/>
        </w:rPr>
      </w:pPr>
      <w:r w:rsidRPr="0048279D">
        <w:rPr>
          <w:rFonts w:ascii="Tahoma" w:hAnsi="Tahoma" w:cs="Tahoma"/>
        </w:rPr>
        <w:t>Zamawiający jest zobowiązany do:</w:t>
      </w:r>
    </w:p>
    <w:p w14:paraId="2C4F81B6" w14:textId="77777777" w:rsidR="006E44E5" w:rsidRPr="0048279D" w:rsidRDefault="000F47B1" w:rsidP="006E44E5">
      <w:pPr>
        <w:widowControl w:val="0"/>
        <w:numPr>
          <w:ilvl w:val="0"/>
          <w:numId w:val="26"/>
        </w:numPr>
        <w:tabs>
          <w:tab w:val="left" w:pos="851"/>
        </w:tabs>
        <w:autoSpaceDE w:val="0"/>
        <w:autoSpaceDN w:val="0"/>
        <w:adjustRightInd w:val="0"/>
        <w:spacing w:line="276" w:lineRule="auto"/>
        <w:ind w:left="851" w:hanging="491"/>
        <w:jc w:val="both"/>
        <w:rPr>
          <w:rFonts w:ascii="Tahoma" w:hAnsi="Tahoma" w:cs="Tahoma"/>
        </w:rPr>
      </w:pPr>
      <w:r w:rsidRPr="0048279D">
        <w:rPr>
          <w:rFonts w:ascii="Tahoma" w:hAnsi="Tahoma" w:cs="Tahoma"/>
        </w:rPr>
        <w:t xml:space="preserve">protokolarnego przekazania terenu budowy oraz dziennika budowy, </w:t>
      </w:r>
    </w:p>
    <w:p w14:paraId="7928BD8B" w14:textId="23FA8EE0" w:rsidR="006E44E5" w:rsidRPr="003812AE" w:rsidRDefault="006E44E5" w:rsidP="006E44E5">
      <w:pPr>
        <w:widowControl w:val="0"/>
        <w:numPr>
          <w:ilvl w:val="0"/>
          <w:numId w:val="26"/>
        </w:numPr>
        <w:tabs>
          <w:tab w:val="left" w:pos="851"/>
        </w:tabs>
        <w:autoSpaceDE w:val="0"/>
        <w:autoSpaceDN w:val="0"/>
        <w:adjustRightInd w:val="0"/>
        <w:spacing w:line="276" w:lineRule="auto"/>
        <w:ind w:left="851" w:hanging="491"/>
        <w:jc w:val="both"/>
        <w:rPr>
          <w:rFonts w:ascii="Tahoma" w:hAnsi="Tahoma" w:cs="Tahoma"/>
        </w:rPr>
      </w:pPr>
      <w:r w:rsidRPr="003812AE">
        <w:rPr>
          <w:rFonts w:ascii="Tahoma" w:eastAsia="Tahoma" w:hAnsi="Tahoma" w:cs="Tahoma"/>
          <w:szCs w:val="22"/>
        </w:rPr>
        <w:t xml:space="preserve">zapewnienia dostępu do wody i energii elektrycznej oraz ponoszenia kosztów zużycia mediów, </w:t>
      </w:r>
    </w:p>
    <w:p w14:paraId="33E337B3" w14:textId="7E912D52" w:rsidR="0003168F" w:rsidRPr="0048279D" w:rsidRDefault="000F47B1" w:rsidP="00013F3C">
      <w:pPr>
        <w:widowControl w:val="0"/>
        <w:numPr>
          <w:ilvl w:val="0"/>
          <w:numId w:val="26"/>
        </w:numPr>
        <w:tabs>
          <w:tab w:val="left" w:pos="851"/>
        </w:tabs>
        <w:autoSpaceDE w:val="0"/>
        <w:autoSpaceDN w:val="0"/>
        <w:adjustRightInd w:val="0"/>
        <w:spacing w:line="276" w:lineRule="auto"/>
        <w:ind w:left="851" w:hanging="491"/>
        <w:jc w:val="both"/>
        <w:rPr>
          <w:rFonts w:ascii="Tahoma" w:hAnsi="Tahoma" w:cs="Tahoma"/>
        </w:rPr>
      </w:pPr>
      <w:r w:rsidRPr="0048279D">
        <w:rPr>
          <w:rFonts w:ascii="Tahoma" w:hAnsi="Tahoma" w:cs="Tahoma"/>
        </w:rPr>
        <w:t>dokonania odbior</w:t>
      </w:r>
      <w:r w:rsidR="006A5630" w:rsidRPr="0048279D">
        <w:rPr>
          <w:rFonts w:ascii="Tahoma" w:hAnsi="Tahoma" w:cs="Tahoma"/>
        </w:rPr>
        <w:t>ów</w:t>
      </w:r>
      <w:r w:rsidR="001520B5" w:rsidRPr="0048279D">
        <w:rPr>
          <w:rFonts w:ascii="Tahoma" w:hAnsi="Tahoma" w:cs="Tahoma"/>
        </w:rPr>
        <w:t xml:space="preserve"> </w:t>
      </w:r>
      <w:r w:rsidR="00D2702C" w:rsidRPr="0048279D">
        <w:rPr>
          <w:rFonts w:ascii="Tahoma" w:eastAsia="Calibri" w:hAnsi="Tahoma" w:cs="Tahoma"/>
        </w:rPr>
        <w:t>robót zanikających i ulegających zakryciu</w:t>
      </w:r>
      <w:r w:rsidR="0003168F" w:rsidRPr="0048279D">
        <w:rPr>
          <w:rFonts w:ascii="Tahoma" w:eastAsia="Calibri" w:hAnsi="Tahoma" w:cs="Tahoma"/>
        </w:rPr>
        <w:t>,</w:t>
      </w:r>
    </w:p>
    <w:p w14:paraId="12DF87E5" w14:textId="665FA6DC" w:rsidR="000F47B1" w:rsidRPr="0048279D" w:rsidRDefault="0003168F" w:rsidP="00013F3C">
      <w:pPr>
        <w:widowControl w:val="0"/>
        <w:numPr>
          <w:ilvl w:val="0"/>
          <w:numId w:val="26"/>
        </w:numPr>
        <w:tabs>
          <w:tab w:val="left" w:pos="851"/>
        </w:tabs>
        <w:autoSpaceDE w:val="0"/>
        <w:autoSpaceDN w:val="0"/>
        <w:adjustRightInd w:val="0"/>
        <w:spacing w:line="276" w:lineRule="auto"/>
        <w:ind w:left="851" w:hanging="491"/>
        <w:jc w:val="both"/>
        <w:rPr>
          <w:rFonts w:ascii="Tahoma" w:hAnsi="Tahoma" w:cs="Tahoma"/>
        </w:rPr>
      </w:pPr>
      <w:r w:rsidRPr="0048279D">
        <w:rPr>
          <w:rFonts w:ascii="Tahoma" w:eastAsia="Calibri" w:hAnsi="Tahoma" w:cs="Tahoma"/>
        </w:rPr>
        <w:t xml:space="preserve">dokonania odbioru </w:t>
      </w:r>
      <w:r w:rsidR="000F47B1" w:rsidRPr="0048279D">
        <w:rPr>
          <w:rFonts w:ascii="Tahoma" w:hAnsi="Tahoma" w:cs="Tahoma"/>
        </w:rPr>
        <w:t>końcowego</w:t>
      </w:r>
      <w:r w:rsidRPr="0048279D">
        <w:rPr>
          <w:rFonts w:ascii="Tahoma" w:hAnsi="Tahoma" w:cs="Tahoma"/>
        </w:rPr>
        <w:t xml:space="preserve"> </w:t>
      </w:r>
      <w:r w:rsidR="000F47B1" w:rsidRPr="0048279D">
        <w:rPr>
          <w:rFonts w:ascii="Tahoma" w:hAnsi="Tahoma" w:cs="Tahoma"/>
        </w:rPr>
        <w:t xml:space="preserve">przedmiotu umowy, </w:t>
      </w:r>
    </w:p>
    <w:p w14:paraId="246D112B" w14:textId="77777777" w:rsidR="000F47B1" w:rsidRPr="0048279D" w:rsidRDefault="000F47B1" w:rsidP="00013F3C">
      <w:pPr>
        <w:widowControl w:val="0"/>
        <w:numPr>
          <w:ilvl w:val="0"/>
          <w:numId w:val="26"/>
        </w:numPr>
        <w:tabs>
          <w:tab w:val="left" w:pos="851"/>
        </w:tabs>
        <w:autoSpaceDE w:val="0"/>
        <w:autoSpaceDN w:val="0"/>
        <w:adjustRightInd w:val="0"/>
        <w:spacing w:line="276" w:lineRule="auto"/>
        <w:ind w:left="851" w:hanging="491"/>
        <w:jc w:val="both"/>
        <w:rPr>
          <w:rFonts w:ascii="Tahoma" w:hAnsi="Tahoma" w:cs="Tahoma"/>
        </w:rPr>
      </w:pPr>
      <w:r w:rsidRPr="0048279D">
        <w:rPr>
          <w:rFonts w:ascii="Tahoma" w:hAnsi="Tahoma" w:cs="Tahoma"/>
        </w:rPr>
        <w:t>zapłaty należnego wynagrodzenia za wykonanie przedmiotu umowy.</w:t>
      </w:r>
    </w:p>
    <w:p w14:paraId="07386236" w14:textId="77777777" w:rsidR="000F47B1" w:rsidRPr="0048279D" w:rsidRDefault="000F47B1" w:rsidP="00013F3C">
      <w:pPr>
        <w:widowControl w:val="0"/>
        <w:numPr>
          <w:ilvl w:val="3"/>
          <w:numId w:val="18"/>
        </w:numPr>
        <w:tabs>
          <w:tab w:val="num" w:pos="360"/>
        </w:tabs>
        <w:autoSpaceDE w:val="0"/>
        <w:autoSpaceDN w:val="0"/>
        <w:adjustRightInd w:val="0"/>
        <w:spacing w:line="276" w:lineRule="auto"/>
        <w:ind w:left="360"/>
        <w:jc w:val="both"/>
        <w:rPr>
          <w:rFonts w:ascii="Tahoma" w:hAnsi="Tahoma" w:cs="Tahoma"/>
        </w:rPr>
      </w:pPr>
      <w:r w:rsidRPr="0048279D">
        <w:rPr>
          <w:rFonts w:ascii="Tahoma" w:eastAsia="Tahoma" w:hAnsi="Tahoma" w:cs="Tahoma"/>
          <w:szCs w:val="22"/>
        </w:rPr>
        <w:t xml:space="preserve">Wykonawca jest zobowiązany do: </w:t>
      </w:r>
    </w:p>
    <w:p w14:paraId="548F5BA3" w14:textId="77777777" w:rsidR="00DC55B0" w:rsidRPr="0048279D" w:rsidRDefault="000F47B1" w:rsidP="00013F3C">
      <w:pPr>
        <w:numPr>
          <w:ilvl w:val="1"/>
          <w:numId w:val="25"/>
        </w:numPr>
        <w:tabs>
          <w:tab w:val="left" w:pos="851"/>
        </w:tabs>
        <w:spacing w:after="4" w:line="276" w:lineRule="auto"/>
        <w:ind w:left="851" w:right="-8" w:hanging="425"/>
        <w:jc w:val="both"/>
        <w:rPr>
          <w:rFonts w:ascii="Tahoma" w:eastAsia="Tahoma" w:hAnsi="Tahoma" w:cs="Tahoma"/>
          <w:szCs w:val="22"/>
        </w:rPr>
      </w:pPr>
      <w:r w:rsidRPr="0048279D">
        <w:rPr>
          <w:rFonts w:ascii="Tahoma" w:eastAsia="Tahoma" w:hAnsi="Tahoma" w:cs="Tahoma"/>
          <w:szCs w:val="22"/>
        </w:rPr>
        <w:t xml:space="preserve">protokolarnego przejęcia terenu budowy, </w:t>
      </w:r>
    </w:p>
    <w:p w14:paraId="6338806D" w14:textId="3A70BCFD" w:rsidR="000925B5" w:rsidRPr="0048279D" w:rsidRDefault="0096317F" w:rsidP="00535DBF">
      <w:pPr>
        <w:pStyle w:val="Akapitzlist"/>
        <w:numPr>
          <w:ilvl w:val="1"/>
          <w:numId w:val="25"/>
        </w:numPr>
        <w:tabs>
          <w:tab w:val="left" w:pos="851"/>
        </w:tabs>
        <w:spacing w:line="276" w:lineRule="auto"/>
        <w:ind w:left="851" w:hanging="425"/>
        <w:jc w:val="both"/>
        <w:rPr>
          <w:rFonts w:ascii="Tahoma" w:eastAsia="Tahoma" w:hAnsi="Tahoma" w:cs="Tahoma"/>
          <w:szCs w:val="22"/>
          <w:lang w:val="pl-PL" w:eastAsia="pl-PL"/>
        </w:rPr>
      </w:pPr>
      <w:r w:rsidRPr="0048279D">
        <w:rPr>
          <w:rFonts w:ascii="Tahoma" w:eastAsia="Tahoma" w:hAnsi="Tahoma" w:cs="Tahoma"/>
          <w:szCs w:val="22"/>
          <w:lang w:val="pl-PL" w:eastAsia="pl-PL"/>
        </w:rPr>
        <w:t>prowadzenia dziennika budowy</w:t>
      </w:r>
      <w:r w:rsidR="00957C55" w:rsidRPr="0048279D">
        <w:t xml:space="preserve"> </w:t>
      </w:r>
      <w:r w:rsidR="00957C55" w:rsidRPr="0048279D">
        <w:rPr>
          <w:rFonts w:ascii="Tahoma" w:eastAsia="Tahoma" w:hAnsi="Tahoma" w:cs="Tahoma"/>
          <w:szCs w:val="22"/>
          <w:lang w:val="pl-PL" w:eastAsia="pl-PL"/>
        </w:rPr>
        <w:t>oraz przekazania go zamawiającemu po zakończeniu robót, przed odbiorem końcowym przedmiotu umowy</w:t>
      </w:r>
      <w:r w:rsidR="00353368" w:rsidRPr="0048279D">
        <w:rPr>
          <w:rFonts w:ascii="Tahoma" w:eastAsia="Tahoma" w:hAnsi="Tahoma" w:cs="Tahoma"/>
          <w:szCs w:val="22"/>
          <w:lang w:val="pl-PL" w:eastAsia="pl-PL"/>
        </w:rPr>
        <w:t>,</w:t>
      </w:r>
    </w:p>
    <w:p w14:paraId="17F19BCA" w14:textId="77777777" w:rsidR="00707FBA" w:rsidRPr="0048279D" w:rsidRDefault="00707FBA" w:rsidP="00707FBA">
      <w:pPr>
        <w:numPr>
          <w:ilvl w:val="1"/>
          <w:numId w:val="25"/>
        </w:numPr>
        <w:tabs>
          <w:tab w:val="left" w:pos="851"/>
        </w:tabs>
        <w:spacing w:after="4" w:line="276" w:lineRule="auto"/>
        <w:ind w:left="851" w:right="-8" w:hanging="425"/>
        <w:jc w:val="both"/>
        <w:rPr>
          <w:rFonts w:ascii="Tahoma" w:eastAsia="Tahoma" w:hAnsi="Tahoma" w:cs="Tahoma"/>
          <w:szCs w:val="22"/>
        </w:rPr>
      </w:pPr>
      <w:r w:rsidRPr="0048279D">
        <w:rPr>
          <w:rFonts w:ascii="Tahoma" w:eastAsia="Tahoma" w:hAnsi="Tahoma" w:cs="Tahoma"/>
          <w:szCs w:val="22"/>
        </w:rPr>
        <w:t xml:space="preserve">zabezpieczenia i oznakowania na własny koszt terenu budowy zgodnie z obowiązującymi przepisami w szczególności </w:t>
      </w:r>
      <w:r w:rsidRPr="0048279D">
        <w:rPr>
          <w:rFonts w:ascii="Tahoma" w:hAnsi="Tahoma" w:cs="Tahoma"/>
        </w:rPr>
        <w:t>ochrony istniejącej infrastruktury oraz elementów wyposażenia znajdujących się w obszarze prowadzonych robót budowlanych,</w:t>
      </w:r>
    </w:p>
    <w:p w14:paraId="7DB8351C" w14:textId="77777777" w:rsidR="009A0DD6" w:rsidRPr="0048279D" w:rsidRDefault="009A0DD6" w:rsidP="009A0DD6">
      <w:pPr>
        <w:numPr>
          <w:ilvl w:val="1"/>
          <w:numId w:val="25"/>
        </w:numPr>
        <w:tabs>
          <w:tab w:val="left" w:pos="851"/>
        </w:tabs>
        <w:spacing w:after="4" w:line="276" w:lineRule="auto"/>
        <w:ind w:left="851" w:right="-8" w:hanging="425"/>
        <w:jc w:val="both"/>
        <w:rPr>
          <w:rFonts w:ascii="Tahoma" w:eastAsia="Tahoma" w:hAnsi="Tahoma" w:cs="Tahoma"/>
          <w:szCs w:val="22"/>
        </w:rPr>
      </w:pPr>
      <w:r w:rsidRPr="0048279D">
        <w:rPr>
          <w:rFonts w:ascii="Tahoma" w:eastAsia="Tahoma" w:hAnsi="Tahoma" w:cs="Tahoma"/>
          <w:szCs w:val="22"/>
        </w:rPr>
        <w:t xml:space="preserve">gospodarowania na własny koszt odpadami, powstającymi w wyniku realizacji umowy przy przestrzeganiu obowiązujących w tym zakresie przepisów prawa, w szczególności obowiązujących przepisów ustawy o odpadach oraz zasadzie DNSH. </w:t>
      </w:r>
      <w:r w:rsidRPr="0048279D">
        <w:rPr>
          <w:rFonts w:ascii="Tahoma" w:hAnsi="Tahoma" w:cs="Tahoma"/>
        </w:rPr>
        <w:t xml:space="preserve">Przez przestrzeganie </w:t>
      </w:r>
      <w:r w:rsidRPr="0048279D">
        <w:rPr>
          <w:rFonts w:ascii="Tahoma" w:hAnsi="Tahoma" w:cs="Tahoma"/>
          <w:b/>
          <w:bCs/>
        </w:rPr>
        <w:t xml:space="preserve">zasady DNSH </w:t>
      </w:r>
      <w:r w:rsidRPr="0048279D">
        <w:rPr>
          <w:rFonts w:ascii="Tahoma" w:hAnsi="Tahoma" w:cs="Tahoma"/>
        </w:rPr>
        <w:t xml:space="preserve">w zakresie gospodarki odpadami Zamawiający rozumie w szczególności zapewnienie, że co najmniej </w:t>
      </w:r>
      <w:r w:rsidRPr="0048279D">
        <w:rPr>
          <w:rFonts w:ascii="Tahoma" w:hAnsi="Tahoma" w:cs="Tahoma"/>
          <w:b/>
          <w:bCs/>
        </w:rPr>
        <w:t xml:space="preserve">70% (wagowo) </w:t>
      </w:r>
      <w:r w:rsidRPr="0048279D">
        <w:rPr>
          <w:rFonts w:ascii="Tahoma" w:hAnsi="Tahoma" w:cs="Tahoma"/>
        </w:rPr>
        <w:t xml:space="preserve">odpadów z budowy i rozbiórki (z wyłączeniem odpadów nie bezpiecznych oraz o kodzie </w:t>
      </w:r>
      <w:proofErr w:type="gramStart"/>
      <w:r w:rsidRPr="0048279D">
        <w:rPr>
          <w:rFonts w:ascii="Tahoma" w:hAnsi="Tahoma" w:cs="Tahoma"/>
        </w:rPr>
        <w:t>17 05 04</w:t>
      </w:r>
      <w:proofErr w:type="gramEnd"/>
      <w:r w:rsidRPr="0048279D">
        <w:rPr>
          <w:rFonts w:ascii="Tahoma" w:hAnsi="Tahoma" w:cs="Tahoma"/>
        </w:rPr>
        <w:t xml:space="preserve"> – gleba i ziemia) zostanie przygotowane do ponownego użycia, recyklingu lub innych form odzysku materiałów. Wykonawca jest zobowiązany do prowadzenia selektywnej zbiórki odpadów na placu budowy (podział na frakcje: drewno, metale, szkło, tworzywa sztuczne, gips, odpady mineralne) oraz dokumentowania ich przekazania w sposób umożliwiający weryfikację osiągnięcia ww. poziomu odzysku. Wykonawca przedłoży zamawiającemu wraz z dokumentacją odbiorową zestawienie zbiorcze powstałych odpadów wraz z potwierdzeniem ich przekazania do podmiotów uprawnionych (np. potwierdzenia z systemu BDO).</w:t>
      </w:r>
    </w:p>
    <w:p w14:paraId="0ABDA68B" w14:textId="70853506" w:rsidR="009A0DD6" w:rsidRPr="0048279D" w:rsidRDefault="009A0DD6" w:rsidP="009A0DD6">
      <w:pPr>
        <w:numPr>
          <w:ilvl w:val="1"/>
          <w:numId w:val="25"/>
        </w:numPr>
        <w:tabs>
          <w:tab w:val="left" w:pos="851"/>
        </w:tabs>
        <w:spacing w:after="4" w:line="276" w:lineRule="auto"/>
        <w:ind w:left="851" w:right="-8" w:hanging="425"/>
        <w:jc w:val="both"/>
        <w:rPr>
          <w:rFonts w:ascii="Tahoma" w:eastAsia="Tahoma" w:hAnsi="Tahoma" w:cs="Tahoma"/>
          <w:szCs w:val="22"/>
        </w:rPr>
      </w:pPr>
      <w:r w:rsidRPr="0048279D">
        <w:rPr>
          <w:rFonts w:ascii="Tahoma" w:eastAsia="Tahoma" w:hAnsi="Tahoma" w:cs="Tahoma"/>
          <w:szCs w:val="22"/>
        </w:rPr>
        <w:t xml:space="preserve">przekazania zamawiającemu informacji, o wytworzonych podczas prowadzenia prac budowlanych, odpadach oraz o sposobie ich gospodarowania zgodnie z obowiązującą ustawą o odpadach oraz zasadą DNSH, </w:t>
      </w:r>
    </w:p>
    <w:p w14:paraId="1910025C" w14:textId="33888235" w:rsidR="00E16C36" w:rsidRPr="0048279D" w:rsidRDefault="000925B5" w:rsidP="00E16C36">
      <w:pPr>
        <w:pStyle w:val="Akapitzlist"/>
        <w:numPr>
          <w:ilvl w:val="1"/>
          <w:numId w:val="25"/>
        </w:numPr>
        <w:tabs>
          <w:tab w:val="left" w:pos="851"/>
        </w:tabs>
        <w:spacing w:line="276" w:lineRule="auto"/>
        <w:ind w:left="851" w:hanging="425"/>
        <w:jc w:val="both"/>
        <w:rPr>
          <w:rFonts w:ascii="Tahoma" w:hAnsi="Tahoma" w:cs="Tahoma"/>
        </w:rPr>
      </w:pPr>
      <w:r w:rsidRPr="0048279D">
        <w:rPr>
          <w:rFonts w:ascii="Tahoma" w:hAnsi="Tahoma" w:cs="Tahoma"/>
        </w:rPr>
        <w:lastRenderedPageBreak/>
        <w:t xml:space="preserve">naprawy na własny koszt wszelkich szkód powstałych w mieniu </w:t>
      </w:r>
      <w:r w:rsidR="00D837A4" w:rsidRPr="0048279D">
        <w:rPr>
          <w:rFonts w:ascii="Tahoma" w:hAnsi="Tahoma" w:cs="Tahoma"/>
        </w:rPr>
        <w:t>z</w:t>
      </w:r>
      <w:r w:rsidRPr="0048279D">
        <w:rPr>
          <w:rFonts w:ascii="Tahoma" w:hAnsi="Tahoma" w:cs="Tahoma"/>
        </w:rPr>
        <w:t>amawiającego lub osób trzecich w wyniku prowadzonych robót</w:t>
      </w:r>
      <w:r w:rsidR="006E44E5" w:rsidRPr="0048279D">
        <w:rPr>
          <w:rFonts w:ascii="Tahoma" w:hAnsi="Tahoma" w:cs="Tahoma"/>
        </w:rPr>
        <w:t xml:space="preserve"> </w:t>
      </w:r>
      <w:r w:rsidR="00E16C36" w:rsidRPr="0048279D">
        <w:rPr>
          <w:rFonts w:ascii="Tahoma" w:eastAsia="Tahoma" w:hAnsi="Tahoma" w:cs="Tahoma"/>
          <w:szCs w:val="22"/>
        </w:rPr>
        <w:t>- podstawą oceny stanu pierwotnego będzie dokumentacja fotograficzna sporządzona przez strony przed przekazaniem terenu budowy,</w:t>
      </w:r>
    </w:p>
    <w:p w14:paraId="470131CE" w14:textId="61DC4808" w:rsidR="009200A6" w:rsidRPr="0048279D" w:rsidRDefault="009200A6" w:rsidP="009200A6">
      <w:pPr>
        <w:numPr>
          <w:ilvl w:val="1"/>
          <w:numId w:val="25"/>
        </w:numPr>
        <w:spacing w:after="4" w:line="276" w:lineRule="auto"/>
        <w:ind w:left="851" w:right="-8" w:hanging="425"/>
        <w:jc w:val="both"/>
        <w:rPr>
          <w:rFonts w:ascii="Tahoma" w:eastAsia="Tahoma" w:hAnsi="Tahoma" w:cs="Tahoma"/>
          <w:szCs w:val="22"/>
        </w:rPr>
      </w:pPr>
      <w:r w:rsidRPr="0048279D">
        <w:rPr>
          <w:rFonts w:ascii="Tahoma" w:eastAsia="Tahoma" w:hAnsi="Tahoma" w:cs="Tahoma"/>
          <w:szCs w:val="22"/>
        </w:rPr>
        <w:t xml:space="preserve">utrzymywania porządku w trakcie realizacji robót, systematycznego porządkowania miejsca wykonywania robót oraz uporządkowania terenu budowy po zakończeniu robót i przekazania go zamawiającemu w terminie ustalonym na odbiór,  </w:t>
      </w:r>
    </w:p>
    <w:p w14:paraId="253EC900" w14:textId="77777777" w:rsidR="009200A6" w:rsidRPr="0048279D" w:rsidRDefault="009200A6" w:rsidP="009200A6">
      <w:pPr>
        <w:numPr>
          <w:ilvl w:val="1"/>
          <w:numId w:val="25"/>
        </w:numPr>
        <w:tabs>
          <w:tab w:val="left" w:pos="851"/>
        </w:tabs>
        <w:spacing w:after="4" w:line="276" w:lineRule="auto"/>
        <w:ind w:left="851" w:right="-8" w:hanging="425"/>
        <w:jc w:val="both"/>
        <w:rPr>
          <w:rFonts w:ascii="Tahoma" w:eastAsia="Tahoma" w:hAnsi="Tahoma" w:cs="Tahoma"/>
          <w:szCs w:val="22"/>
        </w:rPr>
      </w:pPr>
      <w:r w:rsidRPr="0048279D">
        <w:rPr>
          <w:rFonts w:ascii="Tahoma" w:eastAsia="Tahoma" w:hAnsi="Tahoma" w:cs="Tahoma"/>
          <w:szCs w:val="22"/>
        </w:rPr>
        <w:t xml:space="preserve">przygotowania i zgłoszenia robót budowlanych do odbiorów, uczestniczenia w czynnościach odbiorów, </w:t>
      </w:r>
    </w:p>
    <w:p w14:paraId="4F74983D" w14:textId="259BED69" w:rsidR="009200A6" w:rsidRPr="0048279D" w:rsidRDefault="009200A6" w:rsidP="009200A6">
      <w:pPr>
        <w:numPr>
          <w:ilvl w:val="1"/>
          <w:numId w:val="25"/>
        </w:numPr>
        <w:tabs>
          <w:tab w:val="left" w:pos="851"/>
        </w:tabs>
        <w:spacing w:after="4" w:line="276" w:lineRule="auto"/>
        <w:ind w:left="851" w:right="-8" w:hanging="425"/>
        <w:jc w:val="both"/>
        <w:rPr>
          <w:rFonts w:ascii="Tahoma" w:eastAsia="Tahoma" w:hAnsi="Tahoma" w:cs="Tahoma"/>
          <w:szCs w:val="22"/>
        </w:rPr>
      </w:pPr>
      <w:r w:rsidRPr="0048279D">
        <w:rPr>
          <w:rFonts w:ascii="Tahoma" w:eastAsia="Tahoma" w:hAnsi="Tahoma" w:cs="Tahoma"/>
          <w:szCs w:val="22"/>
        </w:rPr>
        <w:t>udziału w przeglądach gwarancyjnych - na pisemne wezwanie zamawiającego i zapewnienie usunięcia wad stwierdzonych podczas tych przeglądów.</w:t>
      </w:r>
    </w:p>
    <w:p w14:paraId="7DAAC240" w14:textId="77777777" w:rsidR="00E16C36" w:rsidRPr="0048279D" w:rsidRDefault="000925B5" w:rsidP="00E16C36">
      <w:pPr>
        <w:pStyle w:val="Bezodstpw"/>
        <w:numPr>
          <w:ilvl w:val="0"/>
          <w:numId w:val="25"/>
        </w:numPr>
        <w:spacing w:line="264" w:lineRule="auto"/>
        <w:ind w:left="426" w:hanging="426"/>
        <w:jc w:val="both"/>
        <w:rPr>
          <w:rFonts w:ascii="Tahoma" w:hAnsi="Tahoma" w:cs="Tahoma"/>
          <w:color w:val="000000" w:themeColor="text1"/>
          <w:sz w:val="24"/>
          <w:szCs w:val="24"/>
        </w:rPr>
      </w:pPr>
      <w:r w:rsidRPr="0048279D">
        <w:rPr>
          <w:rFonts w:ascii="Tahoma" w:hAnsi="Tahoma" w:cs="Tahoma"/>
          <w:color w:val="000000" w:themeColor="text1"/>
          <w:sz w:val="24"/>
          <w:szCs w:val="24"/>
        </w:rPr>
        <w:t xml:space="preserve">Wykonawca ma obowiązek umożliwić wstęp na teren budowy osobom wskazanym przez </w:t>
      </w:r>
      <w:r w:rsidR="00302BD6" w:rsidRPr="0048279D">
        <w:rPr>
          <w:rFonts w:ascii="Tahoma" w:hAnsi="Tahoma" w:cs="Tahoma"/>
          <w:color w:val="000000" w:themeColor="text1"/>
          <w:sz w:val="24"/>
          <w:szCs w:val="24"/>
        </w:rPr>
        <w:t>z</w:t>
      </w:r>
      <w:r w:rsidRPr="0048279D">
        <w:rPr>
          <w:rFonts w:ascii="Tahoma" w:hAnsi="Tahoma" w:cs="Tahoma"/>
          <w:color w:val="000000" w:themeColor="text1"/>
          <w:sz w:val="24"/>
          <w:szCs w:val="24"/>
        </w:rPr>
        <w:t>amawiającego oraz pracownikom organów nadzoru budowlanego i instytucji kontrolujących wydatkowanie środków unijnych.</w:t>
      </w:r>
    </w:p>
    <w:p w14:paraId="27660282" w14:textId="77777777" w:rsidR="00E16C36" w:rsidRPr="0048279D" w:rsidRDefault="000925B5" w:rsidP="00E16C36">
      <w:pPr>
        <w:pStyle w:val="Bezodstpw"/>
        <w:numPr>
          <w:ilvl w:val="0"/>
          <w:numId w:val="25"/>
        </w:numPr>
        <w:spacing w:line="264" w:lineRule="auto"/>
        <w:ind w:left="426" w:hanging="426"/>
        <w:jc w:val="both"/>
        <w:rPr>
          <w:rFonts w:ascii="Tahoma" w:hAnsi="Tahoma" w:cs="Tahoma"/>
          <w:color w:val="000000" w:themeColor="text1"/>
          <w:sz w:val="24"/>
          <w:szCs w:val="24"/>
        </w:rPr>
      </w:pPr>
      <w:r w:rsidRPr="0048279D">
        <w:rPr>
          <w:rFonts w:ascii="Tahoma" w:hAnsi="Tahoma" w:cs="Tahoma"/>
          <w:color w:val="000000" w:themeColor="text1"/>
          <w:sz w:val="24"/>
          <w:szCs w:val="24"/>
        </w:rPr>
        <w:t>Wykonawca ponosi pełną odpowiedzialność za działania i zaniechania podwykonawców jak za własne.</w:t>
      </w:r>
    </w:p>
    <w:p w14:paraId="548620F8" w14:textId="77777777" w:rsidR="000D7AD7" w:rsidRPr="0048279D" w:rsidRDefault="000F47B1" w:rsidP="000D7AD7">
      <w:pPr>
        <w:pStyle w:val="Bezodstpw"/>
        <w:numPr>
          <w:ilvl w:val="0"/>
          <w:numId w:val="25"/>
        </w:numPr>
        <w:spacing w:line="264" w:lineRule="auto"/>
        <w:ind w:left="426" w:hanging="426"/>
        <w:jc w:val="both"/>
        <w:rPr>
          <w:rFonts w:ascii="Tahoma" w:hAnsi="Tahoma" w:cs="Tahoma"/>
          <w:color w:val="000000" w:themeColor="text1"/>
          <w:sz w:val="24"/>
          <w:szCs w:val="24"/>
        </w:rPr>
      </w:pPr>
      <w:r w:rsidRPr="0048279D">
        <w:rPr>
          <w:rFonts w:ascii="Tahoma" w:eastAsia="Tahoma" w:hAnsi="Tahoma" w:cs="Tahoma"/>
          <w:sz w:val="24"/>
          <w:szCs w:val="24"/>
        </w:rPr>
        <w:t>Wykonawca ponosi odpowiedzialność za bezpieczeństwo</w:t>
      </w:r>
      <w:r w:rsidR="004F1DD2" w:rsidRPr="0048279D">
        <w:rPr>
          <w:rFonts w:ascii="Tahoma" w:eastAsia="Tahoma" w:hAnsi="Tahoma" w:cs="Tahoma"/>
          <w:sz w:val="24"/>
          <w:szCs w:val="24"/>
        </w:rPr>
        <w:t xml:space="preserve"> i </w:t>
      </w:r>
      <w:r w:rsidRPr="0048279D">
        <w:rPr>
          <w:rFonts w:ascii="Tahoma" w:eastAsia="Tahoma" w:hAnsi="Tahoma" w:cs="Tahoma"/>
          <w:sz w:val="24"/>
          <w:szCs w:val="24"/>
        </w:rPr>
        <w:t>higienę pracy na terenie budowy oraz obszarze, który wykorzystywany jest podczas realizacji przedmiotu umowy. Wykonawca zobowiązany jest do wyznaczenia osoby odpowiedzialnej za prowadzenie stałego nadzoru nad wykonawstwem robót budowlanych zgodnie</w:t>
      </w:r>
      <w:r w:rsidR="00A57C55" w:rsidRPr="0048279D">
        <w:rPr>
          <w:rFonts w:ascii="Tahoma" w:eastAsia="Tahoma" w:hAnsi="Tahoma" w:cs="Tahoma"/>
          <w:sz w:val="24"/>
          <w:szCs w:val="24"/>
        </w:rPr>
        <w:t xml:space="preserve"> z </w:t>
      </w:r>
      <w:r w:rsidRPr="0048279D">
        <w:rPr>
          <w:rFonts w:ascii="Tahoma" w:eastAsia="Tahoma" w:hAnsi="Tahoma" w:cs="Tahoma"/>
          <w:sz w:val="24"/>
          <w:szCs w:val="24"/>
        </w:rPr>
        <w:t>przepisami BHP. Odpowiedzialność wykonawcy za teren budowy rozpoczyna się</w:t>
      </w:r>
      <w:r w:rsidR="00A57C55" w:rsidRPr="0048279D">
        <w:rPr>
          <w:rFonts w:ascii="Tahoma" w:eastAsia="Tahoma" w:hAnsi="Tahoma" w:cs="Tahoma"/>
          <w:sz w:val="24"/>
          <w:szCs w:val="24"/>
        </w:rPr>
        <w:t xml:space="preserve"> z </w:t>
      </w:r>
      <w:r w:rsidRPr="0048279D">
        <w:rPr>
          <w:rFonts w:ascii="Tahoma" w:eastAsia="Tahoma" w:hAnsi="Tahoma" w:cs="Tahoma"/>
          <w:sz w:val="24"/>
          <w:szCs w:val="24"/>
        </w:rPr>
        <w:t>dniem przekazania terenu budowy przez zamawiającego</w:t>
      </w:r>
      <w:r w:rsidR="004F1DD2" w:rsidRPr="0048279D">
        <w:rPr>
          <w:rFonts w:ascii="Tahoma" w:eastAsia="Tahoma" w:hAnsi="Tahoma" w:cs="Tahoma"/>
          <w:sz w:val="24"/>
          <w:szCs w:val="24"/>
        </w:rPr>
        <w:t xml:space="preserve"> i </w:t>
      </w:r>
      <w:r w:rsidRPr="0048279D">
        <w:rPr>
          <w:rFonts w:ascii="Tahoma" w:eastAsia="Tahoma" w:hAnsi="Tahoma" w:cs="Tahoma"/>
          <w:sz w:val="24"/>
          <w:szCs w:val="24"/>
        </w:rPr>
        <w:t>trwa do dnia odbioru końcowego. Wykonawca zobowiązany jest do zaopatrzenia osób uczestniczących</w:t>
      </w:r>
      <w:r w:rsidR="004F1DD2" w:rsidRPr="0048279D">
        <w:rPr>
          <w:rFonts w:ascii="Tahoma" w:eastAsia="Tahoma" w:hAnsi="Tahoma" w:cs="Tahoma"/>
          <w:sz w:val="24"/>
          <w:szCs w:val="24"/>
        </w:rPr>
        <w:t xml:space="preserve"> w </w:t>
      </w:r>
      <w:r w:rsidRPr="0048279D">
        <w:rPr>
          <w:rFonts w:ascii="Tahoma" w:eastAsia="Tahoma" w:hAnsi="Tahoma" w:cs="Tahoma"/>
          <w:sz w:val="24"/>
          <w:szCs w:val="24"/>
        </w:rPr>
        <w:t>realizacji przedmiotu umowy</w:t>
      </w:r>
      <w:r w:rsidR="004F1DD2" w:rsidRPr="0048279D">
        <w:rPr>
          <w:rFonts w:ascii="Tahoma" w:eastAsia="Tahoma" w:hAnsi="Tahoma" w:cs="Tahoma"/>
          <w:sz w:val="24"/>
          <w:szCs w:val="24"/>
        </w:rPr>
        <w:t xml:space="preserve"> w </w:t>
      </w:r>
      <w:r w:rsidRPr="0048279D">
        <w:rPr>
          <w:rFonts w:ascii="Tahoma" w:eastAsia="Tahoma" w:hAnsi="Tahoma" w:cs="Tahoma"/>
          <w:sz w:val="24"/>
          <w:szCs w:val="24"/>
        </w:rPr>
        <w:t>wymaganą odzież ochronną</w:t>
      </w:r>
      <w:r w:rsidR="004F1DD2" w:rsidRPr="0048279D">
        <w:rPr>
          <w:rFonts w:ascii="Tahoma" w:eastAsia="Tahoma" w:hAnsi="Tahoma" w:cs="Tahoma"/>
          <w:sz w:val="24"/>
          <w:szCs w:val="24"/>
        </w:rPr>
        <w:t xml:space="preserve"> i </w:t>
      </w:r>
      <w:r w:rsidRPr="0048279D">
        <w:rPr>
          <w:rFonts w:ascii="Tahoma" w:eastAsia="Tahoma" w:hAnsi="Tahoma" w:cs="Tahoma"/>
          <w:sz w:val="24"/>
          <w:szCs w:val="24"/>
        </w:rPr>
        <w:t>inne niezbędne środki ochronne.</w:t>
      </w:r>
    </w:p>
    <w:p w14:paraId="746A997A" w14:textId="7B325224" w:rsidR="0083626A" w:rsidRPr="0048279D" w:rsidRDefault="000F47B1" w:rsidP="000D7AD7">
      <w:pPr>
        <w:pStyle w:val="Bezodstpw"/>
        <w:numPr>
          <w:ilvl w:val="0"/>
          <w:numId w:val="25"/>
        </w:numPr>
        <w:spacing w:line="264" w:lineRule="auto"/>
        <w:ind w:left="426" w:hanging="426"/>
        <w:jc w:val="both"/>
        <w:rPr>
          <w:rFonts w:ascii="Tahoma" w:hAnsi="Tahoma" w:cs="Tahoma"/>
          <w:color w:val="000000" w:themeColor="text1"/>
          <w:sz w:val="24"/>
          <w:szCs w:val="24"/>
        </w:rPr>
      </w:pPr>
      <w:r w:rsidRPr="0048279D">
        <w:rPr>
          <w:rFonts w:ascii="Tahoma" w:eastAsia="Tahoma" w:hAnsi="Tahoma" w:cs="Tahoma"/>
          <w:sz w:val="24"/>
          <w:szCs w:val="24"/>
        </w:rPr>
        <w:t>Wykonawca ma obowiązek umożliwienia wstępu na teren budowy osobom wskazanym przez zamawiającego,</w:t>
      </w:r>
      <w:r w:rsidR="004F1DD2" w:rsidRPr="0048279D">
        <w:rPr>
          <w:rFonts w:ascii="Tahoma" w:eastAsia="Tahoma" w:hAnsi="Tahoma" w:cs="Tahoma"/>
          <w:sz w:val="24"/>
          <w:szCs w:val="24"/>
        </w:rPr>
        <w:t xml:space="preserve"> a </w:t>
      </w:r>
      <w:r w:rsidRPr="0048279D">
        <w:rPr>
          <w:rFonts w:ascii="Tahoma" w:eastAsia="Tahoma" w:hAnsi="Tahoma" w:cs="Tahoma"/>
          <w:sz w:val="24"/>
          <w:szCs w:val="24"/>
        </w:rPr>
        <w:t>także pracownikom organów Państwowego Nadzoru Budowlanego, do których należy wykonywanie zadań określonych ustawą Prawo Budowlane oraz do udostępnienia im danych</w:t>
      </w:r>
      <w:r w:rsidR="004F1DD2" w:rsidRPr="0048279D">
        <w:rPr>
          <w:rFonts w:ascii="Tahoma" w:eastAsia="Tahoma" w:hAnsi="Tahoma" w:cs="Tahoma"/>
          <w:sz w:val="24"/>
          <w:szCs w:val="24"/>
        </w:rPr>
        <w:t xml:space="preserve"> i </w:t>
      </w:r>
      <w:r w:rsidRPr="0048279D">
        <w:rPr>
          <w:rFonts w:ascii="Tahoma" w:eastAsia="Tahoma" w:hAnsi="Tahoma" w:cs="Tahoma"/>
          <w:sz w:val="24"/>
          <w:szCs w:val="24"/>
        </w:rPr>
        <w:t>informacji wymaganych na</w:t>
      </w:r>
      <w:r w:rsidR="007E6A62" w:rsidRPr="0048279D">
        <w:rPr>
          <w:rFonts w:ascii="Tahoma" w:eastAsia="Tahoma" w:hAnsi="Tahoma" w:cs="Tahoma"/>
          <w:sz w:val="24"/>
          <w:szCs w:val="24"/>
        </w:rPr>
        <w:t> </w:t>
      </w:r>
      <w:r w:rsidRPr="0048279D">
        <w:rPr>
          <w:rFonts w:ascii="Tahoma" w:eastAsia="Tahoma" w:hAnsi="Tahoma" w:cs="Tahoma"/>
          <w:sz w:val="24"/>
          <w:szCs w:val="24"/>
        </w:rPr>
        <w:t xml:space="preserve">podstawie przepisów tej ustawy. </w:t>
      </w:r>
    </w:p>
    <w:p w14:paraId="2FA6A8AD" w14:textId="319A416A" w:rsidR="00637E43" w:rsidRPr="0048279D" w:rsidRDefault="00637E43"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48279D">
        <w:rPr>
          <w:rFonts w:ascii="Tahoma" w:eastAsia="Tahoma" w:hAnsi="Tahoma" w:cs="Tahoma"/>
          <w:b/>
          <w:bCs/>
          <w:sz w:val="22"/>
          <w:szCs w:val="22"/>
          <w:lang w:eastAsia="en-US"/>
        </w:rPr>
        <w:t xml:space="preserve">§ </w:t>
      </w:r>
      <w:r w:rsidR="00A31FE3" w:rsidRPr="0048279D">
        <w:rPr>
          <w:rFonts w:ascii="Tahoma" w:eastAsia="Tahoma" w:hAnsi="Tahoma" w:cs="Tahoma"/>
          <w:b/>
          <w:bCs/>
          <w:sz w:val="22"/>
          <w:szCs w:val="22"/>
          <w:lang w:eastAsia="en-US"/>
        </w:rPr>
        <w:t>1</w:t>
      </w:r>
      <w:r w:rsidR="0057323E" w:rsidRPr="0048279D">
        <w:rPr>
          <w:rFonts w:ascii="Tahoma" w:eastAsia="Tahoma" w:hAnsi="Tahoma" w:cs="Tahoma"/>
          <w:b/>
          <w:bCs/>
          <w:sz w:val="22"/>
          <w:szCs w:val="22"/>
          <w:lang w:eastAsia="en-US"/>
        </w:rPr>
        <w:t>2</w:t>
      </w:r>
    </w:p>
    <w:p w14:paraId="27A1C89F" w14:textId="55957EBF" w:rsidR="00637E43" w:rsidRPr="0048279D" w:rsidRDefault="00637E43"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48279D">
        <w:rPr>
          <w:rFonts w:ascii="Tahoma" w:eastAsia="Tahoma" w:hAnsi="Tahoma" w:cs="Tahoma"/>
          <w:b/>
          <w:bCs/>
          <w:sz w:val="22"/>
          <w:szCs w:val="22"/>
          <w:lang w:eastAsia="en-US"/>
        </w:rPr>
        <w:t>PRZEDSTAWICIEL ZAMAWIAJĄCEGO</w:t>
      </w:r>
      <w:r w:rsidR="004F1DD2" w:rsidRPr="0048279D">
        <w:rPr>
          <w:rFonts w:ascii="Tahoma" w:eastAsia="Tahoma" w:hAnsi="Tahoma" w:cs="Tahoma"/>
          <w:b/>
          <w:bCs/>
          <w:sz w:val="22"/>
          <w:szCs w:val="22"/>
          <w:lang w:eastAsia="en-US"/>
        </w:rPr>
        <w:t xml:space="preserve"> i </w:t>
      </w:r>
      <w:r w:rsidRPr="0048279D">
        <w:rPr>
          <w:rFonts w:ascii="Tahoma" w:eastAsia="Tahoma" w:hAnsi="Tahoma" w:cs="Tahoma"/>
          <w:b/>
          <w:bCs/>
          <w:sz w:val="22"/>
          <w:szCs w:val="22"/>
          <w:lang w:eastAsia="en-US"/>
        </w:rPr>
        <w:t xml:space="preserve">WYKONAWCY </w:t>
      </w:r>
    </w:p>
    <w:p w14:paraId="483855DA" w14:textId="6D63DF49" w:rsidR="006A5630" w:rsidRPr="0048279D" w:rsidRDefault="006A5630" w:rsidP="00013F3C">
      <w:pPr>
        <w:numPr>
          <w:ilvl w:val="3"/>
          <w:numId w:val="7"/>
        </w:numPr>
        <w:tabs>
          <w:tab w:val="left" w:pos="426"/>
        </w:tabs>
        <w:spacing w:line="276" w:lineRule="auto"/>
        <w:ind w:left="426" w:hanging="426"/>
        <w:jc w:val="both"/>
        <w:rPr>
          <w:rFonts w:ascii="Tahoma" w:hAnsi="Tahoma" w:cs="Tahoma"/>
        </w:rPr>
      </w:pPr>
      <w:bookmarkStart w:id="21" w:name="_Hlk130897792"/>
      <w:r w:rsidRPr="0048279D">
        <w:rPr>
          <w:rFonts w:ascii="Tahoma" w:hAnsi="Tahoma" w:cs="Tahoma"/>
        </w:rPr>
        <w:t>Korespondencja</w:t>
      </w:r>
      <w:r w:rsidR="004F1DD2" w:rsidRPr="0048279D">
        <w:rPr>
          <w:rFonts w:ascii="Tahoma" w:hAnsi="Tahoma" w:cs="Tahoma"/>
        </w:rPr>
        <w:t xml:space="preserve"> w </w:t>
      </w:r>
      <w:r w:rsidRPr="0048279D">
        <w:rPr>
          <w:rFonts w:ascii="Tahoma" w:hAnsi="Tahoma" w:cs="Tahoma"/>
        </w:rPr>
        <w:t>ramach niniejszej umowy pomiędzy zamawiającym</w:t>
      </w:r>
      <w:r w:rsidR="004F1DD2" w:rsidRPr="0048279D">
        <w:rPr>
          <w:rFonts w:ascii="Tahoma" w:hAnsi="Tahoma" w:cs="Tahoma"/>
        </w:rPr>
        <w:t xml:space="preserve"> a </w:t>
      </w:r>
      <w:r w:rsidRPr="0048279D">
        <w:rPr>
          <w:rFonts w:ascii="Tahoma" w:hAnsi="Tahoma" w:cs="Tahoma"/>
        </w:rPr>
        <w:t>wykonawcą będzie sporządzana</w:t>
      </w:r>
      <w:r w:rsidR="004F1DD2" w:rsidRPr="0048279D">
        <w:rPr>
          <w:rFonts w:ascii="Tahoma" w:hAnsi="Tahoma" w:cs="Tahoma"/>
        </w:rPr>
        <w:t xml:space="preserve"> w </w:t>
      </w:r>
      <w:r w:rsidRPr="0048279D">
        <w:rPr>
          <w:rFonts w:ascii="Tahoma" w:hAnsi="Tahoma" w:cs="Tahoma"/>
        </w:rPr>
        <w:t>języku polskim. Korespondencja może być przekazywana</w:t>
      </w:r>
      <w:r w:rsidR="004F1DD2" w:rsidRPr="0048279D">
        <w:rPr>
          <w:rFonts w:ascii="Tahoma" w:hAnsi="Tahoma" w:cs="Tahoma"/>
        </w:rPr>
        <w:t xml:space="preserve"> w </w:t>
      </w:r>
      <w:r w:rsidRPr="0048279D">
        <w:rPr>
          <w:rFonts w:ascii="Tahoma" w:hAnsi="Tahoma" w:cs="Tahoma"/>
        </w:rPr>
        <w:t>formie pisemnej lub pocztą elektroniczną.</w:t>
      </w:r>
      <w:r w:rsidR="008975C4" w:rsidRPr="0048279D">
        <w:rPr>
          <w:rFonts w:ascii="Tahoma" w:hAnsi="Tahoma" w:cs="Tahoma"/>
        </w:rPr>
        <w:t xml:space="preserve"> Korespondencję przesłaną pocztą elektroniczną uważa się za skutecznie doręczoną w dniu jej nadania, o ile nadawca nie otrzymał automatycznej informacji o błędzie doręczenia (np. 'mail </w:t>
      </w:r>
      <w:proofErr w:type="spellStart"/>
      <w:r w:rsidR="008975C4" w:rsidRPr="0048279D">
        <w:rPr>
          <w:rFonts w:ascii="Tahoma" w:hAnsi="Tahoma" w:cs="Tahoma"/>
        </w:rPr>
        <w:t>delivery</w:t>
      </w:r>
      <w:proofErr w:type="spellEnd"/>
      <w:r w:rsidR="008975C4" w:rsidRPr="0048279D">
        <w:rPr>
          <w:rFonts w:ascii="Tahoma" w:hAnsi="Tahoma" w:cs="Tahoma"/>
        </w:rPr>
        <w:t xml:space="preserve"> </w:t>
      </w:r>
      <w:proofErr w:type="spellStart"/>
      <w:r w:rsidR="008975C4" w:rsidRPr="0048279D">
        <w:rPr>
          <w:rFonts w:ascii="Tahoma" w:hAnsi="Tahoma" w:cs="Tahoma"/>
        </w:rPr>
        <w:t>failure</w:t>
      </w:r>
      <w:proofErr w:type="spellEnd"/>
      <w:r w:rsidR="008975C4" w:rsidRPr="0048279D">
        <w:rPr>
          <w:rFonts w:ascii="Tahoma" w:hAnsi="Tahoma" w:cs="Tahoma"/>
        </w:rPr>
        <w:t>').</w:t>
      </w:r>
    </w:p>
    <w:p w14:paraId="34426955" w14:textId="32559649" w:rsidR="006A5630" w:rsidRPr="0048279D" w:rsidRDefault="006A5630" w:rsidP="00013F3C">
      <w:pPr>
        <w:numPr>
          <w:ilvl w:val="3"/>
          <w:numId w:val="7"/>
        </w:numPr>
        <w:tabs>
          <w:tab w:val="left" w:pos="426"/>
        </w:tabs>
        <w:spacing w:line="276" w:lineRule="auto"/>
        <w:ind w:left="426" w:hanging="426"/>
        <w:jc w:val="both"/>
        <w:rPr>
          <w:rFonts w:ascii="Tahoma" w:hAnsi="Tahoma" w:cs="Tahoma"/>
        </w:rPr>
      </w:pPr>
      <w:r w:rsidRPr="0048279D">
        <w:rPr>
          <w:rFonts w:ascii="Tahoma" w:hAnsi="Tahoma" w:cs="Tahoma"/>
        </w:rPr>
        <w:t xml:space="preserve">Przedstawicielem zamawiającego uprawnionym do </w:t>
      </w:r>
      <w:r w:rsidR="00A63F43" w:rsidRPr="0048279D">
        <w:rPr>
          <w:rFonts w:ascii="Tahoma" w:hAnsi="Tahoma" w:cs="Tahoma"/>
        </w:rPr>
        <w:t>reprezentowania strony</w:t>
      </w:r>
      <w:r w:rsidR="004F1DD2" w:rsidRPr="0048279D">
        <w:rPr>
          <w:rFonts w:ascii="Tahoma" w:hAnsi="Tahoma" w:cs="Tahoma"/>
        </w:rPr>
        <w:t xml:space="preserve"> w </w:t>
      </w:r>
      <w:r w:rsidRPr="0048279D">
        <w:rPr>
          <w:rFonts w:ascii="Tahoma" w:hAnsi="Tahoma" w:cs="Tahoma"/>
        </w:rPr>
        <w:t>sprawach związanych</w:t>
      </w:r>
      <w:r w:rsidR="00A57C55" w:rsidRPr="0048279D">
        <w:rPr>
          <w:rFonts w:ascii="Tahoma" w:hAnsi="Tahoma" w:cs="Tahoma"/>
        </w:rPr>
        <w:t xml:space="preserve"> z </w:t>
      </w:r>
      <w:r w:rsidRPr="0048279D">
        <w:rPr>
          <w:rFonts w:ascii="Tahoma" w:hAnsi="Tahoma" w:cs="Tahoma"/>
        </w:rPr>
        <w:t>wykonaniem umowy jest: ..........................................., tel. ..................., adres email -……………………….</w:t>
      </w:r>
    </w:p>
    <w:p w14:paraId="72CFB340" w14:textId="156A541C" w:rsidR="006A5630" w:rsidRPr="0048279D" w:rsidRDefault="006A5630" w:rsidP="00013F3C">
      <w:pPr>
        <w:numPr>
          <w:ilvl w:val="3"/>
          <w:numId w:val="7"/>
        </w:numPr>
        <w:tabs>
          <w:tab w:val="left" w:pos="426"/>
        </w:tabs>
        <w:spacing w:line="276" w:lineRule="auto"/>
        <w:ind w:left="426" w:hanging="426"/>
        <w:jc w:val="both"/>
        <w:rPr>
          <w:rFonts w:ascii="Tahoma" w:hAnsi="Tahoma" w:cs="Tahoma"/>
        </w:rPr>
      </w:pPr>
      <w:r w:rsidRPr="0048279D">
        <w:rPr>
          <w:rFonts w:ascii="Tahoma" w:hAnsi="Tahoma" w:cs="Tahoma"/>
        </w:rPr>
        <w:lastRenderedPageBreak/>
        <w:t xml:space="preserve">Przedstawicielem wykonawcy uprawnionym do </w:t>
      </w:r>
      <w:r w:rsidR="00A63F43" w:rsidRPr="0048279D">
        <w:rPr>
          <w:rFonts w:ascii="Tahoma" w:hAnsi="Tahoma" w:cs="Tahoma"/>
        </w:rPr>
        <w:t>reprezentowania strony</w:t>
      </w:r>
      <w:r w:rsidR="004F1DD2" w:rsidRPr="0048279D">
        <w:rPr>
          <w:rFonts w:ascii="Tahoma" w:hAnsi="Tahoma" w:cs="Tahoma"/>
        </w:rPr>
        <w:t xml:space="preserve"> w </w:t>
      </w:r>
      <w:r w:rsidRPr="0048279D">
        <w:rPr>
          <w:rFonts w:ascii="Tahoma" w:hAnsi="Tahoma" w:cs="Tahoma"/>
        </w:rPr>
        <w:t>sprawach związanych</w:t>
      </w:r>
      <w:r w:rsidR="00A57C55" w:rsidRPr="0048279D">
        <w:rPr>
          <w:rFonts w:ascii="Tahoma" w:hAnsi="Tahoma" w:cs="Tahoma"/>
        </w:rPr>
        <w:t xml:space="preserve"> z </w:t>
      </w:r>
      <w:r w:rsidRPr="0048279D">
        <w:rPr>
          <w:rFonts w:ascii="Tahoma" w:hAnsi="Tahoma" w:cs="Tahoma"/>
        </w:rPr>
        <w:t>wykonaniem umowy jest: ..........................................., tel. ..................., adres email -……………………….</w:t>
      </w:r>
    </w:p>
    <w:p w14:paraId="251C8222" w14:textId="77777777" w:rsidR="006A5630" w:rsidRPr="0048279D" w:rsidRDefault="006A5630" w:rsidP="00013F3C">
      <w:pPr>
        <w:numPr>
          <w:ilvl w:val="3"/>
          <w:numId w:val="7"/>
        </w:numPr>
        <w:tabs>
          <w:tab w:val="left" w:pos="426"/>
        </w:tabs>
        <w:spacing w:line="276" w:lineRule="auto"/>
        <w:ind w:left="426" w:hanging="426"/>
        <w:jc w:val="both"/>
        <w:rPr>
          <w:rFonts w:ascii="Tahoma" w:hAnsi="Tahoma" w:cs="Tahoma"/>
        </w:rPr>
      </w:pPr>
      <w:r w:rsidRPr="0048279D">
        <w:rPr>
          <w:rFonts w:ascii="Tahoma" w:hAnsi="Tahoma" w:cs="Tahoma"/>
        </w:rPr>
        <w:t xml:space="preserve">Strony wskazują następujący adres do doręczeń: </w:t>
      </w:r>
    </w:p>
    <w:p w14:paraId="51B90AC6" w14:textId="77777777" w:rsidR="006A5630" w:rsidRPr="0048279D" w:rsidRDefault="006A5630" w:rsidP="0013245B">
      <w:pPr>
        <w:numPr>
          <w:ilvl w:val="0"/>
          <w:numId w:val="39"/>
        </w:numPr>
        <w:tabs>
          <w:tab w:val="left" w:pos="426"/>
        </w:tabs>
        <w:spacing w:line="276" w:lineRule="auto"/>
        <w:jc w:val="both"/>
        <w:rPr>
          <w:rFonts w:ascii="Tahoma" w:hAnsi="Tahoma" w:cs="Tahoma"/>
        </w:rPr>
      </w:pPr>
      <w:r w:rsidRPr="0048279D">
        <w:rPr>
          <w:rFonts w:ascii="Tahoma" w:hAnsi="Tahoma" w:cs="Tahoma"/>
        </w:rPr>
        <w:t xml:space="preserve"> zamawiający: ul. Piłsudskiego 12, 67-100 Nowa Sól,  </w:t>
      </w:r>
    </w:p>
    <w:p w14:paraId="42DF1F27" w14:textId="5BD91855" w:rsidR="006A5630" w:rsidRPr="0048279D" w:rsidRDefault="006A5630" w:rsidP="006A5630">
      <w:pPr>
        <w:autoSpaceDE w:val="0"/>
        <w:autoSpaceDN w:val="0"/>
        <w:adjustRightInd w:val="0"/>
        <w:spacing w:line="276" w:lineRule="auto"/>
        <w:ind w:left="786" w:right="72"/>
        <w:jc w:val="both"/>
        <w:rPr>
          <w:rFonts w:ascii="Tahoma" w:hAnsi="Tahoma" w:cs="Tahoma"/>
        </w:rPr>
      </w:pPr>
      <w:r w:rsidRPr="0048279D">
        <w:rPr>
          <w:rFonts w:ascii="Tahoma" w:hAnsi="Tahoma" w:cs="Tahoma"/>
        </w:rPr>
        <w:t xml:space="preserve">w przypadku przesyłanie korespondencji </w:t>
      </w:r>
      <w:r w:rsidR="00864D2F" w:rsidRPr="0048279D">
        <w:rPr>
          <w:rFonts w:ascii="Tahoma" w:hAnsi="Tahoma" w:cs="Tahoma"/>
        </w:rPr>
        <w:t>pocztą</w:t>
      </w:r>
      <w:r w:rsidRPr="0048279D">
        <w:rPr>
          <w:rFonts w:ascii="Tahoma" w:hAnsi="Tahoma" w:cs="Tahoma"/>
        </w:rPr>
        <w:t xml:space="preserve"> elektroniczną na adres </w:t>
      </w:r>
      <w:r w:rsidR="005134C6" w:rsidRPr="0048279D">
        <w:rPr>
          <w:rFonts w:ascii="Tahoma" w:hAnsi="Tahoma" w:cs="Tahoma"/>
          <w:u w:val="single"/>
        </w:rPr>
        <w:t>sekretariat</w:t>
      </w:r>
      <w:r w:rsidR="00AA7CBC" w:rsidRPr="0048279D">
        <w:rPr>
          <w:rFonts w:ascii="Tahoma" w:hAnsi="Tahoma" w:cs="Tahoma"/>
          <w:u w:val="single"/>
        </w:rPr>
        <w:t>@</w:t>
      </w:r>
      <w:r w:rsidR="005134C6" w:rsidRPr="0048279D">
        <w:rPr>
          <w:rFonts w:ascii="Tahoma" w:hAnsi="Tahoma" w:cs="Tahoma"/>
          <w:u w:val="single"/>
        </w:rPr>
        <w:t>nowasol.pl</w:t>
      </w:r>
      <w:r w:rsidR="005134C6" w:rsidRPr="0048279D">
        <w:rPr>
          <w:rFonts w:ascii="Tahoma" w:hAnsi="Tahoma" w:cs="Tahoma"/>
        </w:rPr>
        <w:t xml:space="preserve"> </w:t>
      </w:r>
    </w:p>
    <w:p w14:paraId="04BAF11D" w14:textId="77777777" w:rsidR="006A5630" w:rsidRPr="0048279D" w:rsidRDefault="006A5630" w:rsidP="0013245B">
      <w:pPr>
        <w:numPr>
          <w:ilvl w:val="0"/>
          <w:numId w:val="39"/>
        </w:numPr>
        <w:tabs>
          <w:tab w:val="left" w:pos="426"/>
        </w:tabs>
        <w:spacing w:line="276" w:lineRule="auto"/>
        <w:jc w:val="both"/>
        <w:rPr>
          <w:rFonts w:ascii="Tahoma" w:hAnsi="Tahoma" w:cs="Tahoma"/>
        </w:rPr>
      </w:pPr>
      <w:r w:rsidRPr="0048279D">
        <w:rPr>
          <w:rFonts w:ascii="Tahoma" w:hAnsi="Tahoma" w:cs="Tahoma"/>
        </w:rPr>
        <w:t>wykonawca: ……………………………</w:t>
      </w:r>
      <w:proofErr w:type="gramStart"/>
      <w:r w:rsidRPr="0048279D">
        <w:rPr>
          <w:rFonts w:ascii="Tahoma" w:hAnsi="Tahoma" w:cs="Tahoma"/>
        </w:rPr>
        <w:t>…….</w:t>
      </w:r>
      <w:proofErr w:type="gramEnd"/>
      <w:r w:rsidRPr="0048279D">
        <w:rPr>
          <w:rFonts w:ascii="Tahoma" w:hAnsi="Tahoma" w:cs="Tahoma"/>
        </w:rPr>
        <w:t>.</w:t>
      </w:r>
    </w:p>
    <w:p w14:paraId="12C0A620" w14:textId="0EC12AC6" w:rsidR="006A5630" w:rsidRPr="0048279D" w:rsidRDefault="006A5630" w:rsidP="006A5630">
      <w:pPr>
        <w:tabs>
          <w:tab w:val="left" w:pos="426"/>
        </w:tabs>
        <w:spacing w:line="276" w:lineRule="auto"/>
        <w:ind w:left="786"/>
        <w:jc w:val="both"/>
        <w:rPr>
          <w:rFonts w:ascii="Tahoma" w:hAnsi="Tahoma" w:cs="Tahoma"/>
        </w:rPr>
      </w:pPr>
      <w:r w:rsidRPr="0048279D">
        <w:rPr>
          <w:rFonts w:ascii="Tahoma" w:hAnsi="Tahoma" w:cs="Tahoma"/>
        </w:rPr>
        <w:t xml:space="preserve">w przypadku przesyłanie korespondencji </w:t>
      </w:r>
      <w:r w:rsidR="00864D2F" w:rsidRPr="0048279D">
        <w:rPr>
          <w:rFonts w:ascii="Tahoma" w:hAnsi="Tahoma" w:cs="Tahoma"/>
        </w:rPr>
        <w:t>pocztą</w:t>
      </w:r>
      <w:r w:rsidRPr="0048279D">
        <w:rPr>
          <w:rFonts w:ascii="Tahoma" w:hAnsi="Tahoma" w:cs="Tahoma"/>
        </w:rPr>
        <w:t xml:space="preserve"> elektroniczną na adres ………………………….</w:t>
      </w:r>
    </w:p>
    <w:p w14:paraId="03B1E322" w14:textId="045C74A4" w:rsidR="006A5630" w:rsidRPr="0048279D" w:rsidRDefault="006A5630" w:rsidP="00013F3C">
      <w:pPr>
        <w:numPr>
          <w:ilvl w:val="3"/>
          <w:numId w:val="7"/>
        </w:numPr>
        <w:tabs>
          <w:tab w:val="left" w:pos="426"/>
        </w:tabs>
        <w:spacing w:line="276" w:lineRule="auto"/>
        <w:ind w:left="426" w:hanging="426"/>
        <w:jc w:val="both"/>
        <w:rPr>
          <w:rFonts w:ascii="Tahoma" w:hAnsi="Tahoma" w:cs="Tahoma"/>
        </w:rPr>
      </w:pPr>
      <w:r w:rsidRPr="0048279D">
        <w:rPr>
          <w:rFonts w:ascii="Tahoma" w:hAnsi="Tahoma" w:cs="Tahoma"/>
        </w:rPr>
        <w:t>W przypadku zmiany adresu do doręczeń lub adresu poczty elektronicznej przez którakolwiek ze stron, powiadomi ona</w:t>
      </w:r>
      <w:r w:rsidR="004F1DD2" w:rsidRPr="0048279D">
        <w:rPr>
          <w:rFonts w:ascii="Tahoma" w:hAnsi="Tahoma" w:cs="Tahoma"/>
        </w:rPr>
        <w:t xml:space="preserve"> o </w:t>
      </w:r>
      <w:r w:rsidRPr="0048279D">
        <w:rPr>
          <w:rFonts w:ascii="Tahoma" w:hAnsi="Tahoma" w:cs="Tahoma"/>
        </w:rPr>
        <w:t>tym fakcie drugą stronę</w:t>
      </w:r>
      <w:r w:rsidR="004F1DD2" w:rsidRPr="0048279D">
        <w:rPr>
          <w:rFonts w:ascii="Tahoma" w:hAnsi="Tahoma" w:cs="Tahoma"/>
        </w:rPr>
        <w:t xml:space="preserve"> w </w:t>
      </w:r>
      <w:r w:rsidRPr="0048279D">
        <w:rPr>
          <w:rFonts w:ascii="Tahoma" w:hAnsi="Tahoma" w:cs="Tahoma"/>
        </w:rPr>
        <w:t>formie pisemnej lub pocztą elektroniczną.</w:t>
      </w:r>
      <w:r w:rsidR="004F1DD2" w:rsidRPr="0048279D">
        <w:rPr>
          <w:rFonts w:ascii="Tahoma" w:hAnsi="Tahoma" w:cs="Tahoma"/>
        </w:rPr>
        <w:t xml:space="preserve"> w </w:t>
      </w:r>
      <w:r w:rsidRPr="0048279D">
        <w:rPr>
          <w:rFonts w:ascii="Tahoma" w:hAnsi="Tahoma" w:cs="Tahoma"/>
        </w:rPr>
        <w:t xml:space="preserve">przypadku braku takiego powiadomienia doręczenie dokonane na ostatnio wskazany adres będzie uważane za skuteczne. </w:t>
      </w:r>
    </w:p>
    <w:p w14:paraId="2A352BE2" w14:textId="064EF37D" w:rsidR="00EB162E" w:rsidRPr="0048279D" w:rsidRDefault="006A5630" w:rsidP="007119C4">
      <w:pPr>
        <w:numPr>
          <w:ilvl w:val="3"/>
          <w:numId w:val="7"/>
        </w:numPr>
        <w:tabs>
          <w:tab w:val="left" w:pos="426"/>
        </w:tabs>
        <w:spacing w:line="276" w:lineRule="auto"/>
        <w:ind w:left="426" w:hanging="426"/>
        <w:jc w:val="both"/>
        <w:rPr>
          <w:rFonts w:ascii="Tahoma" w:hAnsi="Tahoma" w:cs="Tahoma"/>
        </w:rPr>
      </w:pPr>
      <w:r w:rsidRPr="0048279D">
        <w:rPr>
          <w:rFonts w:ascii="Tahoma" w:hAnsi="Tahoma" w:cs="Tahoma"/>
        </w:rPr>
        <w:t>Zmiana osób,</w:t>
      </w:r>
      <w:r w:rsidR="004F1DD2" w:rsidRPr="0048279D">
        <w:rPr>
          <w:rFonts w:ascii="Tahoma" w:hAnsi="Tahoma" w:cs="Tahoma"/>
        </w:rPr>
        <w:t xml:space="preserve"> o </w:t>
      </w:r>
      <w:r w:rsidRPr="0048279D">
        <w:rPr>
          <w:rFonts w:ascii="Tahoma" w:hAnsi="Tahoma" w:cs="Tahoma"/>
        </w:rPr>
        <w:t>których mowa</w:t>
      </w:r>
      <w:r w:rsidR="004F1DD2" w:rsidRPr="0048279D">
        <w:rPr>
          <w:rFonts w:ascii="Tahoma" w:hAnsi="Tahoma" w:cs="Tahoma"/>
        </w:rPr>
        <w:t xml:space="preserve"> w </w:t>
      </w:r>
      <w:r w:rsidRPr="0048279D">
        <w:rPr>
          <w:rFonts w:ascii="Tahoma" w:hAnsi="Tahoma" w:cs="Tahoma"/>
        </w:rPr>
        <w:t>ust. 2</w:t>
      </w:r>
      <w:r w:rsidR="004F1DD2" w:rsidRPr="0048279D">
        <w:rPr>
          <w:rFonts w:ascii="Tahoma" w:hAnsi="Tahoma" w:cs="Tahoma"/>
        </w:rPr>
        <w:t xml:space="preserve"> i </w:t>
      </w:r>
      <w:r w:rsidRPr="0048279D">
        <w:rPr>
          <w:rFonts w:ascii="Tahoma" w:hAnsi="Tahoma" w:cs="Tahoma"/>
        </w:rPr>
        <w:t xml:space="preserve">3 wymaga poinformowania </w:t>
      </w:r>
      <w:r w:rsidR="00293761" w:rsidRPr="0048279D">
        <w:rPr>
          <w:rFonts w:ascii="Tahoma" w:hAnsi="Tahoma" w:cs="Tahoma"/>
        </w:rPr>
        <w:t>drugiej strony</w:t>
      </w:r>
      <w:r w:rsidRPr="0048279D">
        <w:rPr>
          <w:rFonts w:ascii="Tahoma" w:hAnsi="Tahoma" w:cs="Tahoma"/>
        </w:rPr>
        <w:t xml:space="preserve"> umowy, bez konieczności sporządzania aneksu do umowy</w:t>
      </w:r>
      <w:bookmarkEnd w:id="21"/>
      <w:r w:rsidRPr="0048279D">
        <w:rPr>
          <w:rFonts w:ascii="Tahoma" w:hAnsi="Tahoma" w:cs="Tahoma"/>
        </w:rPr>
        <w:t xml:space="preserve">. </w:t>
      </w:r>
    </w:p>
    <w:p w14:paraId="326E6AEC" w14:textId="180B0DF7" w:rsidR="000F47B1" w:rsidRPr="0048279D"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48279D">
        <w:rPr>
          <w:rFonts w:ascii="Tahoma" w:eastAsia="Tahoma" w:hAnsi="Tahoma" w:cs="Tahoma"/>
          <w:b/>
          <w:bCs/>
          <w:sz w:val="22"/>
          <w:szCs w:val="22"/>
          <w:lang w:eastAsia="en-US"/>
        </w:rPr>
        <w:t>§</w:t>
      </w:r>
      <w:r w:rsidR="007119C4" w:rsidRPr="0048279D">
        <w:rPr>
          <w:rFonts w:ascii="Tahoma" w:eastAsia="Tahoma" w:hAnsi="Tahoma" w:cs="Tahoma"/>
          <w:b/>
          <w:bCs/>
          <w:sz w:val="22"/>
          <w:szCs w:val="22"/>
          <w:lang w:eastAsia="en-US"/>
        </w:rPr>
        <w:t xml:space="preserve"> </w:t>
      </w:r>
      <w:r w:rsidRPr="0048279D">
        <w:rPr>
          <w:rFonts w:ascii="Tahoma" w:eastAsia="Tahoma" w:hAnsi="Tahoma" w:cs="Tahoma"/>
          <w:b/>
          <w:bCs/>
          <w:sz w:val="22"/>
          <w:szCs w:val="22"/>
          <w:lang w:eastAsia="en-US"/>
        </w:rPr>
        <w:t>1</w:t>
      </w:r>
      <w:r w:rsidR="0057323E" w:rsidRPr="0048279D">
        <w:rPr>
          <w:rFonts w:ascii="Tahoma" w:eastAsia="Tahoma" w:hAnsi="Tahoma" w:cs="Tahoma"/>
          <w:b/>
          <w:bCs/>
          <w:sz w:val="22"/>
          <w:szCs w:val="22"/>
          <w:lang w:eastAsia="en-US"/>
        </w:rPr>
        <w:t>3</w:t>
      </w:r>
    </w:p>
    <w:p w14:paraId="5623DB0E" w14:textId="0E68759E" w:rsidR="00442B1A" w:rsidRPr="0048279D" w:rsidRDefault="000F47B1" w:rsidP="00442B1A">
      <w:pPr>
        <w:widowControl w:val="0"/>
        <w:autoSpaceDE w:val="0"/>
        <w:autoSpaceDN w:val="0"/>
        <w:spacing w:after="120" w:line="276" w:lineRule="auto"/>
        <w:jc w:val="center"/>
        <w:outlineLvl w:val="2"/>
        <w:rPr>
          <w:rFonts w:ascii="Tahoma" w:eastAsia="Tahoma" w:hAnsi="Tahoma" w:cs="Tahoma"/>
          <w:b/>
          <w:bCs/>
          <w:sz w:val="22"/>
          <w:szCs w:val="22"/>
          <w:lang w:eastAsia="en-US"/>
        </w:rPr>
      </w:pPr>
      <w:r w:rsidRPr="0048279D">
        <w:rPr>
          <w:rFonts w:ascii="Tahoma" w:eastAsia="Tahoma" w:hAnsi="Tahoma" w:cs="Tahoma"/>
          <w:b/>
          <w:bCs/>
          <w:sz w:val="22"/>
          <w:szCs w:val="22"/>
          <w:lang w:eastAsia="en-US"/>
        </w:rPr>
        <w:t xml:space="preserve">ODBIORY </w:t>
      </w:r>
    </w:p>
    <w:p w14:paraId="2614ECA3" w14:textId="77777777" w:rsidR="00442B1A" w:rsidRPr="0048279D" w:rsidRDefault="00442B1A" w:rsidP="00442B1A">
      <w:pPr>
        <w:numPr>
          <w:ilvl w:val="3"/>
          <w:numId w:val="15"/>
        </w:numPr>
        <w:tabs>
          <w:tab w:val="left" w:pos="426"/>
        </w:tabs>
        <w:spacing w:line="276" w:lineRule="auto"/>
        <w:ind w:left="426" w:hanging="426"/>
        <w:jc w:val="both"/>
        <w:rPr>
          <w:rFonts w:ascii="Tahoma" w:hAnsi="Tahoma" w:cs="Tahoma"/>
          <w:color w:val="000000" w:themeColor="text1"/>
        </w:rPr>
      </w:pPr>
      <w:r w:rsidRPr="0048279D">
        <w:rPr>
          <w:rFonts w:ascii="Tahoma" w:eastAsia="Calibri" w:hAnsi="Tahoma" w:cs="Tahoma"/>
          <w:color w:val="000000" w:themeColor="text1"/>
        </w:rPr>
        <w:t xml:space="preserve">Dokonywane będą następujące odbiory: </w:t>
      </w:r>
    </w:p>
    <w:p w14:paraId="0BC6E011" w14:textId="77777777" w:rsidR="00442B1A" w:rsidRPr="00F24204" w:rsidRDefault="00442B1A" w:rsidP="00DD6E75">
      <w:pPr>
        <w:numPr>
          <w:ilvl w:val="0"/>
          <w:numId w:val="33"/>
        </w:numPr>
        <w:tabs>
          <w:tab w:val="left" w:pos="851"/>
        </w:tabs>
        <w:spacing w:line="276" w:lineRule="auto"/>
        <w:ind w:left="851" w:hanging="426"/>
        <w:jc w:val="both"/>
        <w:rPr>
          <w:rFonts w:ascii="Tahoma" w:hAnsi="Tahoma" w:cs="Tahoma"/>
          <w:color w:val="000000" w:themeColor="text1"/>
        </w:rPr>
      </w:pPr>
      <w:r w:rsidRPr="0048279D">
        <w:rPr>
          <w:rFonts w:ascii="Tahoma" w:eastAsia="Calibri" w:hAnsi="Tahoma" w:cs="Tahoma"/>
          <w:color w:val="000000" w:themeColor="text1"/>
        </w:rPr>
        <w:t>odbiory robót zanikających i ulegających zakryciu,</w:t>
      </w:r>
    </w:p>
    <w:p w14:paraId="5ADCD6D7" w14:textId="560B8042" w:rsidR="00F24204" w:rsidRPr="00C865CF" w:rsidRDefault="00F24204" w:rsidP="00DD6E75">
      <w:pPr>
        <w:numPr>
          <w:ilvl w:val="0"/>
          <w:numId w:val="33"/>
        </w:numPr>
        <w:tabs>
          <w:tab w:val="left" w:pos="851"/>
        </w:tabs>
        <w:spacing w:line="276" w:lineRule="auto"/>
        <w:ind w:left="851" w:hanging="426"/>
        <w:jc w:val="both"/>
        <w:rPr>
          <w:rFonts w:ascii="Tahoma" w:hAnsi="Tahoma" w:cs="Tahoma"/>
        </w:rPr>
      </w:pPr>
      <w:r w:rsidRPr="00C865CF">
        <w:rPr>
          <w:rFonts w:ascii="Tahoma" w:eastAsia="Calibri" w:hAnsi="Tahoma" w:cs="Tahoma"/>
        </w:rPr>
        <w:t>odbiór częściowy,</w:t>
      </w:r>
    </w:p>
    <w:p w14:paraId="65561DED" w14:textId="77777777" w:rsidR="00442B1A" w:rsidRPr="0048279D" w:rsidRDefault="00442B1A" w:rsidP="00DD6E75">
      <w:pPr>
        <w:numPr>
          <w:ilvl w:val="0"/>
          <w:numId w:val="33"/>
        </w:numPr>
        <w:tabs>
          <w:tab w:val="left" w:pos="851"/>
        </w:tabs>
        <w:spacing w:line="276" w:lineRule="auto"/>
        <w:ind w:left="851" w:hanging="426"/>
        <w:jc w:val="both"/>
        <w:rPr>
          <w:rFonts w:ascii="Tahoma" w:hAnsi="Tahoma" w:cs="Tahoma"/>
          <w:color w:val="000000" w:themeColor="text1"/>
        </w:rPr>
      </w:pPr>
      <w:r w:rsidRPr="0048279D">
        <w:rPr>
          <w:rFonts w:ascii="Tahoma" w:eastAsia="Calibri" w:hAnsi="Tahoma" w:cs="Tahoma"/>
          <w:color w:val="000000" w:themeColor="text1"/>
        </w:rPr>
        <w:t>odbiór końcowy.</w:t>
      </w:r>
    </w:p>
    <w:p w14:paraId="3C292C8F" w14:textId="512629C6" w:rsidR="00442B1A" w:rsidRPr="0048279D" w:rsidRDefault="00442B1A" w:rsidP="00442B1A">
      <w:pPr>
        <w:numPr>
          <w:ilvl w:val="0"/>
          <w:numId w:val="15"/>
        </w:numPr>
        <w:tabs>
          <w:tab w:val="left" w:pos="426"/>
        </w:tabs>
        <w:spacing w:line="276" w:lineRule="auto"/>
        <w:ind w:left="426" w:hanging="426"/>
        <w:jc w:val="both"/>
        <w:rPr>
          <w:rFonts w:ascii="Tahoma" w:hAnsi="Tahoma" w:cs="Tahoma"/>
          <w:color w:val="000000" w:themeColor="text1"/>
        </w:rPr>
      </w:pPr>
      <w:r w:rsidRPr="0048279D">
        <w:rPr>
          <w:rFonts w:ascii="Tahoma" w:hAnsi="Tahoma" w:cs="Tahoma"/>
          <w:color w:val="000000" w:themeColor="text1"/>
        </w:rPr>
        <w:t xml:space="preserve">Odbiór robót zanikających i ulegających zakryciu polega na </w:t>
      </w:r>
      <w:r w:rsidR="00F54F50" w:rsidRPr="0048279D">
        <w:rPr>
          <w:rFonts w:ascii="Tahoma" w:hAnsi="Tahoma" w:cs="Tahoma"/>
          <w:color w:val="000000" w:themeColor="text1"/>
        </w:rPr>
        <w:t>ostatecznej</w:t>
      </w:r>
      <w:r w:rsidRPr="0048279D">
        <w:rPr>
          <w:rFonts w:ascii="Tahoma" w:hAnsi="Tahoma" w:cs="Tahoma"/>
          <w:color w:val="000000" w:themeColor="text1"/>
        </w:rPr>
        <w:t xml:space="preserve"> ocenie ilości </w:t>
      </w:r>
      <w:r w:rsidRPr="0048279D">
        <w:rPr>
          <w:rFonts w:ascii="Tahoma" w:hAnsi="Tahoma" w:cs="Tahoma"/>
          <w:color w:val="000000" w:themeColor="text1"/>
        </w:rPr>
        <w:br/>
        <w:t xml:space="preserve">i jakości wykonanych robót, które w dalszym procesie realizacji ulegną zakryciu. Gotowość robót do odbioru wykonawca zgłasza wpisem do dziennika budowy oraz zawiadamia o dokonanym wpisie inspektora nadzoru inwestorskiego </w:t>
      </w:r>
      <w:r w:rsidR="0092184C">
        <w:rPr>
          <w:rFonts w:ascii="Tahoma" w:hAnsi="Tahoma" w:cs="Tahoma"/>
          <w:color w:val="000000" w:themeColor="text1"/>
        </w:rPr>
        <w:br/>
      </w:r>
      <w:r w:rsidRPr="0048279D">
        <w:rPr>
          <w:rFonts w:ascii="Tahoma" w:hAnsi="Tahoma" w:cs="Tahoma"/>
          <w:color w:val="000000" w:themeColor="text1"/>
        </w:rPr>
        <w:t>i przedstawiciela zamawiającego.</w:t>
      </w:r>
      <w:bookmarkStart w:id="22" w:name="_Hlk488933952"/>
      <w:bookmarkStart w:id="23" w:name="_Hlk488930010"/>
      <w:r w:rsidRPr="0048279D">
        <w:rPr>
          <w:rFonts w:ascii="Tahoma" w:hAnsi="Tahoma" w:cs="Tahoma"/>
          <w:color w:val="000000" w:themeColor="text1"/>
        </w:rPr>
        <w:t xml:space="preserve"> </w:t>
      </w:r>
    </w:p>
    <w:p w14:paraId="129F2C6A" w14:textId="77777777" w:rsidR="00442B1A" w:rsidRPr="0048279D" w:rsidRDefault="00442B1A" w:rsidP="00442B1A">
      <w:pPr>
        <w:numPr>
          <w:ilvl w:val="0"/>
          <w:numId w:val="15"/>
        </w:numPr>
        <w:tabs>
          <w:tab w:val="left" w:pos="426"/>
        </w:tabs>
        <w:spacing w:line="276" w:lineRule="auto"/>
        <w:ind w:left="426" w:hanging="426"/>
        <w:jc w:val="both"/>
        <w:rPr>
          <w:rFonts w:ascii="Tahoma" w:eastAsia="Calibri" w:hAnsi="Tahoma" w:cs="Tahoma"/>
          <w:color w:val="000000" w:themeColor="text1"/>
          <w:lang w:val="x-none"/>
        </w:rPr>
      </w:pPr>
      <w:r w:rsidRPr="0048279D">
        <w:rPr>
          <w:rFonts w:ascii="Tahoma" w:eastAsia="Calibri" w:hAnsi="Tahoma" w:cs="Tahoma"/>
          <w:color w:val="000000" w:themeColor="text1"/>
          <w:lang w:eastAsia="en-US"/>
        </w:rPr>
        <w:t xml:space="preserve">W przypadku </w:t>
      </w:r>
      <w:r w:rsidRPr="0048279D">
        <w:rPr>
          <w:rFonts w:ascii="Tahoma" w:hAnsi="Tahoma" w:cs="Tahoma"/>
          <w:color w:val="000000" w:themeColor="text1"/>
        </w:rPr>
        <w:t xml:space="preserve">robót </w:t>
      </w:r>
      <w:r w:rsidRPr="0048279D">
        <w:rPr>
          <w:rFonts w:ascii="Tahoma" w:eastAsia="Calibri" w:hAnsi="Tahoma" w:cs="Tahoma"/>
          <w:color w:val="000000" w:themeColor="text1"/>
          <w:lang w:val="x-none" w:eastAsia="en-US"/>
        </w:rPr>
        <w:t>zanikających i ulegających zakryciu</w:t>
      </w:r>
      <w:r w:rsidRPr="0048279D">
        <w:rPr>
          <w:rFonts w:ascii="Tahoma" w:eastAsia="Calibri" w:hAnsi="Tahoma" w:cs="Tahoma"/>
          <w:color w:val="000000" w:themeColor="text1"/>
          <w:lang w:eastAsia="en-US"/>
        </w:rPr>
        <w:t>, z</w:t>
      </w:r>
      <w:r w:rsidRPr="0048279D">
        <w:rPr>
          <w:rFonts w:ascii="Tahoma" w:hAnsi="Tahoma" w:cs="Tahoma"/>
          <w:color w:val="000000" w:themeColor="text1"/>
        </w:rPr>
        <w:t xml:space="preserve">amawiający </w:t>
      </w:r>
      <w:r w:rsidRPr="0048279D">
        <w:rPr>
          <w:rFonts w:ascii="Tahoma" w:eastAsia="Calibri" w:hAnsi="Tahoma" w:cs="Tahoma"/>
          <w:color w:val="000000" w:themeColor="text1"/>
          <w:lang w:val="x-none" w:eastAsia="en-US"/>
        </w:rPr>
        <w:t>przyst</w:t>
      </w:r>
      <w:r w:rsidRPr="0048279D">
        <w:rPr>
          <w:rFonts w:ascii="Tahoma" w:eastAsia="Calibri" w:hAnsi="Tahoma" w:cs="Tahoma"/>
          <w:color w:val="000000" w:themeColor="text1"/>
          <w:lang w:eastAsia="en-US"/>
        </w:rPr>
        <w:t xml:space="preserve">ępuje </w:t>
      </w:r>
      <w:r w:rsidRPr="0048279D">
        <w:rPr>
          <w:rFonts w:ascii="Tahoma" w:eastAsia="Calibri" w:hAnsi="Tahoma" w:cs="Tahoma"/>
          <w:color w:val="000000" w:themeColor="text1"/>
          <w:lang w:val="x-none" w:eastAsia="en-US"/>
        </w:rPr>
        <w:t>do odbioru niezwłocznie</w:t>
      </w:r>
      <w:r w:rsidRPr="0048279D">
        <w:rPr>
          <w:rFonts w:ascii="Tahoma" w:eastAsia="Calibri" w:hAnsi="Tahoma" w:cs="Tahoma"/>
          <w:color w:val="000000" w:themeColor="text1"/>
          <w:lang w:eastAsia="en-US"/>
        </w:rPr>
        <w:t xml:space="preserve">, jednak </w:t>
      </w:r>
      <w:r w:rsidRPr="0048279D">
        <w:rPr>
          <w:rFonts w:ascii="Tahoma" w:eastAsia="Calibri" w:hAnsi="Tahoma" w:cs="Tahoma"/>
          <w:color w:val="000000" w:themeColor="text1"/>
          <w:lang w:val="x-none" w:eastAsia="en-US"/>
        </w:rPr>
        <w:t xml:space="preserve">nie później niż w terminie </w:t>
      </w:r>
      <w:r w:rsidRPr="0048279D">
        <w:rPr>
          <w:rFonts w:ascii="Tahoma" w:eastAsia="Calibri" w:hAnsi="Tahoma" w:cs="Tahoma"/>
          <w:b/>
          <w:bCs/>
          <w:color w:val="000000" w:themeColor="text1"/>
          <w:lang w:val="x-none" w:eastAsia="en-US"/>
        </w:rPr>
        <w:t>3 dni</w:t>
      </w:r>
      <w:r w:rsidRPr="0048279D">
        <w:rPr>
          <w:rFonts w:ascii="Tahoma" w:eastAsia="Calibri" w:hAnsi="Tahoma" w:cs="Tahoma"/>
          <w:b/>
          <w:bCs/>
          <w:color w:val="000000" w:themeColor="text1"/>
          <w:lang w:eastAsia="en-US"/>
        </w:rPr>
        <w:t xml:space="preserve"> </w:t>
      </w:r>
      <w:r w:rsidRPr="0048279D">
        <w:rPr>
          <w:rFonts w:ascii="Tahoma" w:eastAsia="Calibri" w:hAnsi="Tahoma" w:cs="Tahoma"/>
          <w:color w:val="000000" w:themeColor="text1"/>
          <w:lang w:val="x-none" w:eastAsia="en-US"/>
        </w:rPr>
        <w:t>od dnia zgłoszenia</w:t>
      </w:r>
      <w:r w:rsidRPr="0048279D">
        <w:rPr>
          <w:rFonts w:ascii="Tahoma" w:eastAsia="Calibri" w:hAnsi="Tahoma" w:cs="Tahoma"/>
          <w:color w:val="000000" w:themeColor="text1"/>
          <w:lang w:eastAsia="en-US"/>
        </w:rPr>
        <w:t xml:space="preserve"> przez kierownika budowy</w:t>
      </w:r>
      <w:r w:rsidRPr="0048279D">
        <w:rPr>
          <w:rFonts w:ascii="Tahoma" w:eastAsia="Calibri" w:hAnsi="Tahoma" w:cs="Tahoma"/>
          <w:color w:val="000000" w:themeColor="text1"/>
          <w:lang w:val="x-none" w:eastAsia="en-US"/>
        </w:rPr>
        <w:t xml:space="preserve"> gotowości do odbioru</w:t>
      </w:r>
      <w:r w:rsidRPr="0048279D">
        <w:rPr>
          <w:rFonts w:ascii="Tahoma" w:eastAsia="Calibri" w:hAnsi="Tahoma" w:cs="Tahoma"/>
          <w:color w:val="000000" w:themeColor="text1"/>
          <w:lang w:eastAsia="en-US"/>
        </w:rPr>
        <w:t xml:space="preserve">. </w:t>
      </w:r>
    </w:p>
    <w:p w14:paraId="7F779667" w14:textId="445390B4" w:rsidR="00442B1A" w:rsidRPr="0048279D" w:rsidRDefault="00442B1A" w:rsidP="00442B1A">
      <w:pPr>
        <w:numPr>
          <w:ilvl w:val="0"/>
          <w:numId w:val="15"/>
        </w:numPr>
        <w:tabs>
          <w:tab w:val="left" w:pos="426"/>
        </w:tabs>
        <w:spacing w:line="276" w:lineRule="auto"/>
        <w:ind w:left="426" w:hanging="426"/>
        <w:jc w:val="both"/>
        <w:rPr>
          <w:rFonts w:ascii="Tahoma" w:eastAsia="Calibri" w:hAnsi="Tahoma" w:cs="Tahoma"/>
          <w:color w:val="000000" w:themeColor="text1"/>
          <w:lang w:val="x-none"/>
        </w:rPr>
      </w:pPr>
      <w:r w:rsidRPr="0048279D">
        <w:rPr>
          <w:rFonts w:ascii="Tahoma" w:eastAsia="Calibri" w:hAnsi="Tahoma" w:cs="Tahoma"/>
          <w:color w:val="000000" w:themeColor="text1"/>
        </w:rPr>
        <w:t xml:space="preserve">Zamawiający </w:t>
      </w:r>
      <w:r w:rsidRPr="0048279D">
        <w:rPr>
          <w:rFonts w:ascii="Tahoma" w:eastAsia="Calibri" w:hAnsi="Tahoma" w:cs="Tahoma"/>
          <w:color w:val="000000" w:themeColor="text1"/>
          <w:lang w:val="x-none"/>
        </w:rPr>
        <w:t>poinformuje</w:t>
      </w:r>
      <w:r w:rsidRPr="0048279D">
        <w:rPr>
          <w:rFonts w:ascii="Tahoma" w:eastAsia="Calibri" w:hAnsi="Tahoma" w:cs="Tahoma"/>
          <w:color w:val="000000" w:themeColor="text1"/>
        </w:rPr>
        <w:t xml:space="preserve"> wykonawcę</w:t>
      </w:r>
      <w:r w:rsidRPr="0048279D">
        <w:rPr>
          <w:rFonts w:ascii="Tahoma" w:eastAsia="Calibri" w:hAnsi="Tahoma" w:cs="Tahoma"/>
          <w:color w:val="000000" w:themeColor="text1"/>
          <w:lang w:val="x-none"/>
        </w:rPr>
        <w:t xml:space="preserve"> o</w:t>
      </w:r>
      <w:r w:rsidRPr="0048279D">
        <w:rPr>
          <w:rFonts w:ascii="Tahoma" w:eastAsia="Calibri" w:hAnsi="Tahoma" w:cs="Tahoma"/>
          <w:color w:val="000000" w:themeColor="text1"/>
        </w:rPr>
        <w:t> </w:t>
      </w:r>
      <w:r w:rsidRPr="0048279D">
        <w:rPr>
          <w:rFonts w:ascii="Tahoma" w:eastAsia="Calibri" w:hAnsi="Tahoma" w:cs="Tahoma"/>
          <w:color w:val="000000" w:themeColor="text1"/>
          <w:lang w:val="x-none"/>
        </w:rPr>
        <w:t>wyznaczonym terminie rozpoczęcia odbio</w:t>
      </w:r>
      <w:r w:rsidRPr="0048279D">
        <w:rPr>
          <w:rFonts w:ascii="Tahoma" w:eastAsia="Calibri" w:hAnsi="Tahoma" w:cs="Tahoma"/>
          <w:color w:val="000000" w:themeColor="text1"/>
        </w:rPr>
        <w:t>ru</w:t>
      </w:r>
      <w:r w:rsidRPr="0048279D">
        <w:rPr>
          <w:rFonts w:ascii="Tahoma" w:eastAsia="Calibri" w:hAnsi="Tahoma" w:cs="Tahoma"/>
          <w:color w:val="000000" w:themeColor="text1"/>
          <w:lang w:val="x-none" w:eastAsia="en-US"/>
        </w:rPr>
        <w:t xml:space="preserve"> robót zanikających i ulegających zakryciu</w:t>
      </w:r>
      <w:r w:rsidRPr="0048279D">
        <w:rPr>
          <w:rFonts w:ascii="Tahoma" w:eastAsia="Calibri" w:hAnsi="Tahoma" w:cs="Tahoma"/>
          <w:color w:val="000000" w:themeColor="text1"/>
        </w:rPr>
        <w:t>. O</w:t>
      </w:r>
      <w:r w:rsidRPr="0048279D">
        <w:rPr>
          <w:rFonts w:ascii="Tahoma" w:hAnsi="Tahoma" w:cs="Tahoma"/>
          <w:color w:val="000000" w:themeColor="text1"/>
        </w:rPr>
        <w:t xml:space="preserve"> terminie odbioru wykonawca ma obowiązek poinformować podwykonawców i dalszych podwykonawców uczestniczących w wykonaniu robót budowlanych objętych odbiorem.</w:t>
      </w:r>
      <w:r w:rsidRPr="0048279D">
        <w:rPr>
          <w:rFonts w:ascii="Tahoma" w:eastAsia="Calibri" w:hAnsi="Tahoma" w:cs="Tahoma"/>
          <w:color w:val="000000" w:themeColor="text1"/>
        </w:rPr>
        <w:t xml:space="preserve"> </w:t>
      </w:r>
      <w:r w:rsidRPr="0048279D">
        <w:rPr>
          <w:rFonts w:ascii="Tahoma" w:hAnsi="Tahoma" w:cs="Tahoma"/>
          <w:color w:val="000000" w:themeColor="text1"/>
        </w:rPr>
        <w:t xml:space="preserve">W czynnościach odbioru będą brali udział: </w:t>
      </w:r>
      <w:bookmarkStart w:id="24" w:name="_Hlk122606661"/>
      <w:r w:rsidRPr="0048279D">
        <w:rPr>
          <w:rFonts w:ascii="Tahoma" w:hAnsi="Tahoma" w:cs="Tahoma"/>
          <w:color w:val="000000" w:themeColor="text1"/>
        </w:rPr>
        <w:t xml:space="preserve">inspektor nadzoru inwestorskiego </w:t>
      </w:r>
      <w:bookmarkEnd w:id="24"/>
      <w:r w:rsidRPr="0048279D">
        <w:rPr>
          <w:rFonts w:ascii="Tahoma" w:hAnsi="Tahoma" w:cs="Tahoma"/>
          <w:color w:val="000000" w:themeColor="text1"/>
        </w:rPr>
        <w:t>oraz kierownik budowy.</w:t>
      </w:r>
      <w:r w:rsidRPr="0048279D">
        <w:rPr>
          <w:rFonts w:ascii="Tahoma" w:eastAsia="Calibri" w:hAnsi="Tahoma" w:cs="Tahoma"/>
          <w:color w:val="000000" w:themeColor="text1"/>
        </w:rPr>
        <w:t xml:space="preserve"> </w:t>
      </w:r>
      <w:r w:rsidRPr="0048279D">
        <w:rPr>
          <w:rFonts w:ascii="Tahoma" w:hAnsi="Tahoma" w:cs="Tahoma"/>
          <w:color w:val="000000" w:themeColor="text1"/>
        </w:rPr>
        <w:t>W czynnościach odbioru mogą wziąć udział</w:t>
      </w:r>
      <w:bookmarkStart w:id="25" w:name="_Hlk128385930"/>
      <w:r w:rsidRPr="0048279D">
        <w:rPr>
          <w:rFonts w:ascii="Tahoma" w:hAnsi="Tahoma" w:cs="Tahoma"/>
          <w:color w:val="000000" w:themeColor="text1"/>
        </w:rPr>
        <w:t xml:space="preserve"> przedstawiciele podwykonawców i dalszych podwykonawców uczestniczących w wykonaniu robót budowlanych objętych odbiorem.</w:t>
      </w:r>
      <w:bookmarkEnd w:id="25"/>
      <w:r w:rsidRPr="0048279D">
        <w:rPr>
          <w:rFonts w:ascii="Tahoma" w:hAnsi="Tahoma" w:cs="Tahoma"/>
          <w:color w:val="000000" w:themeColor="text1"/>
        </w:rPr>
        <w:t xml:space="preserve"> W przypadku nieobecności kierownika budowy zamawiający może odmówić przystąpienia do odbioru i zawiadomić wykonawcę </w:t>
      </w:r>
      <w:r w:rsidR="0092184C">
        <w:rPr>
          <w:rFonts w:ascii="Tahoma" w:hAnsi="Tahoma" w:cs="Tahoma"/>
          <w:color w:val="000000" w:themeColor="text1"/>
        </w:rPr>
        <w:br/>
      </w:r>
      <w:r w:rsidRPr="0048279D">
        <w:rPr>
          <w:rFonts w:ascii="Tahoma" w:hAnsi="Tahoma" w:cs="Tahoma"/>
          <w:color w:val="000000" w:themeColor="text1"/>
        </w:rPr>
        <w:t>o kolejnym terminie rozpoczęcia odbioru lub dokonać jednostronnego odbioru tych robót.</w:t>
      </w:r>
      <w:r w:rsidRPr="0048279D">
        <w:rPr>
          <w:rFonts w:ascii="Tahoma" w:eastAsia="Calibri" w:hAnsi="Tahoma" w:cs="Tahoma"/>
          <w:color w:val="000000" w:themeColor="text1"/>
        </w:rPr>
        <w:t xml:space="preserve"> </w:t>
      </w:r>
      <w:r w:rsidRPr="0048279D">
        <w:rPr>
          <w:rFonts w:ascii="Tahoma" w:hAnsi="Tahoma" w:cs="Tahoma"/>
          <w:color w:val="000000" w:themeColor="text1"/>
        </w:rPr>
        <w:t xml:space="preserve">Brak przedstawicieli podwykonawców i dalszych podwykonawców uczestniczących w wykonaniu robót budowlanych objętych odbiorem nie </w:t>
      </w:r>
      <w:r w:rsidRPr="0048279D">
        <w:rPr>
          <w:rFonts w:ascii="Tahoma" w:hAnsi="Tahoma" w:cs="Tahoma"/>
          <w:color w:val="000000" w:themeColor="text1"/>
        </w:rPr>
        <w:lastRenderedPageBreak/>
        <w:t>wstrzymuje możliwości dokonania odbioru tych robót przez zamawiającego.</w:t>
      </w:r>
      <w:r w:rsidRPr="0048279D">
        <w:rPr>
          <w:rFonts w:ascii="Tahoma" w:eastAsia="Calibri" w:hAnsi="Tahoma" w:cs="Tahoma"/>
          <w:color w:val="000000" w:themeColor="text1"/>
        </w:rPr>
        <w:t xml:space="preserve"> </w:t>
      </w:r>
      <w:r w:rsidR="0092184C">
        <w:rPr>
          <w:rFonts w:ascii="Tahoma" w:eastAsia="Calibri" w:hAnsi="Tahoma" w:cs="Tahoma"/>
          <w:color w:val="000000" w:themeColor="text1"/>
        </w:rPr>
        <w:br/>
      </w:r>
      <w:r w:rsidRPr="0048279D">
        <w:rPr>
          <w:rFonts w:ascii="Tahoma" w:hAnsi="Tahoma" w:cs="Tahoma"/>
          <w:color w:val="000000" w:themeColor="text1"/>
        </w:rPr>
        <w:t>W przypadku nieobecności przedstawiciela zamawiającego lub inspektora nadzoru inwestorskiego, zamawiający zawiadamia wykonawcę o kolejnym terminie rozpoczęcia odbioru.</w:t>
      </w:r>
    </w:p>
    <w:p w14:paraId="29D1DA97" w14:textId="77777777" w:rsidR="00442B1A" w:rsidRPr="0048279D" w:rsidRDefault="00442B1A" w:rsidP="00442B1A">
      <w:pPr>
        <w:numPr>
          <w:ilvl w:val="0"/>
          <w:numId w:val="15"/>
        </w:numPr>
        <w:tabs>
          <w:tab w:val="left" w:pos="426"/>
        </w:tabs>
        <w:spacing w:line="276" w:lineRule="auto"/>
        <w:ind w:left="426" w:hanging="426"/>
        <w:jc w:val="both"/>
        <w:rPr>
          <w:rFonts w:ascii="Tahoma" w:eastAsia="Calibri" w:hAnsi="Tahoma" w:cs="Tahoma"/>
          <w:color w:val="000000" w:themeColor="text1"/>
          <w:lang w:val="x-none"/>
        </w:rPr>
      </w:pPr>
      <w:r w:rsidRPr="0048279D">
        <w:rPr>
          <w:rFonts w:ascii="Tahoma" w:eastAsia="Calibri" w:hAnsi="Tahoma" w:cs="Tahoma"/>
          <w:color w:val="000000" w:themeColor="text1"/>
        </w:rPr>
        <w:t>Dokonanie odbioru zgłoszonych przez wykonawcę robót zanikających i ulegających zakryciu</w:t>
      </w:r>
      <w:r w:rsidRPr="0048279D">
        <w:rPr>
          <w:rFonts w:ascii="Tahoma" w:eastAsia="Calibri" w:hAnsi="Tahoma" w:cs="Tahoma"/>
          <w:color w:val="000000" w:themeColor="text1"/>
          <w:lang w:val="x-none" w:eastAsia="en-US"/>
        </w:rPr>
        <w:t xml:space="preserve"> potwierdza </w:t>
      </w:r>
      <w:r w:rsidRPr="0048279D">
        <w:rPr>
          <w:rFonts w:ascii="Tahoma" w:eastAsia="Calibri" w:hAnsi="Tahoma" w:cs="Tahoma"/>
          <w:color w:val="000000" w:themeColor="text1"/>
          <w:lang w:eastAsia="en-US"/>
        </w:rPr>
        <w:t xml:space="preserve">się </w:t>
      </w:r>
      <w:r w:rsidRPr="0048279D">
        <w:rPr>
          <w:rFonts w:ascii="Tahoma" w:eastAsia="Calibri" w:hAnsi="Tahoma" w:cs="Tahoma"/>
          <w:color w:val="000000" w:themeColor="text1"/>
          <w:lang w:val="x-none" w:eastAsia="en-US"/>
        </w:rPr>
        <w:t>wpisem do dziennika budowy</w:t>
      </w:r>
      <w:bookmarkEnd w:id="22"/>
      <w:r w:rsidRPr="0048279D">
        <w:rPr>
          <w:rFonts w:ascii="Tahoma" w:eastAsia="Calibri" w:hAnsi="Tahoma" w:cs="Tahoma"/>
          <w:color w:val="000000" w:themeColor="text1"/>
        </w:rPr>
        <w:t xml:space="preserve"> </w:t>
      </w:r>
      <w:r w:rsidRPr="0048279D">
        <w:rPr>
          <w:rFonts w:ascii="Tahoma" w:hAnsi="Tahoma" w:cs="Tahoma"/>
          <w:color w:val="000000" w:themeColor="text1"/>
          <w:lang w:eastAsia="en-US"/>
        </w:rPr>
        <w:t xml:space="preserve">oraz </w:t>
      </w:r>
      <w:r w:rsidRPr="0048279D">
        <w:rPr>
          <w:rFonts w:ascii="Tahoma" w:hAnsi="Tahoma" w:cs="Tahoma"/>
          <w:color w:val="000000" w:themeColor="text1"/>
        </w:rPr>
        <w:t xml:space="preserve">w przygotowanym przez </w:t>
      </w:r>
      <w:bookmarkEnd w:id="23"/>
      <w:r w:rsidRPr="0048279D">
        <w:rPr>
          <w:rFonts w:ascii="Tahoma" w:hAnsi="Tahoma" w:cs="Tahoma"/>
          <w:color w:val="000000" w:themeColor="text1"/>
        </w:rPr>
        <w:t xml:space="preserve">strony </w:t>
      </w:r>
      <w:r w:rsidRPr="0048279D">
        <w:rPr>
          <w:rFonts w:ascii="Tahoma" w:hAnsi="Tahoma" w:cs="Tahoma"/>
          <w:color w:val="000000" w:themeColor="text1"/>
          <w:lang w:eastAsia="en-US"/>
        </w:rPr>
        <w:t>p</w:t>
      </w:r>
      <w:r w:rsidRPr="0048279D">
        <w:rPr>
          <w:rFonts w:ascii="Tahoma" w:hAnsi="Tahoma" w:cs="Tahoma"/>
          <w:color w:val="000000" w:themeColor="text1"/>
        </w:rPr>
        <w:t xml:space="preserve">rotokole odbioru robót zanikających i ulegających zakryciu. Zamawiający zakończy </w:t>
      </w:r>
      <w:r w:rsidRPr="0048279D">
        <w:rPr>
          <w:rFonts w:ascii="Tahoma" w:eastAsia="Calibri" w:hAnsi="Tahoma" w:cs="Tahoma"/>
          <w:color w:val="000000" w:themeColor="text1"/>
          <w:lang w:val="x-none"/>
        </w:rPr>
        <w:t xml:space="preserve">czynności odbioru niezwłocznie, jednak nie dłużej niż w terminie </w:t>
      </w:r>
      <w:r w:rsidRPr="0092184C">
        <w:rPr>
          <w:rFonts w:ascii="Tahoma" w:eastAsia="Calibri" w:hAnsi="Tahoma" w:cs="Tahoma"/>
          <w:b/>
          <w:bCs/>
          <w:color w:val="000000" w:themeColor="text1"/>
          <w:lang w:val="x-none"/>
        </w:rPr>
        <w:t>3 dni</w:t>
      </w:r>
      <w:r w:rsidRPr="0048279D">
        <w:rPr>
          <w:rFonts w:ascii="Tahoma" w:eastAsia="Calibri" w:hAnsi="Tahoma" w:cs="Tahoma"/>
          <w:color w:val="000000" w:themeColor="text1"/>
          <w:lang w:val="x-none"/>
        </w:rPr>
        <w:t xml:space="preserve"> robocze od dnia przystąpienia do odbioru robót zanikających lub ulegających zakryciu.</w:t>
      </w:r>
    </w:p>
    <w:p w14:paraId="0E03DD0B" w14:textId="77777777" w:rsidR="00257BB5" w:rsidRPr="000D5F6F" w:rsidRDefault="00442B1A" w:rsidP="00257BB5">
      <w:pPr>
        <w:numPr>
          <w:ilvl w:val="0"/>
          <w:numId w:val="15"/>
        </w:numPr>
        <w:tabs>
          <w:tab w:val="left" w:pos="426"/>
        </w:tabs>
        <w:spacing w:line="276" w:lineRule="auto"/>
        <w:ind w:left="426" w:hanging="426"/>
        <w:jc w:val="both"/>
        <w:rPr>
          <w:rFonts w:ascii="Tahoma" w:hAnsi="Tahoma" w:cs="Tahoma"/>
        </w:rPr>
      </w:pPr>
      <w:r w:rsidRPr="0048279D">
        <w:rPr>
          <w:rFonts w:ascii="Tahoma" w:hAnsi="Tahoma" w:cs="Tahoma"/>
          <w:color w:val="000000" w:themeColor="text1"/>
        </w:rPr>
        <w:t xml:space="preserve">Jeżeli wykonawca nie dopełni obowiązku poinformowania o gotowości do odbioru, o którym mowa w ust. 2, inspektora nadzoru inwestorskiego lub przedstawiciela </w:t>
      </w:r>
      <w:r w:rsidRPr="000D5F6F">
        <w:rPr>
          <w:rFonts w:ascii="Tahoma" w:hAnsi="Tahoma" w:cs="Tahoma"/>
        </w:rPr>
        <w:t>zamawiającego i zakryje roboty ulegające zakryciu i zanikające, na żądanie zamawiającego lub inspektora nadzoru inwestorskiego zobowiązany jest na koszt własny odkryć roboty lub wykonać otwory niezbędne do zbadania robót, a następnie przywrócić roboty do stanu poprzedniego.</w:t>
      </w:r>
    </w:p>
    <w:p w14:paraId="264C2A28" w14:textId="29ABC4CE" w:rsidR="00C865CF" w:rsidRPr="000D5F6F" w:rsidRDefault="00C865CF" w:rsidP="00472A94">
      <w:pPr>
        <w:numPr>
          <w:ilvl w:val="0"/>
          <w:numId w:val="15"/>
        </w:numPr>
        <w:tabs>
          <w:tab w:val="left" w:pos="426"/>
        </w:tabs>
        <w:spacing w:line="276" w:lineRule="auto"/>
        <w:ind w:left="426" w:hanging="426"/>
        <w:jc w:val="both"/>
        <w:rPr>
          <w:rFonts w:ascii="Tahoma" w:hAnsi="Tahoma" w:cs="Tahoma"/>
        </w:rPr>
      </w:pPr>
      <w:r w:rsidRPr="000D5F6F">
        <w:rPr>
          <w:rFonts w:ascii="Tahoma" w:eastAsia="Calibri" w:hAnsi="Tahoma" w:cs="Tahoma"/>
        </w:rPr>
        <w:t xml:space="preserve">Odbiór częściowy polega na ocenie ilości, jakości i wartości wykonanych robót </w:t>
      </w:r>
      <w:r w:rsidRPr="000D5F6F">
        <w:rPr>
          <w:rFonts w:ascii="Tahoma" w:eastAsia="Calibri" w:hAnsi="Tahoma" w:cs="Tahoma"/>
        </w:rPr>
        <w:br/>
        <w:t xml:space="preserve">i jest dokonywany w celu prowadzenia częściowego rozliczenia za wykonane </w:t>
      </w:r>
      <w:r w:rsidR="00472A94" w:rsidRPr="000D5F6F">
        <w:rPr>
          <w:rFonts w:ascii="Tahoma" w:eastAsia="Calibri" w:hAnsi="Tahoma" w:cs="Tahoma"/>
        </w:rPr>
        <w:t xml:space="preserve">robót </w:t>
      </w:r>
      <w:r w:rsidR="00472A94" w:rsidRPr="000D5F6F">
        <w:rPr>
          <w:rFonts w:ascii="Tahoma" w:eastAsia="Calibri" w:hAnsi="Tahoma" w:cs="Tahoma"/>
        </w:rPr>
        <w:t>obejmujących</w:t>
      </w:r>
      <w:r w:rsidR="00472A94" w:rsidRPr="000D5F6F">
        <w:rPr>
          <w:rFonts w:ascii="Tahoma" w:eastAsia="Calibri" w:hAnsi="Tahoma" w:cs="Tahoma"/>
        </w:rPr>
        <w:t xml:space="preserve"> </w:t>
      </w:r>
      <w:r w:rsidR="00472A94" w:rsidRPr="000D5F6F">
        <w:rPr>
          <w:rFonts w:ascii="Tahoma" w:eastAsia="Calibri" w:hAnsi="Tahoma" w:cs="Tahoma"/>
        </w:rPr>
        <w:t>wymianę</w:t>
      </w:r>
      <w:r w:rsidR="00472A94" w:rsidRPr="000D5F6F">
        <w:rPr>
          <w:rFonts w:ascii="Tahoma" w:eastAsia="Calibri" w:hAnsi="Tahoma" w:cs="Tahoma"/>
        </w:rPr>
        <w:t xml:space="preserve"> wewnętrznej instalacji wodno-kanalizacyjnej</w:t>
      </w:r>
      <w:r w:rsidRPr="000D5F6F">
        <w:rPr>
          <w:rFonts w:ascii="Tahoma" w:eastAsia="Calibri" w:hAnsi="Tahoma" w:cs="Tahoma"/>
        </w:rPr>
        <w:t>.</w:t>
      </w:r>
      <w:r w:rsidRPr="000D5F6F">
        <w:rPr>
          <w:rFonts w:ascii="Tahoma" w:hAnsi="Tahoma" w:cs="Tahoma"/>
        </w:rPr>
        <w:t xml:space="preserve"> </w:t>
      </w:r>
      <w:r w:rsidRPr="000D5F6F">
        <w:rPr>
          <w:rFonts w:ascii="Tahoma" w:eastAsia="Calibri" w:hAnsi="Tahoma" w:cs="Tahoma"/>
        </w:rPr>
        <w:t>Gotowość do odbioru częściowego wykonawca zgłasza wpisem do dziennika budowy oraz zawiadamia</w:t>
      </w:r>
      <w:r w:rsidRPr="000D5F6F">
        <w:rPr>
          <w:rFonts w:ascii="Tahoma" w:hAnsi="Tahoma" w:cs="Tahoma"/>
        </w:rPr>
        <w:t xml:space="preserve"> </w:t>
      </w:r>
      <w:r w:rsidRPr="000D5F6F">
        <w:rPr>
          <w:rFonts w:ascii="Tahoma" w:eastAsia="Calibri" w:hAnsi="Tahoma" w:cs="Tahoma"/>
          <w:lang w:val="x-none"/>
        </w:rPr>
        <w:t>o</w:t>
      </w:r>
      <w:r w:rsidRPr="000D5F6F">
        <w:rPr>
          <w:rFonts w:ascii="Tahoma" w:eastAsia="Calibri" w:hAnsi="Tahoma" w:cs="Tahoma"/>
        </w:rPr>
        <w:t xml:space="preserve"> dokonanym wpisie inspektor</w:t>
      </w:r>
      <w:r w:rsidR="000D5F6F" w:rsidRPr="000D5F6F">
        <w:rPr>
          <w:rFonts w:ascii="Tahoma" w:eastAsia="Calibri" w:hAnsi="Tahoma" w:cs="Tahoma"/>
        </w:rPr>
        <w:t>a</w:t>
      </w:r>
      <w:r w:rsidRPr="000D5F6F">
        <w:rPr>
          <w:rFonts w:ascii="Tahoma" w:eastAsia="Calibri" w:hAnsi="Tahoma" w:cs="Tahoma"/>
        </w:rPr>
        <w:t xml:space="preserve"> nadzoru inwestorskiego i przedstawiciela zamawiającego. </w:t>
      </w:r>
    </w:p>
    <w:p w14:paraId="52FA01DE" w14:textId="3DA9DFDD" w:rsidR="00C865CF" w:rsidRPr="000D5F6F" w:rsidRDefault="00C865CF" w:rsidP="00C865CF">
      <w:pPr>
        <w:numPr>
          <w:ilvl w:val="0"/>
          <w:numId w:val="15"/>
        </w:numPr>
        <w:tabs>
          <w:tab w:val="left" w:pos="426"/>
        </w:tabs>
        <w:spacing w:line="276" w:lineRule="auto"/>
        <w:ind w:left="426" w:hanging="426"/>
        <w:jc w:val="both"/>
        <w:rPr>
          <w:rFonts w:ascii="Tahoma" w:hAnsi="Tahoma" w:cs="Tahoma"/>
        </w:rPr>
      </w:pPr>
      <w:r w:rsidRPr="000D5F6F">
        <w:rPr>
          <w:rFonts w:ascii="Tahoma" w:hAnsi="Tahoma" w:cs="Tahoma"/>
        </w:rPr>
        <w:t xml:space="preserve">Zamawiający </w:t>
      </w:r>
      <w:r w:rsidRPr="000D5F6F">
        <w:rPr>
          <w:rFonts w:ascii="Tahoma" w:eastAsia="Calibri" w:hAnsi="Tahoma" w:cs="Tahoma"/>
          <w:lang w:val="x-none" w:eastAsia="en-US"/>
        </w:rPr>
        <w:t>przyst</w:t>
      </w:r>
      <w:r w:rsidRPr="000D5F6F">
        <w:rPr>
          <w:rFonts w:ascii="Tahoma" w:eastAsia="Calibri" w:hAnsi="Tahoma" w:cs="Tahoma"/>
          <w:lang w:eastAsia="en-US"/>
        </w:rPr>
        <w:t>ępuje</w:t>
      </w:r>
      <w:r w:rsidRPr="000D5F6F">
        <w:rPr>
          <w:rFonts w:ascii="Tahoma" w:eastAsia="Calibri" w:hAnsi="Tahoma" w:cs="Tahoma"/>
          <w:lang w:val="x-none" w:eastAsia="en-US"/>
        </w:rPr>
        <w:t xml:space="preserve"> do </w:t>
      </w:r>
      <w:r w:rsidRPr="000D5F6F">
        <w:rPr>
          <w:rFonts w:ascii="Tahoma" w:eastAsia="Calibri" w:hAnsi="Tahoma" w:cs="Tahoma"/>
        </w:rPr>
        <w:t>częściowego odbioru przedmiotu</w:t>
      </w:r>
      <w:r w:rsidRPr="000D5F6F">
        <w:rPr>
          <w:rFonts w:ascii="Tahoma" w:hAnsi="Tahoma" w:cs="Tahoma"/>
        </w:rPr>
        <w:t xml:space="preserve"> umowy niezwłocznie, jednak nie później niż w terminie </w:t>
      </w:r>
      <w:r w:rsidR="00983DC8" w:rsidRPr="000D5F6F">
        <w:rPr>
          <w:rFonts w:ascii="Tahoma" w:hAnsi="Tahoma" w:cs="Tahoma"/>
          <w:b/>
          <w:bCs/>
        </w:rPr>
        <w:t>3</w:t>
      </w:r>
      <w:r w:rsidRPr="000D5F6F">
        <w:rPr>
          <w:rFonts w:ascii="Tahoma" w:hAnsi="Tahoma" w:cs="Tahoma"/>
          <w:b/>
          <w:bCs/>
        </w:rPr>
        <w:t xml:space="preserve"> dni </w:t>
      </w:r>
      <w:r w:rsidRPr="000D5F6F">
        <w:rPr>
          <w:rFonts w:ascii="Tahoma" w:hAnsi="Tahoma" w:cs="Tahoma"/>
        </w:rPr>
        <w:t xml:space="preserve">od dnia otrzymania przez przedstawiciela zamawiającego i inspektora nadzoru inwestorskiego zawiadomienia o gotowości do odbioru częściowego. </w:t>
      </w:r>
    </w:p>
    <w:p w14:paraId="5C268A79" w14:textId="0CF846D8" w:rsidR="00C865CF" w:rsidRPr="000D5F6F" w:rsidRDefault="00C865CF" w:rsidP="00C865CF">
      <w:pPr>
        <w:numPr>
          <w:ilvl w:val="0"/>
          <w:numId w:val="15"/>
        </w:numPr>
        <w:tabs>
          <w:tab w:val="left" w:pos="426"/>
        </w:tabs>
        <w:spacing w:line="276" w:lineRule="auto"/>
        <w:ind w:left="426" w:hanging="426"/>
        <w:jc w:val="both"/>
        <w:rPr>
          <w:rFonts w:ascii="Tahoma" w:hAnsi="Tahoma" w:cs="Tahoma"/>
        </w:rPr>
      </w:pPr>
      <w:r w:rsidRPr="000D5F6F">
        <w:rPr>
          <w:rFonts w:ascii="Tahoma" w:eastAsia="Calibri" w:hAnsi="Tahoma" w:cs="Tahoma"/>
        </w:rPr>
        <w:t>Zamawiający zawiadamia wykonawcę o wyznaczonym terminie rozpoczęcia odbioru częściowego. O terminie odbioru częściowego wykonawca ma obowiązek poinformować podwykonawców i dalszych podwykonawców uczestniczących w wykonaniu robót budowlanych objętych odbiorem.</w:t>
      </w:r>
      <w:r w:rsidRPr="000D5F6F">
        <w:rPr>
          <w:rFonts w:ascii="Tahoma" w:hAnsi="Tahoma" w:cs="Tahoma"/>
        </w:rPr>
        <w:t xml:space="preserve"> W czynnościach odbioru będą brali udział: przedstawiciel zamawiającego, inspektor nadzoru inwestorskiego oraz kierownik budowy oraz właściwy branżowo kierownik robót. W czynnościach odbioru mogą wziąć udział przedstawiciele podwykonawców i dalszych podwykonawców uczestniczących w wykonaniu robót budowlanych objętych odbiorem. W przypadku nieobecności kierownika budowy lub właściwego branżowo kierownika robót, zamawiający nie przystępuje do odbioru i wyznacza kolejny termin odbioru częściowego, o terminie, którego zamawiający zawiadomi wykonawcę.</w:t>
      </w:r>
      <w:r w:rsidRPr="000D5F6F">
        <w:rPr>
          <w:rFonts w:ascii="Tahoma" w:eastAsia="Calibri" w:hAnsi="Tahoma" w:cs="Tahoma"/>
        </w:rPr>
        <w:t xml:space="preserve"> </w:t>
      </w:r>
      <w:r w:rsidRPr="000D5F6F">
        <w:rPr>
          <w:rFonts w:ascii="Tahoma" w:hAnsi="Tahoma" w:cs="Tahoma"/>
        </w:rPr>
        <w:t>Brak przedstawicieli podwykonawców i dalszych podwykonawców uczestniczących w wykonaniu robót budowlanych objętych odbiorem nie wstrzymuje możliwości dokonania odbioru tych robót przez zamawiającego. W przypadku nieobecności przedstawiciela zamawiającego lub inspektora nadzoru inwestorskiego, zamawiający zawiadamia wykonawcę o kolejnym terminie rozpoczęcia odbioru częściowego.</w:t>
      </w:r>
    </w:p>
    <w:p w14:paraId="36A893C0" w14:textId="17B79875" w:rsidR="00C865CF" w:rsidRPr="000D5F6F" w:rsidRDefault="00C865CF" w:rsidP="00983DC8">
      <w:pPr>
        <w:numPr>
          <w:ilvl w:val="0"/>
          <w:numId w:val="15"/>
        </w:numPr>
        <w:tabs>
          <w:tab w:val="left" w:pos="426"/>
        </w:tabs>
        <w:spacing w:line="276" w:lineRule="auto"/>
        <w:ind w:left="426" w:hanging="426"/>
        <w:jc w:val="both"/>
        <w:rPr>
          <w:rFonts w:ascii="Tahoma" w:hAnsi="Tahoma" w:cs="Tahoma"/>
        </w:rPr>
      </w:pPr>
      <w:r w:rsidRPr="000D5F6F">
        <w:rPr>
          <w:rFonts w:ascii="Tahoma" w:hAnsi="Tahoma" w:cs="Tahoma"/>
        </w:rPr>
        <w:lastRenderedPageBreak/>
        <w:t xml:space="preserve">Z czynności odbioru częściowego strony sporządzają protokół zawierający ustalenia dokonane w toku odbioru w tym w szczególności: zakres odebranych robót oraz </w:t>
      </w:r>
      <w:r w:rsidRPr="000D5F6F">
        <w:rPr>
          <w:rFonts w:ascii="Tahoma" w:hAnsi="Tahoma" w:cs="Tahoma"/>
          <w:lang w:eastAsia="ar-SA"/>
        </w:rPr>
        <w:t xml:space="preserve">kwoty należne do zapłaty wykonawcy. </w:t>
      </w:r>
      <w:r w:rsidRPr="000D5F6F">
        <w:rPr>
          <w:rFonts w:ascii="Tahoma" w:hAnsi="Tahoma" w:cs="Tahoma"/>
        </w:rPr>
        <w:t xml:space="preserve">Zamawiający zakończy czynności odbioru niezwłocznie, jednak nie dłużej niż w terminie </w:t>
      </w:r>
      <w:r w:rsidR="00184EC9" w:rsidRPr="000D5F6F">
        <w:rPr>
          <w:rFonts w:ascii="Tahoma" w:hAnsi="Tahoma" w:cs="Tahoma"/>
          <w:b/>
          <w:bCs/>
        </w:rPr>
        <w:t>5</w:t>
      </w:r>
      <w:r w:rsidRPr="000D5F6F">
        <w:rPr>
          <w:rFonts w:ascii="Tahoma" w:hAnsi="Tahoma" w:cs="Tahoma"/>
          <w:b/>
          <w:bCs/>
        </w:rPr>
        <w:t xml:space="preserve"> dni</w:t>
      </w:r>
      <w:r w:rsidRPr="000D5F6F">
        <w:rPr>
          <w:rFonts w:ascii="Tahoma" w:hAnsi="Tahoma" w:cs="Tahoma"/>
        </w:rPr>
        <w:t xml:space="preserve"> od dnia przystąpienia do odbioru częściowego. </w:t>
      </w:r>
    </w:p>
    <w:p w14:paraId="23CF0873" w14:textId="35383D96" w:rsidR="00442B1A" w:rsidRPr="000D5F6F" w:rsidRDefault="00442B1A" w:rsidP="00442B1A">
      <w:pPr>
        <w:numPr>
          <w:ilvl w:val="0"/>
          <w:numId w:val="15"/>
        </w:numPr>
        <w:tabs>
          <w:tab w:val="left" w:pos="426"/>
        </w:tabs>
        <w:spacing w:line="276" w:lineRule="auto"/>
        <w:ind w:left="426" w:hanging="426"/>
        <w:jc w:val="both"/>
        <w:rPr>
          <w:rFonts w:ascii="Tahoma" w:hAnsi="Tahoma" w:cs="Tahoma"/>
        </w:rPr>
      </w:pPr>
      <w:bookmarkStart w:id="26" w:name="_Hlk178075056"/>
      <w:r w:rsidRPr="000D5F6F">
        <w:rPr>
          <w:rFonts w:ascii="Tahoma" w:hAnsi="Tahoma" w:cs="Tahoma"/>
        </w:rPr>
        <w:t xml:space="preserve">Jeżeli w toku czynności odbioru robót zanikających i ulegających </w:t>
      </w:r>
      <w:r w:rsidR="00F774DE" w:rsidRPr="000D5F6F">
        <w:rPr>
          <w:rFonts w:ascii="Tahoma" w:hAnsi="Tahoma" w:cs="Tahoma"/>
        </w:rPr>
        <w:t>zakryciu</w:t>
      </w:r>
      <w:r w:rsidR="006E44E5" w:rsidRPr="000D5F6F">
        <w:rPr>
          <w:rFonts w:ascii="Tahoma" w:hAnsi="Tahoma" w:cs="Tahoma"/>
        </w:rPr>
        <w:t xml:space="preserve"> </w:t>
      </w:r>
      <w:r w:rsidR="00983DC8" w:rsidRPr="000D5F6F">
        <w:rPr>
          <w:rFonts w:ascii="Tahoma" w:hAnsi="Tahoma" w:cs="Tahoma"/>
        </w:rPr>
        <w:t xml:space="preserve">lub odbioru częściowego </w:t>
      </w:r>
      <w:r w:rsidRPr="000D5F6F">
        <w:rPr>
          <w:rFonts w:ascii="Tahoma" w:hAnsi="Tahoma" w:cs="Tahoma"/>
        </w:rPr>
        <w:t>zostaną stwierdzone wady to zamawiający:</w:t>
      </w:r>
    </w:p>
    <w:p w14:paraId="5883EA22" w14:textId="77777777" w:rsidR="00442B1A" w:rsidRPr="0048279D" w:rsidRDefault="00442B1A" w:rsidP="0013245B">
      <w:pPr>
        <w:numPr>
          <w:ilvl w:val="0"/>
          <w:numId w:val="44"/>
        </w:numPr>
        <w:tabs>
          <w:tab w:val="left" w:pos="426"/>
        </w:tabs>
        <w:spacing w:line="276" w:lineRule="auto"/>
        <w:jc w:val="both"/>
        <w:rPr>
          <w:rFonts w:ascii="Tahoma" w:eastAsia="Calibri" w:hAnsi="Tahoma" w:cs="Tahoma"/>
          <w:color w:val="000000" w:themeColor="text1"/>
          <w:lang w:val="x-none"/>
        </w:rPr>
      </w:pPr>
      <w:r w:rsidRPr="000D5F6F">
        <w:rPr>
          <w:rFonts w:ascii="Tahoma" w:eastAsia="Calibri" w:hAnsi="Tahoma" w:cs="Tahoma"/>
        </w:rPr>
        <w:t xml:space="preserve">w przypadku stwierdzenia istotnych wad </w:t>
      </w:r>
      <w:r w:rsidRPr="000D5F6F">
        <w:rPr>
          <w:rFonts w:ascii="Tahoma" w:hAnsi="Tahoma" w:cs="Tahoma"/>
        </w:rPr>
        <w:t>ma prawo</w:t>
      </w:r>
      <w:r w:rsidRPr="000D5F6F">
        <w:rPr>
          <w:rFonts w:ascii="Tahoma" w:eastAsia="Calibri" w:hAnsi="Tahoma" w:cs="Tahoma"/>
          <w:lang w:val="x-none"/>
        </w:rPr>
        <w:t xml:space="preserve"> odmówić odbioru do czasu </w:t>
      </w:r>
      <w:r w:rsidRPr="0048279D">
        <w:rPr>
          <w:rFonts w:ascii="Tahoma" w:eastAsia="Calibri" w:hAnsi="Tahoma" w:cs="Tahoma"/>
          <w:color w:val="000000" w:themeColor="text1"/>
          <w:lang w:val="x-none"/>
        </w:rPr>
        <w:t>usunięcia wad lub</w:t>
      </w:r>
      <w:r w:rsidRPr="0048279D">
        <w:rPr>
          <w:rFonts w:ascii="Tahoma" w:eastAsia="Calibri" w:hAnsi="Tahoma" w:cs="Tahoma"/>
          <w:color w:val="000000" w:themeColor="text1"/>
        </w:rPr>
        <w:t xml:space="preserve"> żądać </w:t>
      </w:r>
      <w:r w:rsidRPr="0048279D">
        <w:rPr>
          <w:rFonts w:ascii="Tahoma" w:hAnsi="Tahoma" w:cs="Tahoma"/>
          <w:color w:val="000000" w:themeColor="text1"/>
        </w:rPr>
        <w:t xml:space="preserve">wykonania przedmiotu odbioru po raz drugi, na koszt wykonawcy, </w:t>
      </w:r>
      <w:r w:rsidRPr="0048279D">
        <w:rPr>
          <w:rFonts w:ascii="Tahoma" w:hAnsi="Tahoma" w:cs="Tahoma"/>
          <w:color w:val="000000" w:themeColor="text1"/>
          <w:lang w:eastAsia="en-US"/>
        </w:rPr>
        <w:t xml:space="preserve">na co wykonawca wyraża zgodę lub </w:t>
      </w:r>
      <w:r w:rsidRPr="0048279D">
        <w:rPr>
          <w:rFonts w:ascii="Tahoma" w:eastAsia="Calibri" w:hAnsi="Tahoma" w:cs="Tahoma"/>
          <w:color w:val="000000" w:themeColor="text1"/>
          <w:lang w:val="x-none"/>
        </w:rPr>
        <w:t xml:space="preserve">dokonać odbioru i wyznaczyć termin usunięcia wad – w przypadku odmowy odbioru, zamawiający </w:t>
      </w:r>
      <w:r w:rsidRPr="0048279D">
        <w:rPr>
          <w:rFonts w:ascii="Tahoma" w:eastAsia="Calibri" w:hAnsi="Tahoma" w:cs="Tahoma"/>
          <w:color w:val="000000" w:themeColor="text1"/>
        </w:rPr>
        <w:t>ma obowiązek pisemnie poinformować wykonawcę o</w:t>
      </w:r>
      <w:r w:rsidRPr="0048279D">
        <w:rPr>
          <w:rFonts w:ascii="Tahoma" w:eastAsia="Calibri" w:hAnsi="Tahoma" w:cs="Tahoma"/>
          <w:color w:val="000000" w:themeColor="text1"/>
          <w:lang w:val="x-none"/>
        </w:rPr>
        <w:t xml:space="preserve"> pow</w:t>
      </w:r>
      <w:r w:rsidRPr="0048279D">
        <w:rPr>
          <w:rFonts w:ascii="Tahoma" w:eastAsia="Calibri" w:hAnsi="Tahoma" w:cs="Tahoma"/>
          <w:color w:val="000000" w:themeColor="text1"/>
        </w:rPr>
        <w:t>odach</w:t>
      </w:r>
      <w:r w:rsidRPr="0048279D">
        <w:rPr>
          <w:rFonts w:ascii="Tahoma" w:eastAsia="Calibri" w:hAnsi="Tahoma" w:cs="Tahoma"/>
          <w:color w:val="000000" w:themeColor="text1"/>
          <w:lang w:val="x-none"/>
        </w:rPr>
        <w:t xml:space="preserve"> nieodebrania robót</w:t>
      </w:r>
      <w:r w:rsidRPr="0048279D">
        <w:rPr>
          <w:rFonts w:ascii="Tahoma" w:eastAsia="Calibri" w:hAnsi="Tahoma" w:cs="Tahoma"/>
          <w:color w:val="000000" w:themeColor="text1"/>
        </w:rPr>
        <w:t>,</w:t>
      </w:r>
      <w:r w:rsidRPr="0048279D">
        <w:rPr>
          <w:rFonts w:ascii="Tahoma" w:eastAsia="Calibri" w:hAnsi="Tahoma" w:cs="Tahoma"/>
          <w:color w:val="000000" w:themeColor="text1"/>
          <w:lang w:val="x-none"/>
        </w:rPr>
        <w:t xml:space="preserve"> </w:t>
      </w:r>
    </w:p>
    <w:p w14:paraId="57BA09B2" w14:textId="77777777" w:rsidR="00442B1A" w:rsidRPr="0048279D" w:rsidRDefault="00442B1A" w:rsidP="0013245B">
      <w:pPr>
        <w:numPr>
          <w:ilvl w:val="0"/>
          <w:numId w:val="44"/>
        </w:numPr>
        <w:tabs>
          <w:tab w:val="left" w:pos="426"/>
        </w:tabs>
        <w:spacing w:line="276" w:lineRule="auto"/>
        <w:jc w:val="both"/>
        <w:rPr>
          <w:rFonts w:ascii="Tahoma" w:eastAsia="Calibri" w:hAnsi="Tahoma" w:cs="Tahoma"/>
          <w:color w:val="000000" w:themeColor="text1"/>
          <w:lang w:val="x-none"/>
        </w:rPr>
      </w:pPr>
      <w:r w:rsidRPr="0048279D">
        <w:rPr>
          <w:rFonts w:ascii="Tahoma" w:eastAsia="Calibri" w:hAnsi="Tahoma" w:cs="Tahoma"/>
          <w:color w:val="000000" w:themeColor="text1"/>
        </w:rPr>
        <w:t xml:space="preserve">w przypadku stwierdzenia wad nieistotnych dokona odbioru i </w:t>
      </w:r>
      <w:r w:rsidRPr="0048279D">
        <w:rPr>
          <w:rFonts w:ascii="Tahoma" w:hAnsi="Tahoma" w:cs="Tahoma"/>
          <w:color w:val="000000" w:themeColor="text1"/>
        </w:rPr>
        <w:t>wyznaczy termin usunięcia wad.</w:t>
      </w:r>
    </w:p>
    <w:p w14:paraId="1712C85C" w14:textId="77777777" w:rsidR="00442B1A" w:rsidRPr="0048279D" w:rsidRDefault="00442B1A" w:rsidP="00442B1A">
      <w:pPr>
        <w:tabs>
          <w:tab w:val="left" w:pos="426"/>
        </w:tabs>
        <w:spacing w:line="276" w:lineRule="auto"/>
        <w:ind w:left="426"/>
        <w:jc w:val="both"/>
        <w:rPr>
          <w:rFonts w:ascii="Tahoma" w:eastAsia="Calibri" w:hAnsi="Tahoma" w:cs="Tahoma"/>
          <w:color w:val="000000" w:themeColor="text1"/>
        </w:rPr>
      </w:pPr>
      <w:r w:rsidRPr="0048279D">
        <w:rPr>
          <w:rFonts w:ascii="Tahoma" w:hAnsi="Tahoma" w:cs="Tahoma"/>
          <w:color w:val="000000" w:themeColor="text1"/>
        </w:rPr>
        <w:t>W przypadku gdy wady nie da się usunąć, zamawiający może odebrać przedmiot odbioru i obniżyć odpowiednio wynagrodzenie wykonawcy.</w:t>
      </w:r>
    </w:p>
    <w:bookmarkEnd w:id="26"/>
    <w:p w14:paraId="649820E2" w14:textId="709E6302" w:rsidR="00C865CF" w:rsidRPr="00453E08" w:rsidRDefault="00442B1A" w:rsidP="00453E08">
      <w:pPr>
        <w:numPr>
          <w:ilvl w:val="0"/>
          <w:numId w:val="15"/>
        </w:numPr>
        <w:tabs>
          <w:tab w:val="left" w:pos="426"/>
        </w:tabs>
        <w:spacing w:line="276" w:lineRule="auto"/>
        <w:ind w:left="426" w:hanging="426"/>
        <w:jc w:val="both"/>
        <w:rPr>
          <w:rFonts w:ascii="Tahoma" w:hAnsi="Tahoma" w:cs="Tahoma"/>
          <w:color w:val="000000" w:themeColor="text1"/>
        </w:rPr>
      </w:pPr>
      <w:r w:rsidRPr="000D5F6F">
        <w:rPr>
          <w:rFonts w:ascii="Tahoma" w:hAnsi="Tahoma" w:cs="Tahoma"/>
        </w:rPr>
        <w:t xml:space="preserve">W przypadku odbioru robót zanikających i ulegających zakryciu </w:t>
      </w:r>
      <w:r w:rsidR="00983DC8" w:rsidRPr="000D5F6F">
        <w:rPr>
          <w:rFonts w:ascii="Tahoma" w:hAnsi="Tahoma" w:cs="Tahoma"/>
        </w:rPr>
        <w:t xml:space="preserve">lub odbioru częściowego </w:t>
      </w:r>
      <w:r w:rsidRPr="000D5F6F">
        <w:rPr>
          <w:rFonts w:ascii="Tahoma" w:hAnsi="Tahoma" w:cs="Tahoma"/>
        </w:rPr>
        <w:t xml:space="preserve">z wadami, wykonawca jest zobowiązany do zawiadomienia </w:t>
      </w:r>
      <w:r w:rsidRPr="000D5F6F">
        <w:rPr>
          <w:rFonts w:ascii="Tahoma" w:eastAsia="Calibri" w:hAnsi="Tahoma" w:cs="Tahoma"/>
        </w:rPr>
        <w:t>inspektor</w:t>
      </w:r>
      <w:r w:rsidR="00302BD6" w:rsidRPr="000D5F6F">
        <w:rPr>
          <w:rFonts w:ascii="Tahoma" w:eastAsia="Calibri" w:hAnsi="Tahoma" w:cs="Tahoma"/>
        </w:rPr>
        <w:t>a</w:t>
      </w:r>
      <w:r w:rsidRPr="000D5F6F">
        <w:rPr>
          <w:rFonts w:ascii="Tahoma" w:eastAsia="Calibri" w:hAnsi="Tahoma" w:cs="Tahoma"/>
        </w:rPr>
        <w:t xml:space="preserve"> </w:t>
      </w:r>
      <w:r w:rsidRPr="0048279D">
        <w:rPr>
          <w:rFonts w:ascii="Tahoma" w:eastAsia="Calibri" w:hAnsi="Tahoma" w:cs="Tahoma"/>
          <w:color w:val="000000" w:themeColor="text1"/>
        </w:rPr>
        <w:t>nadzoru inwestorskiego i przedstawiciela zamawiającego</w:t>
      </w:r>
      <w:r w:rsidRPr="0048279D">
        <w:rPr>
          <w:rFonts w:ascii="Tahoma" w:hAnsi="Tahoma" w:cs="Tahoma"/>
          <w:color w:val="000000" w:themeColor="text1"/>
        </w:rPr>
        <w:t xml:space="preserve"> o usunięciu wad stwierdzonych w trakcie odbioru. Zamawiający </w:t>
      </w:r>
      <w:r w:rsidRPr="0048279D">
        <w:rPr>
          <w:rFonts w:ascii="Tahoma" w:eastAsia="Calibri" w:hAnsi="Tahoma" w:cs="Tahoma"/>
          <w:color w:val="000000" w:themeColor="text1"/>
          <w:lang w:val="x-none" w:eastAsia="en-US"/>
        </w:rPr>
        <w:t>przyst</w:t>
      </w:r>
      <w:r w:rsidRPr="0048279D">
        <w:rPr>
          <w:rFonts w:ascii="Tahoma" w:eastAsia="Calibri" w:hAnsi="Tahoma" w:cs="Tahoma"/>
          <w:color w:val="000000" w:themeColor="text1"/>
          <w:lang w:eastAsia="en-US"/>
        </w:rPr>
        <w:t xml:space="preserve">ępuje </w:t>
      </w:r>
      <w:r w:rsidRPr="0048279D">
        <w:rPr>
          <w:rFonts w:ascii="Tahoma" w:eastAsia="Calibri" w:hAnsi="Tahoma" w:cs="Tahoma"/>
          <w:color w:val="000000" w:themeColor="text1"/>
          <w:lang w:val="x-none" w:eastAsia="en-US"/>
        </w:rPr>
        <w:t xml:space="preserve">do odbioru </w:t>
      </w:r>
      <w:r w:rsidRPr="0048279D">
        <w:rPr>
          <w:rFonts w:ascii="Tahoma" w:eastAsia="Calibri" w:hAnsi="Tahoma" w:cs="Tahoma"/>
          <w:color w:val="000000" w:themeColor="text1"/>
          <w:lang w:eastAsia="en-US"/>
        </w:rPr>
        <w:t>robót po</w:t>
      </w:r>
      <w:r w:rsidRPr="0048279D">
        <w:rPr>
          <w:rFonts w:ascii="Tahoma" w:hAnsi="Tahoma" w:cs="Tahoma"/>
          <w:color w:val="000000" w:themeColor="text1"/>
        </w:rPr>
        <w:t xml:space="preserve"> usunięciu wad niezwłocznie, jednak nie później niż w terminie </w:t>
      </w:r>
      <w:r w:rsidRPr="0048279D">
        <w:rPr>
          <w:rFonts w:ascii="Tahoma" w:hAnsi="Tahoma" w:cs="Tahoma"/>
          <w:b/>
          <w:bCs/>
          <w:color w:val="000000" w:themeColor="text1"/>
        </w:rPr>
        <w:t xml:space="preserve">3 dni </w:t>
      </w:r>
      <w:r w:rsidRPr="0048279D">
        <w:rPr>
          <w:rFonts w:ascii="Tahoma" w:hAnsi="Tahoma" w:cs="Tahoma"/>
          <w:color w:val="000000" w:themeColor="text1"/>
        </w:rPr>
        <w:t xml:space="preserve">od dnia otrzymania zawiadomienia. W czynnościach odbioru będą brali udział: przedstawiciel zamawiającego, inspektor nadzoru oraz kierownik budowy i przedstawiciel wykonawcy. Z czynności odbioru usunięcia wad strony sporządzają protokół zawierający ustalenia dokonane w toku odbioru. </w:t>
      </w:r>
    </w:p>
    <w:p w14:paraId="168632C1" w14:textId="7B045702" w:rsidR="00442B1A" w:rsidRPr="0048279D" w:rsidRDefault="00442B1A" w:rsidP="00442B1A">
      <w:pPr>
        <w:numPr>
          <w:ilvl w:val="0"/>
          <w:numId w:val="15"/>
        </w:numPr>
        <w:tabs>
          <w:tab w:val="left" w:pos="426"/>
        </w:tabs>
        <w:spacing w:line="276" w:lineRule="auto"/>
        <w:ind w:left="426" w:hanging="426"/>
        <w:jc w:val="both"/>
        <w:rPr>
          <w:rFonts w:ascii="Tahoma" w:hAnsi="Tahoma" w:cs="Tahoma"/>
          <w:color w:val="000000" w:themeColor="text1"/>
        </w:rPr>
      </w:pPr>
      <w:r w:rsidRPr="0048279D">
        <w:rPr>
          <w:rFonts w:ascii="Tahoma" w:eastAsia="Calibri" w:hAnsi="Tahoma" w:cs="Tahoma"/>
          <w:color w:val="000000" w:themeColor="text1"/>
        </w:rPr>
        <w:t>Gotowość do odbioru końcowego wykonawca zgłasza wpisem do dziennika budowy oraz zawiadamia</w:t>
      </w:r>
      <w:r w:rsidRPr="0048279D">
        <w:rPr>
          <w:rFonts w:ascii="Tahoma" w:hAnsi="Tahoma" w:cs="Tahoma"/>
          <w:color w:val="000000" w:themeColor="text1"/>
        </w:rPr>
        <w:t xml:space="preserve"> </w:t>
      </w:r>
      <w:r w:rsidRPr="0048279D">
        <w:rPr>
          <w:rFonts w:ascii="Tahoma" w:eastAsia="Calibri" w:hAnsi="Tahoma" w:cs="Tahoma"/>
          <w:color w:val="000000" w:themeColor="text1"/>
          <w:lang w:val="x-none"/>
        </w:rPr>
        <w:t>o</w:t>
      </w:r>
      <w:r w:rsidRPr="0048279D">
        <w:rPr>
          <w:rFonts w:ascii="Tahoma" w:eastAsia="Calibri" w:hAnsi="Tahoma" w:cs="Tahoma"/>
          <w:color w:val="000000" w:themeColor="text1"/>
        </w:rPr>
        <w:t xml:space="preserve"> dokonanym wpisie inspektor</w:t>
      </w:r>
      <w:r w:rsidR="00302BD6" w:rsidRPr="0048279D">
        <w:rPr>
          <w:rFonts w:ascii="Tahoma" w:eastAsia="Calibri" w:hAnsi="Tahoma" w:cs="Tahoma"/>
          <w:color w:val="000000" w:themeColor="text1"/>
        </w:rPr>
        <w:t>a</w:t>
      </w:r>
      <w:r w:rsidRPr="0048279D">
        <w:rPr>
          <w:rFonts w:ascii="Tahoma" w:eastAsia="Calibri" w:hAnsi="Tahoma" w:cs="Tahoma"/>
          <w:color w:val="000000" w:themeColor="text1"/>
        </w:rPr>
        <w:t xml:space="preserve"> nadzoru inwestorskiego </w:t>
      </w:r>
      <w:r w:rsidR="0092184C">
        <w:rPr>
          <w:rFonts w:ascii="Tahoma" w:eastAsia="Calibri" w:hAnsi="Tahoma" w:cs="Tahoma"/>
          <w:color w:val="000000" w:themeColor="text1"/>
        </w:rPr>
        <w:br/>
      </w:r>
      <w:r w:rsidRPr="0048279D">
        <w:rPr>
          <w:rFonts w:ascii="Tahoma" w:eastAsia="Calibri" w:hAnsi="Tahoma" w:cs="Tahoma"/>
          <w:color w:val="000000" w:themeColor="text1"/>
        </w:rPr>
        <w:t>i przedstawiciela zamawiającego</w:t>
      </w:r>
      <w:r w:rsidRPr="0048279D">
        <w:rPr>
          <w:rFonts w:ascii="Tahoma" w:hAnsi="Tahoma" w:cs="Tahoma"/>
          <w:color w:val="000000" w:themeColor="text1"/>
        </w:rPr>
        <w:t xml:space="preserve">. </w:t>
      </w:r>
    </w:p>
    <w:p w14:paraId="0F0BF7E1" w14:textId="51F18CD6" w:rsidR="00EE048F" w:rsidRPr="0048279D" w:rsidRDefault="00442B1A" w:rsidP="009200A6">
      <w:pPr>
        <w:numPr>
          <w:ilvl w:val="0"/>
          <w:numId w:val="15"/>
        </w:numPr>
        <w:tabs>
          <w:tab w:val="left" w:pos="426"/>
        </w:tabs>
        <w:spacing w:line="276" w:lineRule="auto"/>
        <w:ind w:left="425" w:hanging="425"/>
        <w:jc w:val="both"/>
        <w:rPr>
          <w:rFonts w:ascii="Tahoma" w:hAnsi="Tahoma" w:cs="Tahoma"/>
        </w:rPr>
      </w:pPr>
      <w:r w:rsidRPr="0048279D">
        <w:rPr>
          <w:rFonts w:ascii="Tahoma" w:hAnsi="Tahoma" w:cs="Tahoma"/>
        </w:rPr>
        <w:t>Wykonawca jest zobowiązany powiadomić zamawiającego o gotowości do odbioru końcowego oraz złożyć zamawiającemu następujące dokumenty:</w:t>
      </w:r>
    </w:p>
    <w:p w14:paraId="12B7BFD3" w14:textId="77777777" w:rsidR="00320AA1" w:rsidRPr="0048279D" w:rsidRDefault="009A0DD6" w:rsidP="0013245B">
      <w:pPr>
        <w:pStyle w:val="Tekstpodstawowy"/>
        <w:numPr>
          <w:ilvl w:val="0"/>
          <w:numId w:val="51"/>
        </w:numPr>
        <w:tabs>
          <w:tab w:val="left" w:pos="360"/>
        </w:tabs>
        <w:spacing w:line="276" w:lineRule="auto"/>
        <w:ind w:left="754" w:hanging="357"/>
        <w:rPr>
          <w:rFonts w:ascii="Tahoma" w:hAnsi="Tahoma" w:cs="Tahoma"/>
          <w:lang w:val="pl-PL"/>
        </w:rPr>
      </w:pPr>
      <w:r w:rsidRPr="0048279D">
        <w:rPr>
          <w:rFonts w:ascii="Tahoma" w:hAnsi="Tahoma" w:cs="Tahoma"/>
        </w:rPr>
        <w:t>wypełniony dziennik budowy w którym inspektor nadzoru inwestorskiego  potwierdzi zakończenie wszystkich robót budowlanych</w:t>
      </w:r>
    </w:p>
    <w:p w14:paraId="0592BB30" w14:textId="564E3E45" w:rsidR="000F2BD3" w:rsidRPr="0048279D" w:rsidRDefault="009A0DD6" w:rsidP="0013245B">
      <w:pPr>
        <w:pStyle w:val="Tekstpodstawowy"/>
        <w:numPr>
          <w:ilvl w:val="0"/>
          <w:numId w:val="51"/>
        </w:numPr>
        <w:tabs>
          <w:tab w:val="left" w:pos="360"/>
        </w:tabs>
        <w:spacing w:line="276" w:lineRule="auto"/>
        <w:ind w:left="754" w:hanging="357"/>
        <w:rPr>
          <w:rFonts w:ascii="Tahoma" w:hAnsi="Tahoma" w:cs="Tahoma"/>
          <w:lang w:val="pl-PL"/>
        </w:rPr>
      </w:pPr>
      <w:r w:rsidRPr="0048279D">
        <w:rPr>
          <w:rFonts w:ascii="Tahoma" w:hAnsi="Tahoma" w:cs="Tahoma"/>
        </w:rPr>
        <w:t>instrukcje obsługi i eksploatacji wbudowanych lub zainstalowanych urządzeń</w:t>
      </w:r>
      <w:r w:rsidRPr="0048279D">
        <w:rPr>
          <w:rFonts w:ascii="Tahoma" w:hAnsi="Tahoma" w:cs="Tahoma"/>
          <w:lang w:val="pl-PL"/>
        </w:rPr>
        <w:t xml:space="preserve"> – jeżeli występują</w:t>
      </w:r>
      <w:r w:rsidRPr="0048279D">
        <w:rPr>
          <w:rFonts w:ascii="Tahoma" w:hAnsi="Tahoma" w:cs="Tahoma"/>
        </w:rPr>
        <w:t>,</w:t>
      </w:r>
    </w:p>
    <w:p w14:paraId="32612933" w14:textId="662127A4" w:rsidR="009200A6" w:rsidRPr="0048279D" w:rsidRDefault="009200A6" w:rsidP="0013245B">
      <w:pPr>
        <w:pStyle w:val="Tekstpodstawowy"/>
        <w:numPr>
          <w:ilvl w:val="0"/>
          <w:numId w:val="51"/>
        </w:numPr>
        <w:tabs>
          <w:tab w:val="left" w:pos="360"/>
        </w:tabs>
        <w:spacing w:line="276" w:lineRule="auto"/>
        <w:ind w:left="754" w:hanging="357"/>
        <w:rPr>
          <w:rFonts w:ascii="Tahoma" w:hAnsi="Tahoma" w:cs="Tahoma"/>
        </w:rPr>
      </w:pPr>
      <w:r w:rsidRPr="0048279D">
        <w:rPr>
          <w:rFonts w:ascii="Tahoma" w:hAnsi="Tahoma" w:cs="Tahoma"/>
        </w:rPr>
        <w:t>dokumentację powykonawczą</w:t>
      </w:r>
      <w:r w:rsidRPr="0048279D">
        <w:rPr>
          <w:rFonts w:ascii="Tahoma" w:hAnsi="Tahoma" w:cs="Tahoma"/>
          <w:lang w:val="pl-PL"/>
        </w:rPr>
        <w:t xml:space="preserve"> (2 </w:t>
      </w:r>
      <w:proofErr w:type="spellStart"/>
      <w:r w:rsidRPr="0048279D">
        <w:rPr>
          <w:rFonts w:ascii="Tahoma" w:hAnsi="Tahoma" w:cs="Tahoma"/>
          <w:lang w:val="pl-PL"/>
        </w:rPr>
        <w:t>kpl</w:t>
      </w:r>
      <w:proofErr w:type="spellEnd"/>
      <w:r w:rsidRPr="0048279D">
        <w:rPr>
          <w:rFonts w:ascii="Tahoma" w:hAnsi="Tahoma" w:cs="Tahoma"/>
          <w:lang w:val="pl-PL"/>
        </w:rPr>
        <w:t xml:space="preserve">.) </w:t>
      </w:r>
      <w:r w:rsidRPr="0048279D">
        <w:rPr>
          <w:rFonts w:ascii="Tahoma" w:hAnsi="Tahoma" w:cs="Tahoma"/>
        </w:rPr>
        <w:t>wraz z naniesionymi zmianami dokonanymi w trakcie budowy, potwierdzonymi przez kierownika budowy, inspektora nadzor</w:t>
      </w:r>
      <w:r w:rsidRPr="0048279D">
        <w:rPr>
          <w:rFonts w:ascii="Tahoma" w:hAnsi="Tahoma" w:cs="Tahoma"/>
          <w:lang w:val="pl-PL"/>
        </w:rPr>
        <w:t xml:space="preserve">u </w:t>
      </w:r>
      <w:r w:rsidRPr="0048279D">
        <w:rPr>
          <w:rFonts w:ascii="Tahoma" w:hAnsi="Tahoma" w:cs="Tahoma"/>
        </w:rPr>
        <w:t>– jeżeli takie wystąpiły</w:t>
      </w:r>
      <w:r w:rsidRPr="0048279D">
        <w:rPr>
          <w:rFonts w:ascii="Tahoma" w:hAnsi="Tahoma" w:cs="Tahoma"/>
          <w:lang w:val="pl-PL"/>
        </w:rPr>
        <w:t>,</w:t>
      </w:r>
      <w:r w:rsidRPr="0048279D">
        <w:rPr>
          <w:rFonts w:ascii="Tahoma" w:hAnsi="Tahoma" w:cs="Tahoma"/>
        </w:rPr>
        <w:t xml:space="preserve"> </w:t>
      </w:r>
    </w:p>
    <w:p w14:paraId="784F21E1" w14:textId="6E726BDF" w:rsidR="009A0DD6" w:rsidRPr="0048279D" w:rsidRDefault="009A0DD6" w:rsidP="0013245B">
      <w:pPr>
        <w:pStyle w:val="Tekstpodstawowy"/>
        <w:numPr>
          <w:ilvl w:val="0"/>
          <w:numId w:val="51"/>
        </w:numPr>
        <w:tabs>
          <w:tab w:val="left" w:pos="360"/>
        </w:tabs>
        <w:spacing w:line="276" w:lineRule="auto"/>
        <w:ind w:left="754" w:hanging="357"/>
        <w:rPr>
          <w:rFonts w:ascii="Tahoma" w:hAnsi="Tahoma" w:cs="Tahoma"/>
        </w:rPr>
      </w:pPr>
      <w:r w:rsidRPr="0048279D">
        <w:rPr>
          <w:rFonts w:ascii="Tahoma" w:hAnsi="Tahoma" w:cs="Tahoma"/>
        </w:rPr>
        <w:t>w stosunku do zastosowanych materiałów lub urządzeń dokumenty stwierdzające ich dopuszczenie do obrotu i powszechnego stosowania wynikające z dokumentacji projektowej oraz specyfikacji technicznej wykonania i odbioru robót np. certyfikat na znak bezpieczeństwa, certyfikat lub deklarację zgodności, aprobatę techniczną, atesty, protokoły badań, pomiarów, sprawdzeń i prób oraz dokumentów gwarancyjnych,</w:t>
      </w:r>
    </w:p>
    <w:p w14:paraId="022287E1" w14:textId="1EA83945" w:rsidR="009200A6" w:rsidRPr="0048279D" w:rsidRDefault="009200A6" w:rsidP="0013245B">
      <w:pPr>
        <w:pStyle w:val="Tekstpodstawowy"/>
        <w:numPr>
          <w:ilvl w:val="0"/>
          <w:numId w:val="51"/>
        </w:numPr>
        <w:tabs>
          <w:tab w:val="left" w:pos="360"/>
        </w:tabs>
        <w:spacing w:line="276" w:lineRule="auto"/>
        <w:ind w:left="754" w:hanging="357"/>
        <w:rPr>
          <w:rFonts w:ascii="Tahoma" w:hAnsi="Tahoma" w:cs="Tahoma"/>
        </w:rPr>
      </w:pPr>
      <w:r w:rsidRPr="0048279D">
        <w:rPr>
          <w:rFonts w:ascii="Tahoma" w:hAnsi="Tahoma" w:cs="Tahoma"/>
        </w:rPr>
        <w:lastRenderedPageBreak/>
        <w:t>wymagane dokumenty, protokoły i zaświadczenia z przeprowadzonych przez wykonawcę badań, sprawdzeń</w:t>
      </w:r>
      <w:r w:rsidR="00B02B8C" w:rsidRPr="0048279D">
        <w:rPr>
          <w:rFonts w:ascii="Tahoma" w:hAnsi="Tahoma" w:cs="Tahoma"/>
        </w:rPr>
        <w:t xml:space="preserve"> – jeżeli miały miejsce</w:t>
      </w:r>
      <w:r w:rsidRPr="0048279D">
        <w:rPr>
          <w:rFonts w:ascii="Tahoma" w:hAnsi="Tahoma" w:cs="Tahoma"/>
        </w:rPr>
        <w:t xml:space="preserve">, </w:t>
      </w:r>
    </w:p>
    <w:p w14:paraId="01C36A3B" w14:textId="77777777" w:rsidR="009200A6" w:rsidRPr="0048279D" w:rsidRDefault="009200A6" w:rsidP="0013245B">
      <w:pPr>
        <w:pStyle w:val="Tekstpodstawowy"/>
        <w:numPr>
          <w:ilvl w:val="0"/>
          <w:numId w:val="51"/>
        </w:numPr>
        <w:tabs>
          <w:tab w:val="left" w:pos="360"/>
        </w:tabs>
        <w:spacing w:line="276" w:lineRule="auto"/>
        <w:ind w:left="754" w:hanging="357"/>
        <w:rPr>
          <w:rFonts w:ascii="Tahoma" w:hAnsi="Tahoma" w:cs="Tahoma"/>
        </w:rPr>
      </w:pPr>
      <w:r w:rsidRPr="0048279D">
        <w:rPr>
          <w:rFonts w:ascii="Tahoma" w:hAnsi="Tahoma" w:cs="Tahoma"/>
        </w:rPr>
        <w:t>oświadczenie o braku zastrzeżenia prawa własności do momentu zapłaty ceny do zastosowanych materiałów i urządzeń,</w:t>
      </w:r>
    </w:p>
    <w:p w14:paraId="40CF0259" w14:textId="77777777" w:rsidR="009200A6" w:rsidRPr="0048279D" w:rsidRDefault="009200A6" w:rsidP="0013245B">
      <w:pPr>
        <w:pStyle w:val="Tekstpodstawowy"/>
        <w:numPr>
          <w:ilvl w:val="0"/>
          <w:numId w:val="51"/>
        </w:numPr>
        <w:tabs>
          <w:tab w:val="left" w:pos="360"/>
        </w:tabs>
        <w:spacing w:line="276" w:lineRule="auto"/>
        <w:ind w:left="754" w:hanging="357"/>
        <w:rPr>
          <w:rFonts w:ascii="Tahoma" w:hAnsi="Tahoma" w:cs="Tahoma"/>
        </w:rPr>
      </w:pPr>
      <w:r w:rsidRPr="0048279D">
        <w:rPr>
          <w:rFonts w:ascii="Tahoma" w:hAnsi="Tahoma" w:cs="Tahoma"/>
        </w:rPr>
        <w:t>oświadczenie kierownika budowy o zgodności wykonania robót z decyzją pozwolenia na budowę dokumentacją projektową, obowiązującymi przepisami, o doprowadzeniu do należytego stanu i porządku terenu budowy – w przypadku zakończenia wszystkich robót budowlanych,</w:t>
      </w:r>
    </w:p>
    <w:p w14:paraId="772DC2B2" w14:textId="54BB372B" w:rsidR="00EE048F" w:rsidRPr="009F1FDD" w:rsidRDefault="00EE048F" w:rsidP="0013245B">
      <w:pPr>
        <w:pStyle w:val="Tekstpodstawowy"/>
        <w:numPr>
          <w:ilvl w:val="0"/>
          <w:numId w:val="51"/>
        </w:numPr>
        <w:tabs>
          <w:tab w:val="left" w:pos="360"/>
        </w:tabs>
        <w:spacing w:line="276" w:lineRule="auto"/>
        <w:ind w:left="754" w:hanging="357"/>
        <w:rPr>
          <w:rFonts w:ascii="Tahoma" w:hAnsi="Tahoma" w:cs="Tahoma"/>
        </w:rPr>
      </w:pPr>
      <w:r w:rsidRPr="0048279D">
        <w:rPr>
          <w:rFonts w:ascii="Tahoma" w:hAnsi="Tahoma" w:cs="Tahoma"/>
          <w:lang w:val="pl-PL"/>
        </w:rPr>
        <w:t xml:space="preserve">komplet dokumentacji potwierdzającej spełnienie zasad DNSH w tym </w:t>
      </w:r>
      <w:r w:rsidR="006B05CA">
        <w:rPr>
          <w:rFonts w:ascii="Tahoma" w:hAnsi="Tahoma" w:cs="Tahoma"/>
          <w:lang w:val="pl-PL"/>
        </w:rPr>
        <w:br/>
      </w:r>
      <w:r w:rsidRPr="0048279D">
        <w:rPr>
          <w:rFonts w:ascii="Tahoma" w:hAnsi="Tahoma" w:cs="Tahoma"/>
          <w:lang w:val="pl-PL"/>
        </w:rPr>
        <w:t>w szczególności</w:t>
      </w:r>
      <w:r w:rsidR="00CE7182" w:rsidRPr="0048279D">
        <w:rPr>
          <w:rFonts w:ascii="Tahoma" w:hAnsi="Tahoma" w:cs="Tahoma"/>
          <w:lang w:val="pl-PL"/>
        </w:rPr>
        <w:t xml:space="preserve"> </w:t>
      </w:r>
      <w:r w:rsidRPr="0048279D">
        <w:rPr>
          <w:rFonts w:ascii="Tahoma" w:hAnsi="Tahoma" w:cs="Tahoma"/>
          <w:lang w:val="pl-PL"/>
        </w:rPr>
        <w:t xml:space="preserve">zestawienie zbiorcze powstałych odpadów wraz z kartami przekazania odpadów (BDO) lub dokumentami równoważnymi, potwierdzającymi, że co najmniej 70% (wagowo) odpadów budowlanych </w:t>
      </w:r>
      <w:r w:rsidR="006B05CA">
        <w:rPr>
          <w:rFonts w:ascii="Tahoma" w:hAnsi="Tahoma" w:cs="Tahoma"/>
          <w:lang w:val="pl-PL"/>
        </w:rPr>
        <w:br/>
      </w:r>
      <w:r w:rsidRPr="0048279D">
        <w:rPr>
          <w:rFonts w:ascii="Tahoma" w:hAnsi="Tahoma" w:cs="Tahoma"/>
          <w:lang w:val="pl-PL"/>
        </w:rPr>
        <w:t>i rozbiórkowych zostało skierowanych do odzysku lub recyklingu.</w:t>
      </w:r>
    </w:p>
    <w:p w14:paraId="5E762CD0" w14:textId="68455EBC" w:rsidR="00442B1A" w:rsidRPr="0048279D" w:rsidRDefault="00442B1A" w:rsidP="00302BD6">
      <w:pPr>
        <w:numPr>
          <w:ilvl w:val="0"/>
          <w:numId w:val="15"/>
        </w:numPr>
        <w:tabs>
          <w:tab w:val="left" w:pos="426"/>
        </w:tabs>
        <w:spacing w:line="276" w:lineRule="auto"/>
        <w:ind w:left="426" w:hanging="426"/>
        <w:jc w:val="both"/>
        <w:rPr>
          <w:rFonts w:ascii="Tahoma" w:hAnsi="Tahoma" w:cs="Tahoma"/>
          <w:color w:val="EE0000"/>
        </w:rPr>
      </w:pPr>
      <w:r w:rsidRPr="0048279D">
        <w:rPr>
          <w:rFonts w:ascii="Tahoma" w:hAnsi="Tahoma" w:cs="Tahoma"/>
        </w:rPr>
        <w:t>Brak jakiegokolwiek dokumentu lub stwierdzenie jego wady</w:t>
      </w:r>
      <w:r w:rsidR="000664B3" w:rsidRPr="0048279D">
        <w:rPr>
          <w:rFonts w:ascii="Tahoma" w:hAnsi="Tahoma" w:cs="Tahoma"/>
        </w:rPr>
        <w:t xml:space="preserve">, </w:t>
      </w:r>
      <w:r w:rsidR="000664B3" w:rsidRPr="0048279D">
        <w:rPr>
          <w:rFonts w:ascii="Tahoma" w:eastAsia="Calibri" w:hAnsi="Tahoma" w:cs="Tahoma"/>
        </w:rPr>
        <w:t>w szczególności brak dokumentacji potwierdzającej spełnienie zasad DNSH,</w:t>
      </w:r>
      <w:r w:rsidRPr="0048279D">
        <w:rPr>
          <w:rFonts w:ascii="Tahoma" w:hAnsi="Tahoma" w:cs="Tahoma"/>
        </w:rPr>
        <w:t xml:space="preserve"> może stanowić podstawę do odmowy przez zamawiającego dokonania odbioru końcowego robót budowlanych objętych niniejszą umową.</w:t>
      </w:r>
    </w:p>
    <w:p w14:paraId="76A209B7" w14:textId="53355B57" w:rsidR="00442B1A" w:rsidRPr="0048279D" w:rsidRDefault="00442B1A" w:rsidP="00442B1A">
      <w:pPr>
        <w:numPr>
          <w:ilvl w:val="0"/>
          <w:numId w:val="15"/>
        </w:numPr>
        <w:tabs>
          <w:tab w:val="left" w:pos="426"/>
        </w:tabs>
        <w:spacing w:line="276" w:lineRule="auto"/>
        <w:ind w:left="426" w:hanging="426"/>
        <w:jc w:val="both"/>
        <w:rPr>
          <w:rFonts w:ascii="Tahoma" w:hAnsi="Tahoma" w:cs="Tahoma"/>
        </w:rPr>
      </w:pPr>
      <w:r w:rsidRPr="0048279D">
        <w:rPr>
          <w:rFonts w:ascii="Tahoma" w:hAnsi="Tahoma" w:cs="Tahoma"/>
        </w:rPr>
        <w:t xml:space="preserve">Zamawiający </w:t>
      </w:r>
      <w:r w:rsidRPr="0048279D">
        <w:rPr>
          <w:rFonts w:ascii="Tahoma" w:eastAsia="Calibri" w:hAnsi="Tahoma" w:cs="Tahoma"/>
          <w:lang w:val="x-none" w:eastAsia="en-US"/>
        </w:rPr>
        <w:t>przyst</w:t>
      </w:r>
      <w:r w:rsidRPr="0048279D">
        <w:rPr>
          <w:rFonts w:ascii="Tahoma" w:eastAsia="Calibri" w:hAnsi="Tahoma" w:cs="Tahoma"/>
          <w:lang w:eastAsia="en-US"/>
        </w:rPr>
        <w:t xml:space="preserve">ępuje </w:t>
      </w:r>
      <w:r w:rsidRPr="0048279D">
        <w:rPr>
          <w:rFonts w:ascii="Tahoma" w:eastAsia="Calibri" w:hAnsi="Tahoma" w:cs="Tahoma"/>
          <w:lang w:val="x-none" w:eastAsia="en-US"/>
        </w:rPr>
        <w:t xml:space="preserve">do odbioru </w:t>
      </w:r>
      <w:r w:rsidRPr="0048279D">
        <w:rPr>
          <w:rFonts w:ascii="Tahoma" w:eastAsia="Calibri" w:hAnsi="Tahoma" w:cs="Tahoma"/>
        </w:rPr>
        <w:t>końcowego przedmiotu</w:t>
      </w:r>
      <w:r w:rsidRPr="0048279D">
        <w:rPr>
          <w:rFonts w:ascii="Tahoma" w:hAnsi="Tahoma" w:cs="Tahoma"/>
        </w:rPr>
        <w:t xml:space="preserve"> umowy niezwłocznie, jednak nie później niż w terminie </w:t>
      </w:r>
      <w:r w:rsidR="00CE7182" w:rsidRPr="0048279D">
        <w:rPr>
          <w:rFonts w:ascii="Tahoma" w:hAnsi="Tahoma" w:cs="Tahoma"/>
          <w:b/>
          <w:bCs/>
        </w:rPr>
        <w:t>3</w:t>
      </w:r>
      <w:r w:rsidRPr="0048279D">
        <w:rPr>
          <w:rFonts w:ascii="Tahoma" w:hAnsi="Tahoma" w:cs="Tahoma"/>
          <w:b/>
          <w:bCs/>
        </w:rPr>
        <w:t xml:space="preserve"> dni </w:t>
      </w:r>
      <w:r w:rsidRPr="0048279D">
        <w:rPr>
          <w:rFonts w:ascii="Tahoma" w:hAnsi="Tahoma" w:cs="Tahoma"/>
        </w:rPr>
        <w:t>od dnia otrzymania przez przedstawiciela zamawiającego zawiadomienia o gotowości do odbioru końcowego oraz dokumentów, o których mowa w ust. 1</w:t>
      </w:r>
      <w:r w:rsidR="004C4A3A">
        <w:rPr>
          <w:rFonts w:ascii="Tahoma" w:hAnsi="Tahoma" w:cs="Tahoma"/>
        </w:rPr>
        <w:t>4</w:t>
      </w:r>
      <w:r w:rsidRPr="0048279D">
        <w:rPr>
          <w:rFonts w:ascii="Tahoma" w:hAnsi="Tahoma" w:cs="Tahoma"/>
        </w:rPr>
        <w:t>.</w:t>
      </w:r>
    </w:p>
    <w:p w14:paraId="415BAFBC" w14:textId="70F25E29" w:rsidR="00442B1A" w:rsidRPr="0048279D" w:rsidRDefault="00442B1A" w:rsidP="00442B1A">
      <w:pPr>
        <w:numPr>
          <w:ilvl w:val="0"/>
          <w:numId w:val="15"/>
        </w:numPr>
        <w:tabs>
          <w:tab w:val="left" w:pos="426"/>
        </w:tabs>
        <w:spacing w:line="276" w:lineRule="auto"/>
        <w:ind w:left="426" w:hanging="426"/>
        <w:jc w:val="both"/>
        <w:rPr>
          <w:rFonts w:ascii="Tahoma" w:hAnsi="Tahoma" w:cs="Tahoma"/>
        </w:rPr>
      </w:pPr>
      <w:r w:rsidRPr="0048279D">
        <w:rPr>
          <w:rFonts w:ascii="Tahoma" w:hAnsi="Tahoma" w:cs="Tahoma"/>
        </w:rPr>
        <w:t>Zamawiający zawiadamia wykonawcę o wyznaczonym terminie rozpoczęcia odbioru końcowego.</w:t>
      </w:r>
      <w:r w:rsidRPr="0048279D">
        <w:rPr>
          <w:rFonts w:ascii="Tahoma" w:eastAsia="Calibri" w:hAnsi="Tahoma" w:cs="Tahoma"/>
        </w:rPr>
        <w:t xml:space="preserve"> O terminie odbioru końcowego wykonawca ma obowiązek poinformować podwykonawców i dalszych podwykonawców uczestniczących </w:t>
      </w:r>
      <w:r w:rsidRPr="0048279D">
        <w:rPr>
          <w:rFonts w:ascii="Tahoma" w:eastAsia="Calibri" w:hAnsi="Tahoma" w:cs="Tahoma"/>
        </w:rPr>
        <w:br/>
        <w:t>w wykonaniu robót budowlanych objętych odbiorem.</w:t>
      </w:r>
      <w:r w:rsidRPr="0048279D">
        <w:rPr>
          <w:rFonts w:ascii="Tahoma" w:hAnsi="Tahoma" w:cs="Tahoma"/>
        </w:rPr>
        <w:t xml:space="preserve"> Zamawiający zakończy czynności odbioru niezwłocznie jednak nie dłużej niż w terminie </w:t>
      </w:r>
      <w:r w:rsidR="00CE7182" w:rsidRPr="0048279D">
        <w:rPr>
          <w:rFonts w:ascii="Tahoma" w:hAnsi="Tahoma" w:cs="Tahoma"/>
          <w:b/>
          <w:bCs/>
        </w:rPr>
        <w:t>7</w:t>
      </w:r>
      <w:r w:rsidRPr="0048279D">
        <w:rPr>
          <w:rFonts w:ascii="Tahoma" w:hAnsi="Tahoma" w:cs="Tahoma"/>
          <w:b/>
          <w:bCs/>
        </w:rPr>
        <w:t xml:space="preserve"> dni</w:t>
      </w:r>
      <w:r w:rsidRPr="0048279D">
        <w:rPr>
          <w:rFonts w:ascii="Tahoma" w:hAnsi="Tahoma" w:cs="Tahoma"/>
        </w:rPr>
        <w:t xml:space="preserve"> od dnia przystąpienia do czynności odbioru. W czynnościach odbioru będą uczestniczyć: kierownik budowy, inspektor nadzoru inwestorskiego, przedstawiciel zamawiającego i wykonawcy. W czynnościach odbioru mogą wziąć udział przedstawiciele podwykonawców i dalszych podwykonawców uczestniczących w wykonaniu robót budowlanych objętych odbiorem. W przypadku nieobecności kierownika budowy lub przedstawiciela zamawiającego lub inspektora nadzoru inwestorskiego, zamawiający nie przystępuje do odbioru i wyznacza kolejny termin odbioru końcowego, o terminie, którego zamawiający zawiadomi wykonawcę.</w:t>
      </w:r>
      <w:r w:rsidRPr="0048279D">
        <w:rPr>
          <w:rFonts w:ascii="Tahoma" w:eastAsia="Calibri" w:hAnsi="Tahoma" w:cs="Tahoma"/>
        </w:rPr>
        <w:t xml:space="preserve"> </w:t>
      </w:r>
      <w:r w:rsidRPr="0048279D">
        <w:rPr>
          <w:rFonts w:ascii="Tahoma" w:hAnsi="Tahoma" w:cs="Tahoma"/>
        </w:rPr>
        <w:t xml:space="preserve">Brak przedstawicieli podwykonawców i dalszych podwykonawców uczestniczących w wykonaniu robót budowlanych objętych odbiorem nie wstrzymuje możliwości dokonania odbioru tych robót przez zamawiającego. </w:t>
      </w:r>
    </w:p>
    <w:p w14:paraId="75719BAE" w14:textId="37D0F571" w:rsidR="00442B1A" w:rsidRDefault="00442B1A" w:rsidP="00442B1A">
      <w:pPr>
        <w:pStyle w:val="Tekstpodstawowy"/>
        <w:numPr>
          <w:ilvl w:val="0"/>
          <w:numId w:val="15"/>
        </w:numPr>
        <w:tabs>
          <w:tab w:val="left" w:pos="426"/>
        </w:tabs>
        <w:spacing w:line="276" w:lineRule="auto"/>
        <w:ind w:left="426" w:hanging="426"/>
        <w:rPr>
          <w:rFonts w:ascii="Tahoma" w:hAnsi="Tahoma" w:cs="Tahoma"/>
        </w:rPr>
      </w:pPr>
      <w:r w:rsidRPr="0048279D">
        <w:rPr>
          <w:rFonts w:ascii="Tahoma" w:eastAsia="Times New Roman" w:hAnsi="Tahoma" w:cs="Tahoma"/>
          <w:lang w:val="pl-PL"/>
        </w:rPr>
        <w:t>Z czynności odbioru końcowego strony sporządzają protokół zawierający</w:t>
      </w:r>
      <w:r w:rsidRPr="0048279D">
        <w:rPr>
          <w:rFonts w:ascii="Tahoma" w:hAnsi="Tahoma" w:cs="Tahoma"/>
        </w:rPr>
        <w:t xml:space="preserve"> ustalenia dokonane w toku odbioru w tym w szczególności zakres odebranych robót oraz </w:t>
      </w:r>
      <w:r w:rsidRPr="0048279D">
        <w:rPr>
          <w:rFonts w:ascii="Tahoma" w:hAnsi="Tahoma" w:cs="Tahoma"/>
          <w:lang w:eastAsia="ar-SA"/>
        </w:rPr>
        <w:t xml:space="preserve">kwoty należne do zapłaty wykonawcy. </w:t>
      </w:r>
      <w:r w:rsidRPr="0048279D">
        <w:rPr>
          <w:rFonts w:ascii="Tahoma" w:hAnsi="Tahoma" w:cs="Tahoma"/>
        </w:rPr>
        <w:t>Odbiór końcowy następuje na podstawie protokołu odbioru podpisanego przez inspektor</w:t>
      </w:r>
      <w:r w:rsidR="00CE7182" w:rsidRPr="0048279D">
        <w:rPr>
          <w:rFonts w:ascii="Tahoma" w:hAnsi="Tahoma" w:cs="Tahoma"/>
        </w:rPr>
        <w:t>a</w:t>
      </w:r>
      <w:r w:rsidRPr="0048279D">
        <w:rPr>
          <w:rFonts w:ascii="Tahoma" w:hAnsi="Tahoma" w:cs="Tahoma"/>
        </w:rPr>
        <w:t xml:space="preserve"> nadzoru,</w:t>
      </w:r>
      <w:r w:rsidRPr="0048279D">
        <w:rPr>
          <w:rFonts w:ascii="Tahoma" w:hAnsi="Tahoma" w:cs="Tahoma"/>
          <w:lang w:val="pl-PL"/>
        </w:rPr>
        <w:t xml:space="preserve"> </w:t>
      </w:r>
      <w:r w:rsidRPr="0048279D">
        <w:rPr>
          <w:rFonts w:ascii="Tahoma" w:hAnsi="Tahoma" w:cs="Tahoma"/>
        </w:rPr>
        <w:t>przedstawiciela zamawiającego</w:t>
      </w:r>
      <w:r w:rsidRPr="0048279D">
        <w:rPr>
          <w:rFonts w:ascii="Tahoma" w:hAnsi="Tahoma" w:cs="Tahoma"/>
          <w:lang w:val="pl-PL"/>
        </w:rPr>
        <w:t xml:space="preserve"> oraz </w:t>
      </w:r>
      <w:r w:rsidRPr="0048279D">
        <w:rPr>
          <w:rFonts w:ascii="Tahoma" w:hAnsi="Tahoma" w:cs="Tahoma"/>
        </w:rPr>
        <w:t xml:space="preserve">kierownika budowy i przedstawiciela wykonawcy. </w:t>
      </w:r>
    </w:p>
    <w:p w14:paraId="2CEADE44" w14:textId="77777777" w:rsidR="000D5F6F" w:rsidRPr="0048279D" w:rsidRDefault="000D5F6F" w:rsidP="000D5F6F">
      <w:pPr>
        <w:pStyle w:val="Tekstpodstawowy"/>
        <w:tabs>
          <w:tab w:val="left" w:pos="426"/>
        </w:tabs>
        <w:spacing w:line="276" w:lineRule="auto"/>
        <w:ind w:left="426"/>
        <w:rPr>
          <w:rFonts w:ascii="Tahoma" w:hAnsi="Tahoma" w:cs="Tahoma"/>
        </w:rPr>
      </w:pPr>
    </w:p>
    <w:p w14:paraId="226E60FE" w14:textId="77777777" w:rsidR="00442B1A" w:rsidRPr="0048279D" w:rsidRDefault="00442B1A" w:rsidP="00442B1A">
      <w:pPr>
        <w:pStyle w:val="Tekstpodstawowy"/>
        <w:numPr>
          <w:ilvl w:val="0"/>
          <w:numId w:val="15"/>
        </w:numPr>
        <w:tabs>
          <w:tab w:val="left" w:pos="426"/>
        </w:tabs>
        <w:spacing w:line="276" w:lineRule="auto"/>
        <w:ind w:left="426" w:hanging="426"/>
        <w:rPr>
          <w:rFonts w:ascii="Tahoma" w:hAnsi="Tahoma" w:cs="Tahoma"/>
        </w:rPr>
      </w:pPr>
      <w:bookmarkStart w:id="27" w:name="_Hlk178766190"/>
      <w:r w:rsidRPr="0048279D">
        <w:rPr>
          <w:rFonts w:ascii="Tahoma" w:hAnsi="Tahoma" w:cs="Tahoma"/>
        </w:rPr>
        <w:lastRenderedPageBreak/>
        <w:t>Jeżeli w toku czynności odbioru końcowego zostaną stwierdzone wady, które:</w:t>
      </w:r>
    </w:p>
    <w:p w14:paraId="7F8BB0A2" w14:textId="77777777" w:rsidR="00442B1A" w:rsidRPr="0048279D" w:rsidRDefault="00442B1A" w:rsidP="0013245B">
      <w:pPr>
        <w:numPr>
          <w:ilvl w:val="0"/>
          <w:numId w:val="43"/>
        </w:numPr>
        <w:tabs>
          <w:tab w:val="left" w:pos="851"/>
          <w:tab w:val="left" w:pos="1134"/>
        </w:tabs>
        <w:spacing w:after="160" w:line="276" w:lineRule="auto"/>
        <w:ind w:left="851" w:hanging="425"/>
        <w:contextualSpacing/>
        <w:jc w:val="both"/>
        <w:rPr>
          <w:rFonts w:ascii="Tahoma" w:eastAsia="Calibri" w:hAnsi="Tahoma" w:cs="Tahoma"/>
          <w:lang w:val="x-none"/>
        </w:rPr>
      </w:pPr>
      <w:r w:rsidRPr="0048279D">
        <w:rPr>
          <w:rFonts w:ascii="Tahoma" w:eastAsia="Calibri" w:hAnsi="Tahoma" w:cs="Tahoma"/>
          <w:lang w:val="x-none"/>
        </w:rPr>
        <w:t>nie nadają się do usunięcia to zamawiający:</w:t>
      </w:r>
    </w:p>
    <w:p w14:paraId="2D04382E" w14:textId="77777777" w:rsidR="00442B1A" w:rsidRPr="0048279D" w:rsidRDefault="00442B1A" w:rsidP="0013245B">
      <w:pPr>
        <w:numPr>
          <w:ilvl w:val="0"/>
          <w:numId w:val="45"/>
        </w:numPr>
        <w:tabs>
          <w:tab w:val="left" w:pos="426"/>
        </w:tabs>
        <w:spacing w:after="160" w:line="276" w:lineRule="auto"/>
        <w:contextualSpacing/>
        <w:jc w:val="both"/>
        <w:rPr>
          <w:rFonts w:ascii="Tahoma" w:hAnsi="Tahoma" w:cs="Tahoma"/>
          <w:lang w:eastAsia="en-US"/>
        </w:rPr>
      </w:pPr>
      <w:r w:rsidRPr="0048279D">
        <w:rPr>
          <w:rFonts w:ascii="Tahoma" w:eastAsia="Calibri" w:hAnsi="Tahoma" w:cs="Tahoma"/>
        </w:rPr>
        <w:t>w przypadku stwierdzenia istotnych wad ma prawo</w:t>
      </w:r>
      <w:r w:rsidRPr="0048279D">
        <w:rPr>
          <w:rFonts w:ascii="Tahoma" w:eastAsia="Calibri" w:hAnsi="Tahoma" w:cs="Tahoma"/>
          <w:lang w:val="x-none"/>
        </w:rPr>
        <w:t xml:space="preserve"> odmówić odbioru </w:t>
      </w:r>
      <w:r w:rsidRPr="0048279D">
        <w:rPr>
          <w:rFonts w:ascii="Tahoma" w:eastAsia="Calibri" w:hAnsi="Tahoma" w:cs="Tahoma"/>
        </w:rPr>
        <w:t>(</w:t>
      </w:r>
      <w:r w:rsidRPr="0048279D">
        <w:rPr>
          <w:rFonts w:ascii="Tahoma" w:eastAsia="Calibri" w:hAnsi="Tahoma" w:cs="Tahoma"/>
          <w:lang w:val="x-none"/>
        </w:rPr>
        <w:t>zamawiający</w:t>
      </w:r>
      <w:r w:rsidRPr="0048279D">
        <w:rPr>
          <w:rFonts w:ascii="Tahoma" w:eastAsia="Calibri" w:hAnsi="Tahoma" w:cs="Tahoma"/>
        </w:rPr>
        <w:t xml:space="preserve"> ma obowiązek poinformować pisemnie wykonawcę </w:t>
      </w:r>
      <w:r w:rsidRPr="0048279D">
        <w:rPr>
          <w:rFonts w:ascii="Tahoma" w:eastAsia="Calibri" w:hAnsi="Tahoma" w:cs="Tahoma"/>
        </w:rPr>
        <w:br/>
        <w:t xml:space="preserve">o </w:t>
      </w:r>
      <w:r w:rsidRPr="0048279D">
        <w:rPr>
          <w:rFonts w:ascii="Tahoma" w:eastAsia="Calibri" w:hAnsi="Tahoma" w:cs="Tahoma"/>
          <w:lang w:val="x-none"/>
        </w:rPr>
        <w:t>pow</w:t>
      </w:r>
      <w:r w:rsidRPr="0048279D">
        <w:rPr>
          <w:rFonts w:ascii="Tahoma" w:eastAsia="Calibri" w:hAnsi="Tahoma" w:cs="Tahoma"/>
        </w:rPr>
        <w:t>odach</w:t>
      </w:r>
      <w:r w:rsidRPr="0048279D">
        <w:rPr>
          <w:rFonts w:ascii="Tahoma" w:eastAsia="Calibri" w:hAnsi="Tahoma" w:cs="Tahoma"/>
          <w:lang w:val="x-none"/>
        </w:rPr>
        <w:t xml:space="preserve"> nieodebrania robót</w:t>
      </w:r>
      <w:r w:rsidRPr="0048279D">
        <w:rPr>
          <w:rFonts w:ascii="Tahoma" w:eastAsia="Calibri" w:hAnsi="Tahoma" w:cs="Tahoma"/>
        </w:rPr>
        <w:t xml:space="preserve">) lub żądać </w:t>
      </w:r>
      <w:r w:rsidRPr="0048279D">
        <w:rPr>
          <w:rFonts w:ascii="Tahoma" w:hAnsi="Tahoma" w:cs="Tahoma"/>
        </w:rPr>
        <w:t xml:space="preserve">wykonania przedmiotu odbioru po raz drugi na koszt wykonawcy, </w:t>
      </w:r>
      <w:r w:rsidRPr="0048279D">
        <w:rPr>
          <w:rFonts w:ascii="Tahoma" w:hAnsi="Tahoma" w:cs="Tahoma"/>
          <w:lang w:eastAsia="en-US"/>
        </w:rPr>
        <w:t xml:space="preserve">na co wykonawca wyraża zgodę lub </w:t>
      </w:r>
      <w:r w:rsidRPr="0048279D">
        <w:rPr>
          <w:rFonts w:ascii="Tahoma" w:hAnsi="Tahoma" w:cs="Tahoma"/>
        </w:rPr>
        <w:t xml:space="preserve">jeżeli wady istotne umożliwiają użytkowanie przedmiotu umowy zgodnie z przeznaczeniem może odebrać przedmiot odbioru i obniżyć odpowiednio wynagrodzenie wykonawcy lub </w:t>
      </w:r>
      <w:r w:rsidRPr="0048279D">
        <w:rPr>
          <w:rFonts w:ascii="Tahoma" w:eastAsia="Calibri" w:hAnsi="Tahoma" w:cs="Tahoma"/>
        </w:rPr>
        <w:t>ma prawo o</w:t>
      </w:r>
      <w:r w:rsidRPr="0048279D">
        <w:rPr>
          <w:rFonts w:ascii="Tahoma" w:hAnsi="Tahoma" w:cs="Tahoma"/>
          <w:lang w:eastAsia="en-US"/>
        </w:rPr>
        <w:t>dstąpić od umowy z przyczyn leżących po stronie wykonawcy,</w:t>
      </w:r>
    </w:p>
    <w:p w14:paraId="15EC03F8" w14:textId="77777777" w:rsidR="00442B1A" w:rsidRPr="0048279D" w:rsidRDefault="00442B1A" w:rsidP="0013245B">
      <w:pPr>
        <w:numPr>
          <w:ilvl w:val="0"/>
          <w:numId w:val="45"/>
        </w:numPr>
        <w:tabs>
          <w:tab w:val="left" w:pos="426"/>
        </w:tabs>
        <w:spacing w:after="160" w:line="276" w:lineRule="auto"/>
        <w:contextualSpacing/>
        <w:jc w:val="both"/>
        <w:rPr>
          <w:rFonts w:ascii="Tahoma" w:hAnsi="Tahoma" w:cs="Tahoma"/>
          <w:lang w:eastAsia="en-US"/>
        </w:rPr>
      </w:pPr>
      <w:r w:rsidRPr="0048279D">
        <w:rPr>
          <w:rFonts w:ascii="Tahoma" w:eastAsia="Calibri" w:hAnsi="Tahoma" w:cs="Tahoma"/>
          <w:lang w:val="x-none"/>
        </w:rPr>
        <w:t>w przypadku stwierdzenia wad nieistotnych dokona odbioru i obniży odpowiednio wynagrodzenie wykonawcy.</w:t>
      </w:r>
    </w:p>
    <w:p w14:paraId="1A6110F8" w14:textId="77777777" w:rsidR="00442B1A" w:rsidRPr="0048279D" w:rsidRDefault="00442B1A" w:rsidP="0013245B">
      <w:pPr>
        <w:numPr>
          <w:ilvl w:val="0"/>
          <w:numId w:val="43"/>
        </w:numPr>
        <w:tabs>
          <w:tab w:val="left" w:pos="851"/>
          <w:tab w:val="left" w:pos="1134"/>
        </w:tabs>
        <w:spacing w:after="160" w:line="276" w:lineRule="auto"/>
        <w:ind w:left="851" w:hanging="425"/>
        <w:contextualSpacing/>
        <w:jc w:val="both"/>
        <w:rPr>
          <w:rFonts w:ascii="Tahoma" w:eastAsia="Calibri" w:hAnsi="Tahoma" w:cs="Tahoma"/>
          <w:lang w:val="x-none"/>
        </w:rPr>
      </w:pPr>
      <w:r w:rsidRPr="0048279D">
        <w:rPr>
          <w:rFonts w:ascii="Tahoma" w:eastAsia="Calibri" w:hAnsi="Tahoma" w:cs="Tahoma"/>
          <w:lang w:val="x-none"/>
        </w:rPr>
        <w:t>nadają się do usunięcia to zamawiając</w:t>
      </w:r>
      <w:r w:rsidRPr="0048279D">
        <w:rPr>
          <w:rFonts w:ascii="Tahoma" w:eastAsia="Calibri" w:hAnsi="Tahoma" w:cs="Tahoma"/>
        </w:rPr>
        <w:t>y</w:t>
      </w:r>
      <w:r w:rsidRPr="0048279D">
        <w:rPr>
          <w:rFonts w:ascii="Tahoma" w:eastAsia="Calibri" w:hAnsi="Tahoma" w:cs="Tahoma"/>
          <w:lang w:val="x-none"/>
        </w:rPr>
        <w:t>:</w:t>
      </w:r>
    </w:p>
    <w:p w14:paraId="18D4C5B3" w14:textId="77777777" w:rsidR="00442B1A" w:rsidRPr="0048279D" w:rsidRDefault="00442B1A" w:rsidP="0013245B">
      <w:pPr>
        <w:numPr>
          <w:ilvl w:val="0"/>
          <w:numId w:val="46"/>
        </w:numPr>
        <w:tabs>
          <w:tab w:val="left" w:pos="426"/>
        </w:tabs>
        <w:spacing w:after="160" w:line="276" w:lineRule="auto"/>
        <w:ind w:left="1134" w:hanging="425"/>
        <w:contextualSpacing/>
        <w:jc w:val="both"/>
        <w:rPr>
          <w:rFonts w:ascii="Tahoma" w:eastAsia="Calibri" w:hAnsi="Tahoma" w:cs="Tahoma"/>
          <w:lang w:val="x-none"/>
        </w:rPr>
      </w:pPr>
      <w:r w:rsidRPr="0048279D">
        <w:rPr>
          <w:rFonts w:ascii="Tahoma" w:eastAsia="Calibri" w:hAnsi="Tahoma" w:cs="Tahoma"/>
        </w:rPr>
        <w:t xml:space="preserve">w przypadku stwierdzenia istotnych wad ma prawo </w:t>
      </w:r>
      <w:r w:rsidRPr="0048279D">
        <w:rPr>
          <w:rFonts w:ascii="Tahoma" w:eastAsia="Calibri" w:hAnsi="Tahoma" w:cs="Tahoma"/>
          <w:lang w:val="x-none"/>
        </w:rPr>
        <w:t xml:space="preserve">odmówić odbioru do czasu usunięcia wad </w:t>
      </w:r>
      <w:r w:rsidRPr="0048279D">
        <w:rPr>
          <w:rFonts w:ascii="Tahoma" w:hAnsi="Tahoma" w:cs="Tahoma"/>
          <w:lang w:eastAsia="en-US"/>
        </w:rPr>
        <w:t xml:space="preserve">lub </w:t>
      </w:r>
      <w:r w:rsidRPr="0048279D">
        <w:rPr>
          <w:rFonts w:ascii="Tahoma" w:eastAsia="Calibri" w:hAnsi="Tahoma" w:cs="Tahoma"/>
          <w:lang w:val="x-none"/>
        </w:rPr>
        <w:t xml:space="preserve">dokonać odbioru i wyznaczyć termin usunięcia wad – w przypadku odmowy odbioru, zamawiający </w:t>
      </w:r>
      <w:r w:rsidRPr="0048279D">
        <w:rPr>
          <w:rFonts w:ascii="Tahoma" w:eastAsia="Calibri" w:hAnsi="Tahoma" w:cs="Tahoma"/>
        </w:rPr>
        <w:t xml:space="preserve">ma obowiązek poinformować pisemnie wykonawcę o </w:t>
      </w:r>
      <w:r w:rsidRPr="0048279D">
        <w:rPr>
          <w:rFonts w:ascii="Tahoma" w:eastAsia="Calibri" w:hAnsi="Tahoma" w:cs="Tahoma"/>
          <w:lang w:val="x-none"/>
        </w:rPr>
        <w:t>pow</w:t>
      </w:r>
      <w:r w:rsidRPr="0048279D">
        <w:rPr>
          <w:rFonts w:ascii="Tahoma" w:eastAsia="Calibri" w:hAnsi="Tahoma" w:cs="Tahoma"/>
        </w:rPr>
        <w:t>odach</w:t>
      </w:r>
      <w:r w:rsidRPr="0048279D">
        <w:rPr>
          <w:rFonts w:ascii="Tahoma" w:eastAsia="Calibri" w:hAnsi="Tahoma" w:cs="Tahoma"/>
          <w:lang w:val="x-none"/>
        </w:rPr>
        <w:t xml:space="preserve"> nieodebrania robót</w:t>
      </w:r>
    </w:p>
    <w:p w14:paraId="35B12212" w14:textId="77777777" w:rsidR="00442B1A" w:rsidRPr="0048279D" w:rsidRDefault="00442B1A" w:rsidP="0013245B">
      <w:pPr>
        <w:numPr>
          <w:ilvl w:val="0"/>
          <w:numId w:val="46"/>
        </w:numPr>
        <w:tabs>
          <w:tab w:val="left" w:pos="426"/>
        </w:tabs>
        <w:spacing w:line="276" w:lineRule="auto"/>
        <w:ind w:left="1134" w:hanging="425"/>
        <w:contextualSpacing/>
        <w:jc w:val="both"/>
        <w:rPr>
          <w:rFonts w:ascii="Tahoma" w:eastAsia="Calibri" w:hAnsi="Tahoma" w:cs="Tahoma"/>
          <w:b/>
          <w:bCs/>
          <w:lang w:val="x-none"/>
        </w:rPr>
      </w:pPr>
      <w:r w:rsidRPr="0048279D">
        <w:rPr>
          <w:rFonts w:ascii="Tahoma" w:eastAsia="Calibri" w:hAnsi="Tahoma" w:cs="Tahoma"/>
        </w:rPr>
        <w:t xml:space="preserve">w przypadku stwierdzenia wad nieistotnych dokona odbioru i </w:t>
      </w:r>
      <w:r w:rsidRPr="0048279D">
        <w:rPr>
          <w:rFonts w:ascii="Tahoma" w:hAnsi="Tahoma" w:cs="Tahoma"/>
        </w:rPr>
        <w:t>wyznaczy termin usunięcia wad.</w:t>
      </w:r>
    </w:p>
    <w:bookmarkEnd w:id="27"/>
    <w:p w14:paraId="6774CF4C" w14:textId="59AF2DFC" w:rsidR="00442B1A" w:rsidRPr="0048279D" w:rsidRDefault="00442B1A" w:rsidP="00442B1A">
      <w:pPr>
        <w:pStyle w:val="Tekstpodstawowy"/>
        <w:numPr>
          <w:ilvl w:val="0"/>
          <w:numId w:val="15"/>
        </w:numPr>
        <w:tabs>
          <w:tab w:val="left" w:pos="426"/>
        </w:tabs>
        <w:spacing w:line="276" w:lineRule="auto"/>
        <w:ind w:left="426" w:hanging="426"/>
        <w:rPr>
          <w:rFonts w:ascii="Tahoma" w:hAnsi="Tahoma" w:cs="Tahoma"/>
        </w:rPr>
      </w:pPr>
      <w:r w:rsidRPr="0048279D">
        <w:rPr>
          <w:rFonts w:ascii="Tahoma" w:hAnsi="Tahoma" w:cs="Tahoma"/>
        </w:rPr>
        <w:t>W przypadku odbioru</w:t>
      </w:r>
      <w:r w:rsidRPr="0048279D">
        <w:rPr>
          <w:rFonts w:ascii="Tahoma" w:hAnsi="Tahoma" w:cs="Tahoma"/>
          <w:lang w:val="pl-PL"/>
        </w:rPr>
        <w:t xml:space="preserve"> </w:t>
      </w:r>
      <w:r w:rsidRPr="0048279D">
        <w:rPr>
          <w:rFonts w:ascii="Tahoma" w:hAnsi="Tahoma" w:cs="Tahoma"/>
        </w:rPr>
        <w:t>końcowego robót budowlanych objętych przedmiotem umowy z wadami, wykonawca jest zobowiązany do zawiadomienia</w:t>
      </w:r>
      <w:r w:rsidRPr="0048279D">
        <w:rPr>
          <w:rFonts w:ascii="Tahoma" w:hAnsi="Tahoma" w:cs="Tahoma"/>
          <w:lang w:val="pl-PL"/>
        </w:rPr>
        <w:t xml:space="preserve"> </w:t>
      </w:r>
      <w:r w:rsidRPr="0048279D">
        <w:rPr>
          <w:rFonts w:ascii="Tahoma" w:hAnsi="Tahoma" w:cs="Tahoma"/>
        </w:rPr>
        <w:t>zamawiającego</w:t>
      </w:r>
      <w:r w:rsidRPr="0048279D">
        <w:rPr>
          <w:rFonts w:ascii="Tahoma" w:hAnsi="Tahoma" w:cs="Tahoma"/>
          <w:lang w:val="pl-PL"/>
        </w:rPr>
        <w:t xml:space="preserve"> </w:t>
      </w:r>
      <w:r w:rsidR="007D78BD" w:rsidRPr="0048279D">
        <w:rPr>
          <w:rFonts w:ascii="Tahoma" w:hAnsi="Tahoma" w:cs="Tahoma"/>
          <w:lang w:val="pl-PL"/>
        </w:rPr>
        <w:br/>
      </w:r>
      <w:r w:rsidRPr="0048279D">
        <w:rPr>
          <w:rFonts w:ascii="Tahoma" w:hAnsi="Tahoma" w:cs="Tahoma"/>
          <w:lang w:val="pl-PL"/>
        </w:rPr>
        <w:t>i inspektora nadzoru</w:t>
      </w:r>
      <w:r w:rsidRPr="0048279D">
        <w:rPr>
          <w:rFonts w:ascii="Tahoma" w:hAnsi="Tahoma" w:cs="Tahoma"/>
        </w:rPr>
        <w:t xml:space="preserve"> o usunięciu wad stwierdzonych w trakcie odbioru. </w:t>
      </w:r>
      <w:r w:rsidRPr="0048279D">
        <w:rPr>
          <w:rFonts w:ascii="Tahoma" w:hAnsi="Tahoma" w:cs="Tahoma"/>
          <w:lang w:val="pl-PL"/>
        </w:rPr>
        <w:t xml:space="preserve">Zamawiający przystąpi do odbioru </w:t>
      </w:r>
      <w:r w:rsidRPr="0048279D">
        <w:rPr>
          <w:rFonts w:ascii="Tahoma" w:hAnsi="Tahoma" w:cs="Tahoma"/>
        </w:rPr>
        <w:t xml:space="preserve">zgłoszonych robót po usunięciu wad nastąpi niezwłocznie, jednak nie później niż w terminie </w:t>
      </w:r>
      <w:r w:rsidRPr="0048279D">
        <w:rPr>
          <w:rFonts w:ascii="Tahoma" w:hAnsi="Tahoma" w:cs="Tahoma"/>
          <w:b/>
          <w:bCs/>
        </w:rPr>
        <w:t>3 dni</w:t>
      </w:r>
      <w:r w:rsidRPr="0048279D">
        <w:rPr>
          <w:rFonts w:ascii="Tahoma" w:hAnsi="Tahoma" w:cs="Tahoma"/>
          <w:b/>
          <w:bCs/>
          <w:lang w:val="pl-PL"/>
        </w:rPr>
        <w:t xml:space="preserve"> </w:t>
      </w:r>
      <w:r w:rsidRPr="0048279D">
        <w:rPr>
          <w:rFonts w:ascii="Tahoma" w:hAnsi="Tahoma" w:cs="Tahoma"/>
        </w:rPr>
        <w:t>od d</w:t>
      </w:r>
      <w:r w:rsidRPr="0048279D">
        <w:rPr>
          <w:rFonts w:ascii="Tahoma" w:hAnsi="Tahoma" w:cs="Tahoma"/>
          <w:lang w:val="pl-PL"/>
        </w:rPr>
        <w:t>nia</w:t>
      </w:r>
      <w:r w:rsidRPr="0048279D">
        <w:rPr>
          <w:rFonts w:ascii="Tahoma" w:hAnsi="Tahoma" w:cs="Tahoma"/>
        </w:rPr>
        <w:t xml:space="preserve"> otrzymania zawiadomienia. W czynnościach odbioru będą brali udział przedstawiciel zamawiającego, inspektor nadzoru oraz kierownik budowy</w:t>
      </w:r>
      <w:r w:rsidRPr="0048279D">
        <w:rPr>
          <w:rFonts w:ascii="Tahoma" w:hAnsi="Tahoma" w:cs="Tahoma"/>
          <w:lang w:val="pl-PL"/>
        </w:rPr>
        <w:t xml:space="preserve"> </w:t>
      </w:r>
      <w:r w:rsidRPr="0048279D">
        <w:rPr>
          <w:rFonts w:ascii="Tahoma" w:hAnsi="Tahoma" w:cs="Tahoma"/>
        </w:rPr>
        <w:t>i przedstawiciel wykonawcy.</w:t>
      </w:r>
      <w:r w:rsidRPr="0048279D">
        <w:rPr>
          <w:rFonts w:ascii="Tahoma" w:hAnsi="Tahoma" w:cs="Tahoma"/>
          <w:lang w:val="pl-PL"/>
        </w:rPr>
        <w:t xml:space="preserve"> </w:t>
      </w:r>
      <w:r w:rsidRPr="0048279D">
        <w:rPr>
          <w:rFonts w:ascii="Tahoma" w:hAnsi="Tahoma" w:cs="Tahoma"/>
        </w:rPr>
        <w:t xml:space="preserve">Z czynności odbioru usunięcia wad </w:t>
      </w:r>
      <w:r w:rsidRPr="0048279D">
        <w:rPr>
          <w:rFonts w:ascii="Tahoma" w:hAnsi="Tahoma" w:cs="Tahoma"/>
          <w:lang w:val="pl-PL"/>
        </w:rPr>
        <w:t>zamawiający</w:t>
      </w:r>
      <w:r w:rsidRPr="0048279D">
        <w:rPr>
          <w:rFonts w:ascii="Tahoma" w:hAnsi="Tahoma" w:cs="Tahoma"/>
        </w:rPr>
        <w:t xml:space="preserve"> sporządza protokół zawierający ustalenia dokonane w toku odbioru. </w:t>
      </w:r>
    </w:p>
    <w:p w14:paraId="074190BF" w14:textId="77777777" w:rsidR="00442B1A" w:rsidRPr="0048279D" w:rsidRDefault="00442B1A" w:rsidP="00442B1A">
      <w:pPr>
        <w:pStyle w:val="Tekstpodstawowy"/>
        <w:numPr>
          <w:ilvl w:val="0"/>
          <w:numId w:val="15"/>
        </w:numPr>
        <w:tabs>
          <w:tab w:val="left" w:pos="426"/>
        </w:tabs>
        <w:spacing w:line="276" w:lineRule="auto"/>
        <w:ind w:left="426" w:hanging="426"/>
        <w:rPr>
          <w:rFonts w:ascii="Tahoma" w:hAnsi="Tahoma" w:cs="Tahoma"/>
        </w:rPr>
      </w:pPr>
      <w:r w:rsidRPr="0048279D">
        <w:rPr>
          <w:rFonts w:ascii="Tahoma" w:hAnsi="Tahoma" w:cs="Tahoma"/>
        </w:rPr>
        <w:t>Nie usunięcie wad w wyznaczonym terminie może spowodować zlecenie ich wykonania na rachunek i koszt wykonawcy, na co wykonawca wyraża zgodę. Zamawiający może zlecić usunięcie wad osobie trzeciej na koszt wykonawcy, po uprzednim wezwaniu wykonawcy i bezskutecznym upływie dodatkowego terminu wyznaczonego wykonawcy na usunięcie wady</w:t>
      </w:r>
      <w:r w:rsidRPr="0048279D">
        <w:rPr>
          <w:rFonts w:ascii="Tahoma" w:hAnsi="Tahoma" w:cs="Tahoma"/>
          <w:lang w:val="pl-PL"/>
        </w:rPr>
        <w:t xml:space="preserve">. </w:t>
      </w:r>
      <w:r w:rsidRPr="0048279D">
        <w:rPr>
          <w:rFonts w:ascii="Tahoma" w:hAnsi="Tahoma" w:cs="Tahoma"/>
        </w:rPr>
        <w:t>Wszelkie powstałe z tego tytułu koszty zamawiający może pokryć z zabezpieczenia należytego wykonania umowy a także z wynagrodzenia należnego wykonawcy tytułu realizacji niniejszej umowy, na co wykonawca wyraża zgodę.</w:t>
      </w:r>
    </w:p>
    <w:p w14:paraId="3A30C0D3" w14:textId="669D0C72" w:rsidR="00320AA1" w:rsidRPr="0092184C" w:rsidRDefault="00442B1A" w:rsidP="0092184C">
      <w:pPr>
        <w:pStyle w:val="Tekstpodstawowy"/>
        <w:numPr>
          <w:ilvl w:val="0"/>
          <w:numId w:val="15"/>
        </w:numPr>
        <w:tabs>
          <w:tab w:val="left" w:pos="426"/>
        </w:tabs>
        <w:spacing w:line="276" w:lineRule="auto"/>
        <w:ind w:left="426" w:hanging="426"/>
        <w:rPr>
          <w:rFonts w:ascii="Tahoma" w:hAnsi="Tahoma" w:cs="Tahoma"/>
        </w:rPr>
      </w:pPr>
      <w:r w:rsidRPr="0048279D">
        <w:rPr>
          <w:rFonts w:ascii="Tahoma" w:eastAsia="Tahoma" w:hAnsi="Tahoma" w:cs="Tahoma"/>
          <w:szCs w:val="22"/>
        </w:rPr>
        <w:t>Wykonawca jest odpowiedzialny za wszelkie szkody, które spowodował w czasie usuwania wad stwierdzonych w protokole odbioru końcowego</w:t>
      </w:r>
      <w:r w:rsidRPr="0048279D">
        <w:rPr>
          <w:rFonts w:ascii="Tahoma" w:eastAsia="Tahoma" w:hAnsi="Tahoma" w:cs="Tahoma"/>
          <w:szCs w:val="22"/>
          <w:lang w:val="pl-PL"/>
        </w:rPr>
        <w:t>.</w:t>
      </w:r>
    </w:p>
    <w:p w14:paraId="00F12263" w14:textId="1E0AD6B6" w:rsidR="000F47B1" w:rsidRPr="0048279D"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48279D">
        <w:rPr>
          <w:rFonts w:ascii="Tahoma" w:eastAsia="Tahoma" w:hAnsi="Tahoma" w:cs="Tahoma"/>
          <w:b/>
          <w:bCs/>
          <w:sz w:val="22"/>
          <w:szCs w:val="22"/>
          <w:lang w:eastAsia="en-US"/>
        </w:rPr>
        <w:t>§ 1</w:t>
      </w:r>
      <w:r w:rsidR="0057323E" w:rsidRPr="0048279D">
        <w:rPr>
          <w:rFonts w:ascii="Tahoma" w:eastAsia="Tahoma" w:hAnsi="Tahoma" w:cs="Tahoma"/>
          <w:b/>
          <w:bCs/>
          <w:sz w:val="22"/>
          <w:szCs w:val="22"/>
          <w:lang w:eastAsia="en-US"/>
        </w:rPr>
        <w:t>4</w:t>
      </w:r>
    </w:p>
    <w:p w14:paraId="3DC0EB89" w14:textId="2819E22E" w:rsidR="000F47B1" w:rsidRPr="0048279D"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48279D">
        <w:rPr>
          <w:rFonts w:ascii="Tahoma" w:eastAsia="Tahoma" w:hAnsi="Tahoma" w:cs="Tahoma"/>
          <w:b/>
          <w:bCs/>
          <w:sz w:val="22"/>
          <w:szCs w:val="22"/>
          <w:lang w:eastAsia="en-US"/>
        </w:rPr>
        <w:t>GWARANCJA JAKOŚCI</w:t>
      </w:r>
      <w:r w:rsidR="004F1DD2" w:rsidRPr="0048279D">
        <w:rPr>
          <w:rFonts w:ascii="Tahoma" w:eastAsia="Tahoma" w:hAnsi="Tahoma" w:cs="Tahoma"/>
          <w:b/>
          <w:bCs/>
          <w:sz w:val="22"/>
          <w:szCs w:val="22"/>
          <w:lang w:eastAsia="en-US"/>
        </w:rPr>
        <w:t xml:space="preserve"> i </w:t>
      </w:r>
      <w:r w:rsidRPr="0048279D">
        <w:rPr>
          <w:rFonts w:ascii="Tahoma" w:eastAsia="Tahoma" w:hAnsi="Tahoma" w:cs="Tahoma"/>
          <w:b/>
          <w:bCs/>
          <w:sz w:val="22"/>
          <w:szCs w:val="22"/>
          <w:lang w:eastAsia="en-US"/>
        </w:rPr>
        <w:t xml:space="preserve">RĘKOJMIA ZA WADY  </w:t>
      </w:r>
    </w:p>
    <w:p w14:paraId="3B082CEA" w14:textId="78E553C4" w:rsidR="00F51F69" w:rsidRPr="006D53B1" w:rsidRDefault="00A206C8" w:rsidP="006D53B1">
      <w:pPr>
        <w:numPr>
          <w:ilvl w:val="0"/>
          <w:numId w:val="37"/>
        </w:numPr>
        <w:tabs>
          <w:tab w:val="left" w:pos="1440"/>
        </w:tabs>
        <w:overflowPunct w:val="0"/>
        <w:autoSpaceDE w:val="0"/>
        <w:autoSpaceDN w:val="0"/>
        <w:adjustRightInd w:val="0"/>
        <w:spacing w:line="276" w:lineRule="auto"/>
        <w:jc w:val="both"/>
        <w:rPr>
          <w:rFonts w:ascii="Tahoma" w:eastAsia="Tahoma" w:hAnsi="Tahoma" w:cs="Tahoma"/>
          <w:szCs w:val="22"/>
        </w:rPr>
      </w:pPr>
      <w:r w:rsidRPr="0048279D">
        <w:rPr>
          <w:rFonts w:ascii="Tahoma" w:eastAsia="Calibri" w:hAnsi="Tahoma" w:cs="Tahoma"/>
          <w:bCs/>
        </w:rPr>
        <w:t>Wykonawca udziela zamawiającemu gwarancji jakości</w:t>
      </w:r>
      <w:r w:rsidR="004F1DD2" w:rsidRPr="0048279D">
        <w:rPr>
          <w:rFonts w:ascii="Tahoma" w:eastAsia="Calibri" w:hAnsi="Tahoma" w:cs="Tahoma"/>
          <w:bCs/>
        </w:rPr>
        <w:t xml:space="preserve"> i </w:t>
      </w:r>
      <w:r w:rsidRPr="0048279D">
        <w:rPr>
          <w:rFonts w:ascii="Tahoma" w:eastAsia="Calibri" w:hAnsi="Tahoma" w:cs="Tahoma"/>
          <w:bCs/>
        </w:rPr>
        <w:t xml:space="preserve">rękojmi za wady </w:t>
      </w:r>
      <w:r w:rsidR="00F84EB4" w:rsidRPr="0048279D">
        <w:rPr>
          <w:rFonts w:ascii="Tahoma" w:eastAsia="Calibri" w:hAnsi="Tahoma" w:cs="Tahoma"/>
          <w:bCs/>
        </w:rPr>
        <w:t>na</w:t>
      </w:r>
      <w:r w:rsidR="006D53B1" w:rsidRPr="006D53B1">
        <w:rPr>
          <w:rFonts w:ascii="Tahoma" w:eastAsia="Calibri" w:hAnsi="Tahoma" w:cs="Tahoma"/>
          <w:bCs/>
        </w:rPr>
        <w:t xml:space="preserve"> wykonane roboty budowlano-montażowe </w:t>
      </w:r>
      <w:r w:rsidR="006D53B1" w:rsidRPr="0048279D">
        <w:rPr>
          <w:rFonts w:ascii="Tahoma" w:eastAsia="Calibri" w:hAnsi="Tahoma" w:cs="Tahoma"/>
          <w:bCs/>
        </w:rPr>
        <w:t xml:space="preserve">na okres </w:t>
      </w:r>
      <w:r w:rsidR="006D53B1" w:rsidRPr="0048279D">
        <w:rPr>
          <w:rFonts w:ascii="Tahoma" w:hAnsi="Tahoma" w:cs="Tahoma"/>
          <w:b/>
          <w:bCs/>
        </w:rPr>
        <w:t>60 miesięcy</w:t>
      </w:r>
      <w:r w:rsidR="006D53B1">
        <w:rPr>
          <w:rFonts w:ascii="Tahoma" w:hAnsi="Tahoma" w:cs="Tahoma"/>
          <w:b/>
          <w:bCs/>
        </w:rPr>
        <w:t xml:space="preserve"> </w:t>
      </w:r>
      <w:r w:rsidR="006D53B1">
        <w:rPr>
          <w:rFonts w:ascii="Tahoma" w:eastAsia="Tahoma" w:hAnsi="Tahoma" w:cs="Tahoma"/>
          <w:szCs w:val="22"/>
        </w:rPr>
        <w:t xml:space="preserve">oraz na </w:t>
      </w:r>
      <w:r w:rsidR="006D53B1" w:rsidRPr="006D53B1">
        <w:rPr>
          <w:rFonts w:ascii="Tahoma" w:eastAsia="Calibri" w:hAnsi="Tahoma" w:cs="Tahoma"/>
          <w:bCs/>
        </w:rPr>
        <w:lastRenderedPageBreak/>
        <w:t>zamontowane</w:t>
      </w:r>
      <w:r w:rsidR="00F51F69" w:rsidRPr="006D53B1">
        <w:rPr>
          <w:rFonts w:ascii="Tahoma" w:eastAsia="Calibri" w:hAnsi="Tahoma" w:cs="Tahoma"/>
          <w:bCs/>
        </w:rPr>
        <w:t xml:space="preserve"> urządzenia</w:t>
      </w:r>
      <w:r w:rsidR="006D53B1">
        <w:rPr>
          <w:rFonts w:ascii="Tahoma" w:eastAsia="Calibri" w:hAnsi="Tahoma" w:cs="Tahoma"/>
          <w:bCs/>
        </w:rPr>
        <w:t xml:space="preserve"> i wyposażenie </w:t>
      </w:r>
      <w:r w:rsidRPr="006D53B1">
        <w:rPr>
          <w:rFonts w:ascii="Tahoma" w:eastAsia="Calibri" w:hAnsi="Tahoma" w:cs="Tahoma"/>
          <w:bCs/>
        </w:rPr>
        <w:t>na okres</w:t>
      </w:r>
      <w:r w:rsidR="00FE6DDE" w:rsidRPr="006D53B1">
        <w:rPr>
          <w:rFonts w:ascii="Tahoma" w:eastAsia="Calibri" w:hAnsi="Tahoma" w:cs="Tahoma"/>
          <w:bCs/>
        </w:rPr>
        <w:t xml:space="preserve"> </w:t>
      </w:r>
      <w:r w:rsidR="006D53B1">
        <w:rPr>
          <w:rFonts w:ascii="Tahoma" w:eastAsia="Calibri" w:hAnsi="Tahoma" w:cs="Tahoma"/>
          <w:bCs/>
        </w:rPr>
        <w:t>24</w:t>
      </w:r>
      <w:r w:rsidR="00FD6717" w:rsidRPr="006D53B1">
        <w:rPr>
          <w:rFonts w:ascii="Tahoma" w:hAnsi="Tahoma" w:cs="Tahoma"/>
          <w:b/>
          <w:bCs/>
        </w:rPr>
        <w:t xml:space="preserve"> </w:t>
      </w:r>
      <w:r w:rsidR="00FE6DDE" w:rsidRPr="006D53B1">
        <w:rPr>
          <w:rFonts w:ascii="Tahoma" w:hAnsi="Tahoma" w:cs="Tahoma"/>
          <w:b/>
          <w:bCs/>
        </w:rPr>
        <w:t>miesięcy</w:t>
      </w:r>
      <w:r w:rsidR="006555C9" w:rsidRPr="006D53B1">
        <w:rPr>
          <w:rFonts w:ascii="Tahoma" w:hAnsi="Tahoma" w:cs="Tahoma"/>
          <w:b/>
          <w:lang w:eastAsia="x-none"/>
        </w:rPr>
        <w:t xml:space="preserve">, </w:t>
      </w:r>
      <w:r w:rsidRPr="006D53B1">
        <w:rPr>
          <w:rFonts w:ascii="Tahoma" w:eastAsia="Tahoma" w:hAnsi="Tahoma" w:cs="Tahoma"/>
          <w:szCs w:val="22"/>
        </w:rPr>
        <w:t>zapewniając, że</w:t>
      </w:r>
      <w:r w:rsidR="004F1DD2" w:rsidRPr="006D53B1">
        <w:rPr>
          <w:rFonts w:ascii="Tahoma" w:eastAsia="Tahoma" w:hAnsi="Tahoma" w:cs="Tahoma"/>
          <w:szCs w:val="22"/>
        </w:rPr>
        <w:t xml:space="preserve"> w </w:t>
      </w:r>
      <w:r w:rsidRPr="006D53B1">
        <w:rPr>
          <w:rFonts w:ascii="Tahoma" w:eastAsia="Tahoma" w:hAnsi="Tahoma" w:cs="Tahoma"/>
          <w:szCs w:val="22"/>
        </w:rPr>
        <w:t>tym okresie</w:t>
      </w:r>
      <w:r w:rsidRPr="006D53B1">
        <w:rPr>
          <w:rFonts w:ascii="Tahoma" w:eastAsia="Calibri" w:hAnsi="Tahoma" w:cs="Tahoma"/>
          <w:bCs/>
        </w:rPr>
        <w:t xml:space="preserve"> </w:t>
      </w:r>
      <w:r w:rsidRPr="006D53B1">
        <w:rPr>
          <w:rFonts w:ascii="Tahoma" w:eastAsia="Tahoma" w:hAnsi="Tahoma" w:cs="Tahoma"/>
          <w:szCs w:val="22"/>
        </w:rPr>
        <w:t>przedmiot umowy będzie wolny od wszelkich wad – tak fizycznych, jak</w:t>
      </w:r>
      <w:r w:rsidR="004F1DD2" w:rsidRPr="006D53B1">
        <w:rPr>
          <w:rFonts w:ascii="Tahoma" w:eastAsia="Tahoma" w:hAnsi="Tahoma" w:cs="Tahoma"/>
          <w:szCs w:val="22"/>
        </w:rPr>
        <w:t xml:space="preserve"> i </w:t>
      </w:r>
      <w:r w:rsidRPr="006D53B1">
        <w:rPr>
          <w:rFonts w:ascii="Tahoma" w:eastAsia="Tahoma" w:hAnsi="Tahoma" w:cs="Tahoma"/>
          <w:szCs w:val="22"/>
        </w:rPr>
        <w:t>prawnych.</w:t>
      </w:r>
      <w:r w:rsidR="006627E5" w:rsidRPr="006D53B1">
        <w:rPr>
          <w:rFonts w:ascii="Tahoma" w:eastAsia="Tahoma" w:hAnsi="Tahoma" w:cs="Tahoma"/>
          <w:szCs w:val="22"/>
        </w:rPr>
        <w:t xml:space="preserve"> </w:t>
      </w:r>
    </w:p>
    <w:p w14:paraId="21089213" w14:textId="7B62211C" w:rsidR="00BB6A33" w:rsidRPr="0048279D" w:rsidRDefault="009A0DD6" w:rsidP="0013245B">
      <w:pPr>
        <w:numPr>
          <w:ilvl w:val="0"/>
          <w:numId w:val="37"/>
        </w:numPr>
        <w:tabs>
          <w:tab w:val="left" w:pos="1440"/>
        </w:tabs>
        <w:overflowPunct w:val="0"/>
        <w:autoSpaceDE w:val="0"/>
        <w:autoSpaceDN w:val="0"/>
        <w:adjustRightInd w:val="0"/>
        <w:spacing w:line="276" w:lineRule="auto"/>
        <w:jc w:val="both"/>
        <w:rPr>
          <w:rFonts w:ascii="Tahoma" w:hAnsi="Tahoma" w:cs="Tahoma"/>
        </w:rPr>
      </w:pPr>
      <w:r w:rsidRPr="0048279D">
        <w:rPr>
          <w:rFonts w:ascii="Tahoma" w:eastAsia="Tahoma" w:hAnsi="Tahoma" w:cs="Tahoma"/>
          <w:szCs w:val="22"/>
        </w:rPr>
        <w:t>Gwarancja obejmuje w szczególności wady materiałowe, wady urządzeń oraz wady związane z wykonaniem robót budowlanych.</w:t>
      </w:r>
    </w:p>
    <w:p w14:paraId="10E9540C" w14:textId="5696D006" w:rsidR="00A1605F" w:rsidRPr="007E5CCC" w:rsidRDefault="00A1605F" w:rsidP="0013245B">
      <w:pPr>
        <w:numPr>
          <w:ilvl w:val="0"/>
          <w:numId w:val="37"/>
        </w:numPr>
        <w:tabs>
          <w:tab w:val="left" w:pos="1440"/>
        </w:tabs>
        <w:overflowPunct w:val="0"/>
        <w:autoSpaceDE w:val="0"/>
        <w:autoSpaceDN w:val="0"/>
        <w:adjustRightInd w:val="0"/>
        <w:spacing w:line="276" w:lineRule="auto"/>
        <w:jc w:val="both"/>
        <w:rPr>
          <w:rFonts w:ascii="Tahoma" w:eastAsia="Tahoma" w:hAnsi="Tahoma" w:cs="Tahoma"/>
          <w:szCs w:val="22"/>
        </w:rPr>
      </w:pPr>
      <w:r w:rsidRPr="0048279D">
        <w:rPr>
          <w:rFonts w:ascii="Tahoma" w:eastAsia="Tahoma" w:hAnsi="Tahoma" w:cs="Tahoma"/>
          <w:szCs w:val="22"/>
        </w:rPr>
        <w:t xml:space="preserve">W ramach wynagrodzenia umownego wykonawca jest zobowiązany do </w:t>
      </w:r>
      <w:r w:rsidRPr="0048279D">
        <w:rPr>
          <w:rFonts w:ascii="Tahoma" w:hAnsi="Tahoma" w:cs="Tahoma"/>
        </w:rPr>
        <w:t xml:space="preserve">wykonywania wszelkich przeglądów wynikających z instrukcji obsługi i eksploatacji producenta </w:t>
      </w:r>
      <w:r w:rsidR="009F6CB7" w:rsidRPr="0048279D">
        <w:rPr>
          <w:rFonts w:ascii="Tahoma" w:hAnsi="Tahoma" w:cs="Tahoma"/>
        </w:rPr>
        <w:t>materiałów</w:t>
      </w:r>
      <w:r w:rsidRPr="0048279D">
        <w:rPr>
          <w:rFonts w:ascii="Tahoma" w:hAnsi="Tahoma" w:cs="Tahoma"/>
        </w:rPr>
        <w:t>, w tym przeglądów obowiązkowych warunkujących utrzymanie</w:t>
      </w:r>
      <w:r w:rsidR="00DA5A98" w:rsidRPr="0048279D">
        <w:rPr>
          <w:rFonts w:ascii="Tahoma" w:hAnsi="Tahoma" w:cs="Tahoma"/>
        </w:rPr>
        <w:t xml:space="preserve"> </w:t>
      </w:r>
      <w:r w:rsidRPr="0048279D">
        <w:rPr>
          <w:rFonts w:ascii="Tahoma" w:hAnsi="Tahoma" w:cs="Tahoma"/>
        </w:rPr>
        <w:t>gwarancji</w:t>
      </w:r>
      <w:r w:rsidR="00401053" w:rsidRPr="0048279D">
        <w:rPr>
          <w:rFonts w:ascii="Tahoma" w:hAnsi="Tahoma" w:cs="Tahoma"/>
        </w:rPr>
        <w:t xml:space="preserve"> producenta.</w:t>
      </w:r>
    </w:p>
    <w:p w14:paraId="201FCF58" w14:textId="777E2FC4" w:rsidR="00A36539" w:rsidRPr="0048279D" w:rsidRDefault="005B06C1" w:rsidP="00F51F69">
      <w:pPr>
        <w:numPr>
          <w:ilvl w:val="0"/>
          <w:numId w:val="10"/>
        </w:numPr>
        <w:tabs>
          <w:tab w:val="left" w:pos="1440"/>
        </w:tabs>
        <w:overflowPunct w:val="0"/>
        <w:autoSpaceDE w:val="0"/>
        <w:autoSpaceDN w:val="0"/>
        <w:adjustRightInd w:val="0"/>
        <w:spacing w:line="276" w:lineRule="auto"/>
        <w:jc w:val="both"/>
        <w:rPr>
          <w:rFonts w:ascii="Tahoma" w:eastAsia="Calibri" w:hAnsi="Tahoma" w:cs="Tahoma"/>
          <w:bCs/>
        </w:rPr>
      </w:pPr>
      <w:r w:rsidRPr="0048279D">
        <w:rPr>
          <w:rFonts w:ascii="Tahoma" w:eastAsia="Calibri" w:hAnsi="Tahoma" w:cs="Tahoma"/>
          <w:bCs/>
        </w:rPr>
        <w:t>Bieg okresu rękojmi i gwarancji rozpoczyna się od dnia odbioru końcowego robót budowlanych, a w przypadku odbioru robót budowlanych z wadami istotnymi od dnia potwierdzenia usunięcia tych wad w zależności, które z tych zdarzeń będzie późniejsze.</w:t>
      </w:r>
    </w:p>
    <w:p w14:paraId="594CD55A" w14:textId="4C3D2304" w:rsidR="00BB21CF" w:rsidRPr="0048279D" w:rsidRDefault="00BB21CF" w:rsidP="00013F3C">
      <w:pPr>
        <w:numPr>
          <w:ilvl w:val="0"/>
          <w:numId w:val="10"/>
        </w:numPr>
        <w:tabs>
          <w:tab w:val="left" w:pos="1440"/>
        </w:tabs>
        <w:overflowPunct w:val="0"/>
        <w:autoSpaceDE w:val="0"/>
        <w:autoSpaceDN w:val="0"/>
        <w:adjustRightInd w:val="0"/>
        <w:spacing w:line="276" w:lineRule="auto"/>
        <w:jc w:val="both"/>
        <w:rPr>
          <w:rFonts w:ascii="Tahoma" w:eastAsia="Calibri" w:hAnsi="Tahoma" w:cs="Tahoma"/>
          <w:bCs/>
        </w:rPr>
      </w:pPr>
      <w:r w:rsidRPr="0048279D">
        <w:rPr>
          <w:rFonts w:ascii="Tahoma" w:hAnsi="Tahoma" w:cs="Tahoma"/>
          <w:bCs/>
        </w:rPr>
        <w:t>Zamawiający może dochodzić roszczeń</w:t>
      </w:r>
      <w:r w:rsidR="00A57C55" w:rsidRPr="0048279D">
        <w:rPr>
          <w:rFonts w:ascii="Tahoma" w:hAnsi="Tahoma" w:cs="Tahoma"/>
          <w:bCs/>
        </w:rPr>
        <w:t xml:space="preserve"> z </w:t>
      </w:r>
      <w:r w:rsidRPr="0048279D">
        <w:rPr>
          <w:rFonts w:ascii="Tahoma" w:hAnsi="Tahoma" w:cs="Tahoma"/>
          <w:bCs/>
        </w:rPr>
        <w:t>tytułu gwarancji jakości lub rękojmi za wady także po terminie określonym</w:t>
      </w:r>
      <w:r w:rsidR="004F1DD2" w:rsidRPr="0048279D">
        <w:rPr>
          <w:rFonts w:ascii="Tahoma" w:hAnsi="Tahoma" w:cs="Tahoma"/>
          <w:bCs/>
        </w:rPr>
        <w:t xml:space="preserve"> w </w:t>
      </w:r>
      <w:r w:rsidRPr="0048279D">
        <w:rPr>
          <w:rFonts w:ascii="Tahoma" w:hAnsi="Tahoma" w:cs="Tahoma"/>
          <w:bCs/>
        </w:rPr>
        <w:t xml:space="preserve">ust. 1, jeżeli reklamował wadę przed upływem tego terminu. </w:t>
      </w:r>
    </w:p>
    <w:p w14:paraId="6B8BE42B" w14:textId="0868ED75" w:rsidR="00BB21CF" w:rsidRPr="0048279D" w:rsidRDefault="00BB21CF" w:rsidP="00F51F69">
      <w:pPr>
        <w:numPr>
          <w:ilvl w:val="0"/>
          <w:numId w:val="10"/>
        </w:numPr>
        <w:tabs>
          <w:tab w:val="left" w:pos="1440"/>
        </w:tabs>
        <w:overflowPunct w:val="0"/>
        <w:autoSpaceDE w:val="0"/>
        <w:autoSpaceDN w:val="0"/>
        <w:adjustRightInd w:val="0"/>
        <w:spacing w:line="276" w:lineRule="auto"/>
        <w:ind w:left="357" w:hanging="357"/>
        <w:jc w:val="both"/>
        <w:rPr>
          <w:rFonts w:ascii="Tahoma" w:eastAsia="Calibri" w:hAnsi="Tahoma" w:cs="Tahoma"/>
          <w:bCs/>
        </w:rPr>
      </w:pPr>
      <w:r w:rsidRPr="0048279D">
        <w:rPr>
          <w:rFonts w:ascii="Tahoma" w:eastAsia="Calibri" w:hAnsi="Tahoma" w:cs="Tahoma"/>
          <w:bCs/>
        </w:rPr>
        <w:t xml:space="preserve">W przypadku odstąpienia od umowy </w:t>
      </w:r>
      <w:r w:rsidR="008A19E0" w:rsidRPr="0048279D">
        <w:rPr>
          <w:rFonts w:ascii="Tahoma" w:eastAsia="Calibri" w:hAnsi="Tahoma" w:cs="Tahoma"/>
          <w:bCs/>
        </w:rPr>
        <w:t xml:space="preserve">przez jedną </w:t>
      </w:r>
      <w:r w:rsidRPr="0048279D">
        <w:rPr>
          <w:rFonts w:ascii="Tahoma" w:eastAsia="Calibri" w:hAnsi="Tahoma" w:cs="Tahoma"/>
          <w:bCs/>
        </w:rPr>
        <w:t>ze stron, okres gwarancji</w:t>
      </w:r>
      <w:r w:rsidR="004F1DD2" w:rsidRPr="0048279D">
        <w:rPr>
          <w:rFonts w:ascii="Tahoma" w:eastAsia="Calibri" w:hAnsi="Tahoma" w:cs="Tahoma"/>
          <w:bCs/>
        </w:rPr>
        <w:t xml:space="preserve"> i </w:t>
      </w:r>
      <w:r w:rsidRPr="0048279D">
        <w:rPr>
          <w:rFonts w:ascii="Tahoma" w:eastAsia="Calibri" w:hAnsi="Tahoma" w:cs="Tahoma"/>
          <w:bCs/>
        </w:rPr>
        <w:t>rękojmi rozpoczyna się od dnia sporządzenia protokołu,</w:t>
      </w:r>
      <w:r w:rsidR="004F1DD2" w:rsidRPr="0048279D">
        <w:rPr>
          <w:rFonts w:ascii="Tahoma" w:eastAsia="Calibri" w:hAnsi="Tahoma" w:cs="Tahoma"/>
          <w:bCs/>
        </w:rPr>
        <w:t xml:space="preserve"> o </w:t>
      </w:r>
      <w:r w:rsidRPr="0048279D">
        <w:rPr>
          <w:rFonts w:ascii="Tahoma" w:eastAsia="Calibri" w:hAnsi="Tahoma" w:cs="Tahoma"/>
          <w:bCs/>
        </w:rPr>
        <w:t>którym mowa</w:t>
      </w:r>
      <w:r w:rsidR="004F1DD2" w:rsidRPr="0048279D">
        <w:rPr>
          <w:rFonts w:ascii="Tahoma" w:eastAsia="Calibri" w:hAnsi="Tahoma" w:cs="Tahoma"/>
          <w:bCs/>
        </w:rPr>
        <w:t xml:space="preserve"> w </w:t>
      </w:r>
      <w:r w:rsidRPr="0048279D">
        <w:rPr>
          <w:rFonts w:ascii="Tahoma" w:eastAsia="Calibri" w:hAnsi="Tahoma" w:cs="Tahoma"/>
          <w:bCs/>
        </w:rPr>
        <w:t xml:space="preserve">§ 16 ust. </w:t>
      </w:r>
      <w:r w:rsidR="00771A1C" w:rsidRPr="0048279D">
        <w:rPr>
          <w:rFonts w:ascii="Tahoma" w:eastAsia="Calibri" w:hAnsi="Tahoma" w:cs="Tahoma"/>
          <w:bCs/>
        </w:rPr>
        <w:t>6 lit. b</w:t>
      </w:r>
      <w:r w:rsidRPr="0048279D">
        <w:rPr>
          <w:rFonts w:ascii="Tahoma" w:eastAsia="Calibri" w:hAnsi="Tahoma" w:cs="Tahoma"/>
          <w:bCs/>
        </w:rPr>
        <w:t xml:space="preserve"> umowy. Dokończenie realizacji przedmiotu umowy przez inny podmiot </w:t>
      </w:r>
      <w:r w:rsidRPr="0048279D">
        <w:rPr>
          <w:rFonts w:ascii="Tahoma" w:eastAsia="Calibri" w:hAnsi="Tahoma" w:cs="Tahoma"/>
          <w:bCs/>
        </w:rPr>
        <w:br/>
        <w:t>nie</w:t>
      </w:r>
      <w:r w:rsidRPr="0048279D">
        <w:rPr>
          <w:rFonts w:ascii="Tahoma" w:hAnsi="Tahoma" w:cs="Tahoma"/>
          <w:bCs/>
        </w:rPr>
        <w:t xml:space="preserve"> </w:t>
      </w:r>
      <w:r w:rsidRPr="0048279D">
        <w:rPr>
          <w:rFonts w:ascii="Tahoma" w:eastAsia="Calibri" w:hAnsi="Tahoma" w:cs="Tahoma"/>
          <w:bCs/>
        </w:rPr>
        <w:t>uchyla odpowiedzialności wykonawcy</w:t>
      </w:r>
      <w:r w:rsidR="00A57C55" w:rsidRPr="0048279D">
        <w:rPr>
          <w:rFonts w:ascii="Tahoma" w:eastAsia="Calibri" w:hAnsi="Tahoma" w:cs="Tahoma"/>
          <w:bCs/>
        </w:rPr>
        <w:t xml:space="preserve"> z </w:t>
      </w:r>
      <w:r w:rsidRPr="0048279D">
        <w:rPr>
          <w:rFonts w:ascii="Tahoma" w:eastAsia="Calibri" w:hAnsi="Tahoma" w:cs="Tahoma"/>
          <w:bCs/>
        </w:rPr>
        <w:t>tytułu gwarancji lub rękojmi za wykonany przezeń zakres robót.</w:t>
      </w:r>
    </w:p>
    <w:p w14:paraId="04B8AA74" w14:textId="5F952152" w:rsidR="00914166" w:rsidRPr="0048279D" w:rsidRDefault="000F47B1" w:rsidP="00DF500B">
      <w:pPr>
        <w:numPr>
          <w:ilvl w:val="0"/>
          <w:numId w:val="10"/>
        </w:numPr>
        <w:tabs>
          <w:tab w:val="left" w:pos="1440"/>
        </w:tabs>
        <w:overflowPunct w:val="0"/>
        <w:autoSpaceDE w:val="0"/>
        <w:autoSpaceDN w:val="0"/>
        <w:adjustRightInd w:val="0"/>
        <w:spacing w:line="276" w:lineRule="auto"/>
        <w:jc w:val="both"/>
        <w:rPr>
          <w:rFonts w:ascii="Tahoma" w:eastAsia="Calibri" w:hAnsi="Tahoma" w:cs="Tahoma"/>
          <w:bCs/>
        </w:rPr>
      </w:pPr>
      <w:r w:rsidRPr="0048279D">
        <w:rPr>
          <w:rFonts w:ascii="Tahoma" w:hAnsi="Tahoma" w:cs="Tahoma"/>
          <w:bCs/>
        </w:rPr>
        <w:t>Wykonawca odpowiada wobec zamawiającego</w:t>
      </w:r>
      <w:r w:rsidR="00A57C55" w:rsidRPr="0048279D">
        <w:rPr>
          <w:rFonts w:ascii="Tahoma" w:hAnsi="Tahoma" w:cs="Tahoma"/>
          <w:bCs/>
        </w:rPr>
        <w:t xml:space="preserve"> z </w:t>
      </w:r>
      <w:r w:rsidRPr="0048279D">
        <w:rPr>
          <w:rFonts w:ascii="Tahoma" w:hAnsi="Tahoma" w:cs="Tahoma"/>
          <w:bCs/>
        </w:rPr>
        <w:t>tytułu udzielonej gwarancji jakości</w:t>
      </w:r>
      <w:r w:rsidR="004F1DD2" w:rsidRPr="0048279D">
        <w:rPr>
          <w:rFonts w:ascii="Tahoma" w:hAnsi="Tahoma" w:cs="Tahoma"/>
          <w:bCs/>
        </w:rPr>
        <w:t xml:space="preserve"> i </w:t>
      </w:r>
      <w:r w:rsidRPr="0048279D">
        <w:rPr>
          <w:rFonts w:ascii="Tahoma" w:hAnsi="Tahoma" w:cs="Tahoma"/>
          <w:bCs/>
        </w:rPr>
        <w:t>rękojmi za wady na przedmiot umowy,</w:t>
      </w:r>
      <w:r w:rsidR="004F1DD2" w:rsidRPr="0048279D">
        <w:rPr>
          <w:rFonts w:ascii="Tahoma" w:hAnsi="Tahoma" w:cs="Tahoma"/>
          <w:bCs/>
        </w:rPr>
        <w:t xml:space="preserve"> w </w:t>
      </w:r>
      <w:r w:rsidRPr="0048279D">
        <w:rPr>
          <w:rFonts w:ascii="Tahoma" w:hAnsi="Tahoma" w:cs="Tahoma"/>
          <w:bCs/>
        </w:rPr>
        <w:t>tym także za części realizowane przez podwykonawców.</w:t>
      </w:r>
    </w:p>
    <w:p w14:paraId="050BD66C" w14:textId="2043683F" w:rsidR="000F47B1" w:rsidRPr="0048279D" w:rsidRDefault="000F47B1" w:rsidP="00013F3C">
      <w:pPr>
        <w:numPr>
          <w:ilvl w:val="0"/>
          <w:numId w:val="10"/>
        </w:numPr>
        <w:tabs>
          <w:tab w:val="left" w:pos="1440"/>
        </w:tabs>
        <w:overflowPunct w:val="0"/>
        <w:autoSpaceDE w:val="0"/>
        <w:autoSpaceDN w:val="0"/>
        <w:adjustRightInd w:val="0"/>
        <w:spacing w:line="276" w:lineRule="auto"/>
        <w:jc w:val="both"/>
        <w:rPr>
          <w:rFonts w:ascii="Tahoma" w:hAnsi="Tahoma" w:cs="Tahoma"/>
        </w:rPr>
      </w:pPr>
      <w:r w:rsidRPr="0048279D">
        <w:rPr>
          <w:rFonts w:ascii="Tahoma" w:hAnsi="Tahoma" w:cs="Tahoma"/>
          <w:bCs/>
        </w:rPr>
        <w:t>W okresie gwarancji jakości</w:t>
      </w:r>
      <w:r w:rsidR="004F1DD2" w:rsidRPr="0048279D">
        <w:rPr>
          <w:rFonts w:ascii="Tahoma" w:hAnsi="Tahoma" w:cs="Tahoma"/>
          <w:bCs/>
        </w:rPr>
        <w:t xml:space="preserve"> i </w:t>
      </w:r>
      <w:r w:rsidRPr="0048279D">
        <w:rPr>
          <w:rFonts w:ascii="Tahoma" w:hAnsi="Tahoma" w:cs="Tahoma"/>
          <w:bCs/>
        </w:rPr>
        <w:t xml:space="preserve">rękojmi za wady wykonawca obowiązany jest do nieodpłatnego usuwania wad ujawnionych </w:t>
      </w:r>
      <w:r w:rsidR="00194FC0" w:rsidRPr="0048279D">
        <w:rPr>
          <w:rFonts w:ascii="Tahoma" w:hAnsi="Tahoma" w:cs="Tahoma"/>
          <w:bCs/>
        </w:rPr>
        <w:t xml:space="preserve">po </w:t>
      </w:r>
      <w:r w:rsidR="00044DC3" w:rsidRPr="0048279D">
        <w:rPr>
          <w:rFonts w:ascii="Tahoma" w:eastAsia="Calibri" w:hAnsi="Tahoma" w:cs="Tahoma"/>
        </w:rPr>
        <w:t xml:space="preserve">odbiorze </w:t>
      </w:r>
      <w:r w:rsidR="00044DC3" w:rsidRPr="0048279D">
        <w:rPr>
          <w:rFonts w:ascii="Tahoma" w:hAnsi="Tahoma" w:cs="Tahoma"/>
          <w:bCs/>
        </w:rPr>
        <w:t>końcowym</w:t>
      </w:r>
      <w:r w:rsidRPr="0048279D">
        <w:rPr>
          <w:rFonts w:ascii="Tahoma" w:hAnsi="Tahoma" w:cs="Tahoma"/>
          <w:bCs/>
        </w:rPr>
        <w:t>.</w:t>
      </w:r>
      <w:r w:rsidR="004F1DD2" w:rsidRPr="0048279D">
        <w:rPr>
          <w:rFonts w:ascii="Tahoma" w:hAnsi="Tahoma" w:cs="Tahoma"/>
        </w:rPr>
        <w:t xml:space="preserve"> w </w:t>
      </w:r>
      <w:r w:rsidRPr="0048279D">
        <w:rPr>
          <w:rFonts w:ascii="Tahoma" w:eastAsia="Calibri" w:hAnsi="Tahoma" w:cs="Tahoma"/>
          <w:bCs/>
        </w:rPr>
        <w:t>celu uniknięcia wątpliwości strony potwierdzają, iż wynagrodzenie umowne obejmuje wynagrodzenie</w:t>
      </w:r>
      <w:r w:rsidR="00A57C55" w:rsidRPr="0048279D">
        <w:rPr>
          <w:rFonts w:ascii="Tahoma" w:eastAsia="Calibri" w:hAnsi="Tahoma" w:cs="Tahoma"/>
          <w:bCs/>
        </w:rPr>
        <w:t xml:space="preserve"> z </w:t>
      </w:r>
      <w:r w:rsidRPr="0048279D">
        <w:rPr>
          <w:rFonts w:ascii="Tahoma" w:eastAsia="Calibri" w:hAnsi="Tahoma" w:cs="Tahoma"/>
          <w:bCs/>
        </w:rPr>
        <w:t>tytułu udzielonej gwarancji jakości</w:t>
      </w:r>
      <w:r w:rsidR="004F1DD2" w:rsidRPr="0048279D">
        <w:rPr>
          <w:rFonts w:ascii="Tahoma" w:eastAsia="Calibri" w:hAnsi="Tahoma" w:cs="Tahoma"/>
          <w:bCs/>
        </w:rPr>
        <w:t xml:space="preserve"> i </w:t>
      </w:r>
      <w:r w:rsidRPr="0048279D">
        <w:rPr>
          <w:rFonts w:ascii="Tahoma" w:eastAsia="Calibri" w:hAnsi="Tahoma" w:cs="Tahoma"/>
          <w:bCs/>
        </w:rPr>
        <w:t>rękojmi za wady.</w:t>
      </w:r>
      <w:r w:rsidRPr="0048279D">
        <w:rPr>
          <w:rFonts w:ascii="Tahoma" w:hAnsi="Tahoma" w:cs="Tahoma"/>
        </w:rPr>
        <w:t xml:space="preserve"> </w:t>
      </w:r>
    </w:p>
    <w:p w14:paraId="32A91CC7" w14:textId="77777777" w:rsidR="008C03A4" w:rsidRPr="0048279D" w:rsidRDefault="000F47B1" w:rsidP="008C03A4">
      <w:pPr>
        <w:numPr>
          <w:ilvl w:val="0"/>
          <w:numId w:val="10"/>
        </w:numPr>
        <w:tabs>
          <w:tab w:val="left" w:pos="1440"/>
        </w:tabs>
        <w:overflowPunct w:val="0"/>
        <w:autoSpaceDE w:val="0"/>
        <w:autoSpaceDN w:val="0"/>
        <w:adjustRightInd w:val="0"/>
        <w:spacing w:line="276" w:lineRule="auto"/>
        <w:jc w:val="both"/>
        <w:rPr>
          <w:rFonts w:ascii="Tahoma" w:eastAsia="Calibri" w:hAnsi="Tahoma" w:cs="Tahoma"/>
          <w:bCs/>
        </w:rPr>
      </w:pPr>
      <w:r w:rsidRPr="0048279D">
        <w:rPr>
          <w:rFonts w:ascii="Tahoma" w:eastAsia="Calibri" w:hAnsi="Tahoma" w:cs="Tahoma"/>
          <w:bCs/>
        </w:rPr>
        <w:t>Wykonawca będzie zobowiązany, według wyboru zamawiającego, do wymiany poszczególnych części przedmiotu umowy na wolne od wad, usunięcia wad lub też zwrotu zapłaconej za nie ceny.</w:t>
      </w:r>
      <w:r w:rsidRPr="0048279D">
        <w:rPr>
          <w:rFonts w:ascii="Tahoma" w:hAnsi="Tahoma" w:cs="Tahoma"/>
        </w:rPr>
        <w:t xml:space="preserve"> Wykonawca nie może odmówić usunięcia wad </w:t>
      </w:r>
      <w:r w:rsidR="003674B2" w:rsidRPr="0048279D">
        <w:rPr>
          <w:rFonts w:ascii="Tahoma" w:hAnsi="Tahoma" w:cs="Tahoma"/>
        </w:rPr>
        <w:t>lub dostarczenia</w:t>
      </w:r>
      <w:r w:rsidRPr="0048279D">
        <w:rPr>
          <w:rFonts w:ascii="Tahoma" w:hAnsi="Tahoma" w:cs="Tahoma"/>
        </w:rPr>
        <w:t xml:space="preserve"> rzeczy wolnej od wad bez względu na wysokość związanych</w:t>
      </w:r>
      <w:r w:rsidR="00A57C55" w:rsidRPr="0048279D">
        <w:rPr>
          <w:rFonts w:ascii="Tahoma" w:hAnsi="Tahoma" w:cs="Tahoma"/>
        </w:rPr>
        <w:t xml:space="preserve"> z </w:t>
      </w:r>
      <w:r w:rsidRPr="0048279D">
        <w:rPr>
          <w:rFonts w:ascii="Tahoma" w:hAnsi="Tahoma" w:cs="Tahoma"/>
        </w:rPr>
        <w:t>tym kosztów.</w:t>
      </w:r>
    </w:p>
    <w:p w14:paraId="432BB948" w14:textId="5DEEB7CC" w:rsidR="00DB5DBD" w:rsidRPr="0048279D" w:rsidRDefault="008C03A4" w:rsidP="00DB5DBD">
      <w:pPr>
        <w:numPr>
          <w:ilvl w:val="0"/>
          <w:numId w:val="10"/>
        </w:numPr>
        <w:tabs>
          <w:tab w:val="left" w:pos="1440"/>
        </w:tabs>
        <w:overflowPunct w:val="0"/>
        <w:autoSpaceDE w:val="0"/>
        <w:autoSpaceDN w:val="0"/>
        <w:adjustRightInd w:val="0"/>
        <w:spacing w:line="276" w:lineRule="auto"/>
        <w:jc w:val="both"/>
        <w:rPr>
          <w:rFonts w:ascii="Tahoma" w:eastAsia="Calibri" w:hAnsi="Tahoma" w:cs="Tahoma"/>
          <w:bCs/>
        </w:rPr>
      </w:pPr>
      <w:r w:rsidRPr="0048279D">
        <w:rPr>
          <w:rFonts w:ascii="Tahoma" w:hAnsi="Tahoma" w:cs="Tahoma"/>
        </w:rPr>
        <w:t>Przez cały okres objęty gwarancją</w:t>
      </w:r>
      <w:r w:rsidR="00565BA2" w:rsidRPr="0048279D">
        <w:rPr>
          <w:rFonts w:ascii="Tahoma" w:hAnsi="Tahoma" w:cs="Tahoma"/>
        </w:rPr>
        <w:t>, w ramach wynagrodzenia umownego,</w:t>
      </w:r>
      <w:r w:rsidRPr="0048279D">
        <w:rPr>
          <w:rFonts w:ascii="Tahoma" w:eastAsia="Calibri" w:hAnsi="Tahoma" w:cs="Tahoma"/>
          <w:bCs/>
        </w:rPr>
        <w:t xml:space="preserve"> wykonawca jest zobowiązany do </w:t>
      </w:r>
      <w:r w:rsidRPr="0048279D">
        <w:rPr>
          <w:rFonts w:ascii="Tahoma" w:hAnsi="Tahoma" w:cs="Tahoma"/>
        </w:rPr>
        <w:t xml:space="preserve">dokonywania przeglądów i regulacji </w:t>
      </w:r>
      <w:r w:rsidR="00ED5A66" w:rsidRPr="0048279D">
        <w:rPr>
          <w:rFonts w:ascii="Tahoma" w:hAnsi="Tahoma" w:cs="Tahoma"/>
        </w:rPr>
        <w:t xml:space="preserve">wszystkich </w:t>
      </w:r>
      <w:r w:rsidRPr="0048279D">
        <w:rPr>
          <w:rFonts w:ascii="Tahoma" w:hAnsi="Tahoma" w:cs="Tahoma"/>
        </w:rPr>
        <w:t>zamontowan</w:t>
      </w:r>
      <w:r w:rsidR="00ED5A66" w:rsidRPr="0048279D">
        <w:rPr>
          <w:rFonts w:ascii="Tahoma" w:hAnsi="Tahoma" w:cs="Tahoma"/>
        </w:rPr>
        <w:t>ych</w:t>
      </w:r>
      <w:r w:rsidRPr="0048279D">
        <w:rPr>
          <w:rFonts w:ascii="Tahoma" w:hAnsi="Tahoma" w:cs="Tahoma"/>
        </w:rPr>
        <w:t xml:space="preserve"> </w:t>
      </w:r>
      <w:r w:rsidR="00ED5A66" w:rsidRPr="0048279D">
        <w:rPr>
          <w:rFonts w:ascii="Tahoma" w:hAnsi="Tahoma" w:cs="Tahoma"/>
        </w:rPr>
        <w:t>w ramach przedmiotu umowy urządzeń</w:t>
      </w:r>
      <w:r w:rsidRPr="0048279D">
        <w:rPr>
          <w:rFonts w:ascii="Tahoma" w:hAnsi="Tahoma" w:cs="Tahoma"/>
        </w:rPr>
        <w:t xml:space="preserve"> zgodnie z instrukcją obsługi i eksploatacji</w:t>
      </w:r>
      <w:r w:rsidR="009D4B8E" w:rsidRPr="0048279D">
        <w:rPr>
          <w:rFonts w:ascii="Tahoma" w:hAnsi="Tahoma" w:cs="Tahoma"/>
        </w:rPr>
        <w:t xml:space="preserve"> producenta.</w:t>
      </w:r>
    </w:p>
    <w:p w14:paraId="3998EB36" w14:textId="77777777" w:rsidR="00E0266C" w:rsidRPr="0048279D" w:rsidRDefault="000F47B1"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48279D">
        <w:rPr>
          <w:rFonts w:ascii="Tahoma" w:hAnsi="Tahoma" w:cs="Tahoma"/>
          <w:b w:val="0"/>
          <w:sz w:val="24"/>
          <w:szCs w:val="24"/>
        </w:rPr>
        <w:t>Warunki gwarancji jakości</w:t>
      </w:r>
      <w:r w:rsidR="009B150C" w:rsidRPr="0048279D">
        <w:rPr>
          <w:rFonts w:ascii="Tahoma" w:hAnsi="Tahoma" w:cs="Tahoma"/>
          <w:b w:val="0"/>
          <w:sz w:val="24"/>
          <w:szCs w:val="24"/>
        </w:rPr>
        <w:t xml:space="preserve">. </w:t>
      </w:r>
    </w:p>
    <w:p w14:paraId="2FCE2EAA" w14:textId="07B5CAEE" w:rsidR="008948C2" w:rsidRPr="0048279D" w:rsidRDefault="009B150C" w:rsidP="00DD6E75">
      <w:pPr>
        <w:pStyle w:val="Tekstpodstawowy35"/>
        <w:numPr>
          <w:ilvl w:val="4"/>
          <w:numId w:val="32"/>
        </w:numPr>
        <w:tabs>
          <w:tab w:val="left" w:pos="709"/>
        </w:tabs>
        <w:spacing w:line="276" w:lineRule="auto"/>
        <w:ind w:left="709" w:hanging="283"/>
        <w:textAlignment w:val="auto"/>
        <w:rPr>
          <w:rFonts w:ascii="Tahoma" w:hAnsi="Tahoma" w:cs="Tahoma"/>
          <w:b w:val="0"/>
          <w:sz w:val="24"/>
          <w:szCs w:val="24"/>
        </w:rPr>
      </w:pPr>
      <w:r w:rsidRPr="0048279D">
        <w:rPr>
          <w:rFonts w:ascii="Tahoma" w:hAnsi="Tahoma" w:cs="Tahoma"/>
          <w:b w:val="0"/>
          <w:sz w:val="24"/>
          <w:szCs w:val="24"/>
        </w:rPr>
        <w:t>W</w:t>
      </w:r>
      <w:r w:rsidR="000F47B1" w:rsidRPr="0048279D">
        <w:rPr>
          <w:rFonts w:ascii="Tahoma" w:hAnsi="Tahoma" w:cs="Tahoma"/>
          <w:b w:val="0"/>
          <w:sz w:val="24"/>
          <w:szCs w:val="24"/>
        </w:rPr>
        <w:t>ykonawca gwarantuje, że wykonane roboty</w:t>
      </w:r>
      <w:r w:rsidR="004F1DD2" w:rsidRPr="0048279D">
        <w:rPr>
          <w:rFonts w:ascii="Tahoma" w:hAnsi="Tahoma" w:cs="Tahoma"/>
          <w:b w:val="0"/>
          <w:sz w:val="24"/>
          <w:szCs w:val="24"/>
        </w:rPr>
        <w:t xml:space="preserve"> i </w:t>
      </w:r>
      <w:r w:rsidR="000F47B1" w:rsidRPr="0048279D">
        <w:rPr>
          <w:rFonts w:ascii="Tahoma" w:hAnsi="Tahoma" w:cs="Tahoma"/>
          <w:b w:val="0"/>
          <w:sz w:val="24"/>
          <w:szCs w:val="24"/>
        </w:rPr>
        <w:t>użyte materiały nie mają usterek konstrukcyjnych, materiałowych lub wynikających</w:t>
      </w:r>
      <w:r w:rsidR="00A57C55" w:rsidRPr="0048279D">
        <w:rPr>
          <w:rFonts w:ascii="Tahoma" w:hAnsi="Tahoma" w:cs="Tahoma"/>
          <w:b w:val="0"/>
          <w:sz w:val="24"/>
          <w:szCs w:val="24"/>
        </w:rPr>
        <w:t xml:space="preserve"> z </w:t>
      </w:r>
      <w:r w:rsidR="000F47B1" w:rsidRPr="0048279D">
        <w:rPr>
          <w:rFonts w:ascii="Tahoma" w:hAnsi="Tahoma" w:cs="Tahoma"/>
          <w:b w:val="0"/>
          <w:sz w:val="24"/>
          <w:szCs w:val="24"/>
        </w:rPr>
        <w:t>błędów technologicznych</w:t>
      </w:r>
      <w:r w:rsidR="004F1DD2" w:rsidRPr="0048279D">
        <w:rPr>
          <w:rFonts w:ascii="Tahoma" w:hAnsi="Tahoma" w:cs="Tahoma"/>
          <w:b w:val="0"/>
          <w:sz w:val="24"/>
          <w:szCs w:val="24"/>
        </w:rPr>
        <w:t xml:space="preserve"> i </w:t>
      </w:r>
      <w:r w:rsidR="000F47B1" w:rsidRPr="0048279D">
        <w:rPr>
          <w:rFonts w:ascii="Tahoma" w:hAnsi="Tahoma" w:cs="Tahoma"/>
          <w:b w:val="0"/>
          <w:sz w:val="24"/>
          <w:szCs w:val="24"/>
        </w:rPr>
        <w:t>zapewnią bezpieczne</w:t>
      </w:r>
      <w:r w:rsidR="004F1DD2" w:rsidRPr="0048279D">
        <w:rPr>
          <w:rFonts w:ascii="Tahoma" w:hAnsi="Tahoma" w:cs="Tahoma"/>
          <w:b w:val="0"/>
          <w:sz w:val="24"/>
          <w:szCs w:val="24"/>
        </w:rPr>
        <w:t xml:space="preserve"> i </w:t>
      </w:r>
      <w:r w:rsidR="000F47B1" w:rsidRPr="0048279D">
        <w:rPr>
          <w:rFonts w:ascii="Tahoma" w:hAnsi="Tahoma" w:cs="Tahoma"/>
          <w:b w:val="0"/>
          <w:sz w:val="24"/>
          <w:szCs w:val="24"/>
        </w:rPr>
        <w:t>bezawaryjne użytkowanie wykonanego przedmiotu umowy</w:t>
      </w:r>
      <w:r w:rsidRPr="0048279D">
        <w:rPr>
          <w:rFonts w:ascii="Tahoma" w:hAnsi="Tahoma" w:cs="Tahoma"/>
          <w:b w:val="0"/>
          <w:sz w:val="24"/>
          <w:szCs w:val="24"/>
        </w:rPr>
        <w:t>.</w:t>
      </w:r>
    </w:p>
    <w:p w14:paraId="0F661EB3" w14:textId="27196B9D" w:rsidR="003F5070" w:rsidRPr="0048279D" w:rsidRDefault="008948C2" w:rsidP="00DD6E75">
      <w:pPr>
        <w:pStyle w:val="Tekstpodstawowy35"/>
        <w:numPr>
          <w:ilvl w:val="4"/>
          <w:numId w:val="32"/>
        </w:numPr>
        <w:tabs>
          <w:tab w:val="left" w:pos="709"/>
        </w:tabs>
        <w:spacing w:line="276" w:lineRule="auto"/>
        <w:ind w:left="709" w:hanging="283"/>
        <w:textAlignment w:val="auto"/>
        <w:rPr>
          <w:rFonts w:ascii="Tahoma" w:hAnsi="Tahoma" w:cs="Tahoma"/>
          <w:b w:val="0"/>
          <w:sz w:val="24"/>
          <w:szCs w:val="24"/>
        </w:rPr>
      </w:pPr>
      <w:r w:rsidRPr="0048279D">
        <w:rPr>
          <w:rFonts w:ascii="Tahoma" w:hAnsi="Tahoma" w:cs="Tahoma"/>
          <w:b w:val="0"/>
          <w:sz w:val="24"/>
          <w:szCs w:val="24"/>
        </w:rPr>
        <w:lastRenderedPageBreak/>
        <w:t>Uprawnienia</w:t>
      </w:r>
      <w:r w:rsidR="00A57C55" w:rsidRPr="0048279D">
        <w:rPr>
          <w:rFonts w:ascii="Tahoma" w:hAnsi="Tahoma" w:cs="Tahoma"/>
          <w:b w:val="0"/>
          <w:sz w:val="24"/>
          <w:szCs w:val="24"/>
        </w:rPr>
        <w:t xml:space="preserve"> z </w:t>
      </w:r>
      <w:r w:rsidRPr="0048279D">
        <w:rPr>
          <w:rFonts w:ascii="Tahoma" w:hAnsi="Tahoma" w:cs="Tahoma"/>
          <w:b w:val="0"/>
          <w:sz w:val="24"/>
          <w:szCs w:val="24"/>
        </w:rPr>
        <w:t>tytułu gwarancji dotyczące urządzeń</w:t>
      </w:r>
      <w:r w:rsidR="004F1DD2" w:rsidRPr="0048279D">
        <w:rPr>
          <w:rFonts w:ascii="Tahoma" w:hAnsi="Tahoma" w:cs="Tahoma"/>
          <w:b w:val="0"/>
          <w:sz w:val="24"/>
          <w:szCs w:val="24"/>
        </w:rPr>
        <w:t xml:space="preserve"> i </w:t>
      </w:r>
      <w:r w:rsidRPr="0048279D">
        <w:rPr>
          <w:rFonts w:ascii="Tahoma" w:hAnsi="Tahoma" w:cs="Tahoma"/>
          <w:b w:val="0"/>
          <w:sz w:val="24"/>
          <w:szCs w:val="24"/>
        </w:rPr>
        <w:t>materiałów będą realizowane</w:t>
      </w:r>
      <w:r w:rsidR="004F1DD2" w:rsidRPr="0048279D">
        <w:rPr>
          <w:rFonts w:ascii="Tahoma" w:hAnsi="Tahoma" w:cs="Tahoma"/>
          <w:b w:val="0"/>
          <w:sz w:val="24"/>
          <w:szCs w:val="24"/>
        </w:rPr>
        <w:t xml:space="preserve"> w </w:t>
      </w:r>
      <w:r w:rsidRPr="0048279D">
        <w:rPr>
          <w:rFonts w:ascii="Tahoma" w:hAnsi="Tahoma" w:cs="Tahoma"/>
          <w:b w:val="0"/>
          <w:sz w:val="24"/>
          <w:szCs w:val="24"/>
        </w:rPr>
        <w:t>miejscu ich montażu,</w:t>
      </w:r>
      <w:r w:rsidR="004F1DD2" w:rsidRPr="0048279D">
        <w:rPr>
          <w:rFonts w:ascii="Tahoma" w:hAnsi="Tahoma" w:cs="Tahoma"/>
          <w:b w:val="0"/>
          <w:sz w:val="24"/>
          <w:szCs w:val="24"/>
        </w:rPr>
        <w:t xml:space="preserve"> w </w:t>
      </w:r>
      <w:r w:rsidRPr="0048279D">
        <w:rPr>
          <w:rFonts w:ascii="Tahoma" w:hAnsi="Tahoma" w:cs="Tahoma"/>
          <w:b w:val="0"/>
          <w:sz w:val="24"/>
          <w:szCs w:val="24"/>
        </w:rPr>
        <w:t>przypadku konieczności ich transportu będzie się to dokonywać staraniem</w:t>
      </w:r>
      <w:r w:rsidR="004F1DD2" w:rsidRPr="0048279D">
        <w:rPr>
          <w:rFonts w:ascii="Tahoma" w:hAnsi="Tahoma" w:cs="Tahoma"/>
          <w:b w:val="0"/>
          <w:sz w:val="24"/>
          <w:szCs w:val="24"/>
        </w:rPr>
        <w:t xml:space="preserve"> i </w:t>
      </w:r>
      <w:r w:rsidRPr="0048279D">
        <w:rPr>
          <w:rFonts w:ascii="Tahoma" w:hAnsi="Tahoma" w:cs="Tahoma"/>
          <w:b w:val="0"/>
          <w:sz w:val="24"/>
          <w:szCs w:val="24"/>
        </w:rPr>
        <w:t>na koszt wykonawcy.</w:t>
      </w:r>
    </w:p>
    <w:p w14:paraId="7D957A1D" w14:textId="25801541" w:rsidR="0004668B" w:rsidRPr="0048279D" w:rsidRDefault="003F5070" w:rsidP="00DD6E75">
      <w:pPr>
        <w:pStyle w:val="Tekstpodstawowy35"/>
        <w:numPr>
          <w:ilvl w:val="4"/>
          <w:numId w:val="32"/>
        </w:numPr>
        <w:tabs>
          <w:tab w:val="left" w:pos="709"/>
        </w:tabs>
        <w:spacing w:line="276" w:lineRule="auto"/>
        <w:ind w:left="709" w:hanging="283"/>
        <w:textAlignment w:val="auto"/>
        <w:rPr>
          <w:rFonts w:ascii="Tahoma" w:hAnsi="Tahoma" w:cs="Tahoma"/>
          <w:b w:val="0"/>
          <w:sz w:val="24"/>
          <w:szCs w:val="24"/>
        </w:rPr>
      </w:pPr>
      <w:r w:rsidRPr="0048279D">
        <w:rPr>
          <w:rFonts w:ascii="Tahoma" w:hAnsi="Tahoma" w:cs="Tahoma"/>
          <w:b w:val="0"/>
          <w:sz w:val="24"/>
          <w:szCs w:val="24"/>
        </w:rPr>
        <w:t>Zamawiający zgłasza wykonawcy wykrycie wady pisemnie lub</w:t>
      </w:r>
      <w:r w:rsidR="004F1DD2" w:rsidRPr="0048279D">
        <w:rPr>
          <w:rFonts w:ascii="Tahoma" w:hAnsi="Tahoma" w:cs="Tahoma"/>
          <w:b w:val="0"/>
          <w:sz w:val="24"/>
          <w:szCs w:val="24"/>
        </w:rPr>
        <w:t xml:space="preserve"> w </w:t>
      </w:r>
      <w:r w:rsidRPr="0048279D">
        <w:rPr>
          <w:rFonts w:ascii="Tahoma" w:hAnsi="Tahoma" w:cs="Tahoma"/>
          <w:b w:val="0"/>
          <w:sz w:val="24"/>
          <w:szCs w:val="24"/>
        </w:rPr>
        <w:t>formie elektronicznej oraz jednocześnie informuje wykonawcę</w:t>
      </w:r>
      <w:r w:rsidR="004F1DD2" w:rsidRPr="0048279D">
        <w:rPr>
          <w:rFonts w:ascii="Tahoma" w:hAnsi="Tahoma" w:cs="Tahoma"/>
          <w:b w:val="0"/>
          <w:sz w:val="24"/>
          <w:szCs w:val="24"/>
        </w:rPr>
        <w:t xml:space="preserve"> o </w:t>
      </w:r>
      <w:r w:rsidRPr="0048279D">
        <w:rPr>
          <w:rFonts w:ascii="Tahoma" w:hAnsi="Tahoma" w:cs="Tahoma"/>
          <w:b w:val="0"/>
          <w:sz w:val="24"/>
          <w:szCs w:val="24"/>
        </w:rPr>
        <w:t>terminie</w:t>
      </w:r>
      <w:r w:rsidR="004F1DD2" w:rsidRPr="0048279D">
        <w:rPr>
          <w:rFonts w:ascii="Tahoma" w:hAnsi="Tahoma" w:cs="Tahoma"/>
          <w:b w:val="0"/>
          <w:sz w:val="24"/>
          <w:szCs w:val="24"/>
        </w:rPr>
        <w:t xml:space="preserve"> i </w:t>
      </w:r>
      <w:r w:rsidRPr="0048279D">
        <w:rPr>
          <w:rFonts w:ascii="Tahoma" w:hAnsi="Tahoma" w:cs="Tahoma"/>
          <w:b w:val="0"/>
          <w:sz w:val="24"/>
          <w:szCs w:val="24"/>
        </w:rPr>
        <w:t>miejscu oględzin koniecznych do określenia wady</w:t>
      </w:r>
      <w:r w:rsidR="004F1DD2" w:rsidRPr="0048279D">
        <w:rPr>
          <w:rFonts w:ascii="Tahoma" w:hAnsi="Tahoma" w:cs="Tahoma"/>
          <w:b w:val="0"/>
          <w:sz w:val="24"/>
          <w:szCs w:val="24"/>
        </w:rPr>
        <w:t xml:space="preserve"> i </w:t>
      </w:r>
      <w:r w:rsidRPr="0048279D">
        <w:rPr>
          <w:rFonts w:ascii="Tahoma" w:hAnsi="Tahoma" w:cs="Tahoma"/>
          <w:b w:val="0"/>
          <w:sz w:val="24"/>
          <w:szCs w:val="24"/>
        </w:rPr>
        <w:t xml:space="preserve">sposobu jej usunięcia. </w:t>
      </w:r>
    </w:p>
    <w:p w14:paraId="3D4B13E2" w14:textId="743120F6" w:rsidR="000F47B1" w:rsidRPr="0048279D" w:rsidRDefault="000F47B1" w:rsidP="00DD6E75">
      <w:pPr>
        <w:pStyle w:val="Tekstpodstawowy35"/>
        <w:numPr>
          <w:ilvl w:val="4"/>
          <w:numId w:val="32"/>
        </w:numPr>
        <w:tabs>
          <w:tab w:val="left" w:pos="709"/>
        </w:tabs>
        <w:spacing w:line="276" w:lineRule="auto"/>
        <w:ind w:left="709" w:hanging="283"/>
        <w:textAlignment w:val="auto"/>
        <w:rPr>
          <w:rFonts w:ascii="Tahoma" w:hAnsi="Tahoma" w:cs="Tahoma"/>
          <w:b w:val="0"/>
          <w:sz w:val="24"/>
          <w:szCs w:val="24"/>
        </w:rPr>
      </w:pPr>
      <w:r w:rsidRPr="0048279D">
        <w:rPr>
          <w:rFonts w:ascii="Tahoma" w:hAnsi="Tahoma" w:cs="Tahoma"/>
          <w:b w:val="0"/>
          <w:bCs w:val="0"/>
          <w:sz w:val="24"/>
          <w:szCs w:val="24"/>
        </w:rPr>
        <w:t>Wykonawca jest zobowiązany dokonać oględzin koniecznych do określenia wady</w:t>
      </w:r>
      <w:r w:rsidR="004F1DD2" w:rsidRPr="0048279D">
        <w:rPr>
          <w:rFonts w:ascii="Tahoma" w:hAnsi="Tahoma" w:cs="Tahoma"/>
          <w:b w:val="0"/>
          <w:bCs w:val="0"/>
          <w:sz w:val="24"/>
          <w:szCs w:val="24"/>
        </w:rPr>
        <w:t xml:space="preserve"> i </w:t>
      </w:r>
      <w:r w:rsidRPr="0048279D">
        <w:rPr>
          <w:rFonts w:ascii="Tahoma" w:hAnsi="Tahoma" w:cs="Tahoma"/>
          <w:b w:val="0"/>
          <w:bCs w:val="0"/>
          <w:sz w:val="24"/>
          <w:szCs w:val="24"/>
        </w:rPr>
        <w:t>sposobu jej usunięcia</w:t>
      </w:r>
      <w:r w:rsidR="004F1DD2" w:rsidRPr="0048279D">
        <w:rPr>
          <w:rFonts w:ascii="Tahoma" w:hAnsi="Tahoma" w:cs="Tahoma"/>
          <w:b w:val="0"/>
          <w:bCs w:val="0"/>
          <w:sz w:val="24"/>
          <w:szCs w:val="24"/>
        </w:rPr>
        <w:t xml:space="preserve"> w </w:t>
      </w:r>
      <w:r w:rsidRPr="0048279D">
        <w:rPr>
          <w:rFonts w:ascii="Tahoma" w:hAnsi="Tahoma" w:cs="Tahoma"/>
          <w:b w:val="0"/>
          <w:bCs w:val="0"/>
          <w:sz w:val="24"/>
          <w:szCs w:val="24"/>
        </w:rPr>
        <w:t>terminie:</w:t>
      </w:r>
    </w:p>
    <w:p w14:paraId="0446A34B" w14:textId="1C6CE321" w:rsidR="000F47B1" w:rsidRPr="0048279D" w:rsidRDefault="00693AB6" w:rsidP="0013245B">
      <w:pPr>
        <w:numPr>
          <w:ilvl w:val="0"/>
          <w:numId w:val="36"/>
        </w:numPr>
        <w:spacing w:after="3" w:line="276" w:lineRule="auto"/>
        <w:ind w:left="1162" w:right="-6" w:hanging="425"/>
        <w:contextualSpacing/>
        <w:jc w:val="both"/>
        <w:rPr>
          <w:rFonts w:ascii="Tahoma" w:eastAsia="Tahoma" w:hAnsi="Tahoma" w:cs="Tahoma"/>
        </w:rPr>
      </w:pPr>
      <w:r w:rsidRPr="0048279D">
        <w:rPr>
          <w:rFonts w:ascii="Tahoma" w:eastAsia="Tahoma" w:hAnsi="Tahoma" w:cs="Tahoma"/>
        </w:rPr>
        <w:t>w</w:t>
      </w:r>
      <w:r w:rsidR="004D228D" w:rsidRPr="0048279D">
        <w:rPr>
          <w:rFonts w:ascii="Tahoma" w:eastAsia="Tahoma" w:hAnsi="Tahoma" w:cs="Tahoma"/>
        </w:rPr>
        <w:t xml:space="preserve"> przypadku zakwalifikowania przez zamawiającego wady jako uniemożliwiającej </w:t>
      </w:r>
      <w:r w:rsidR="000F47B1" w:rsidRPr="0048279D">
        <w:rPr>
          <w:rFonts w:ascii="Tahoma" w:eastAsia="Arial" w:hAnsi="Tahoma" w:cs="Tahoma"/>
        </w:rPr>
        <w:t xml:space="preserve">użytkowanie przedmiotu umowy – niezwłocznie jednak nie później niż 3 dni od dnia zgłoszenia wady,  </w:t>
      </w:r>
    </w:p>
    <w:p w14:paraId="24F324BA" w14:textId="430C32AE" w:rsidR="000F47B1" w:rsidRPr="0048279D" w:rsidRDefault="004D228D" w:rsidP="0013245B">
      <w:pPr>
        <w:numPr>
          <w:ilvl w:val="0"/>
          <w:numId w:val="36"/>
        </w:numPr>
        <w:spacing w:after="3" w:line="276" w:lineRule="auto"/>
        <w:ind w:left="1162" w:right="-6" w:hanging="425"/>
        <w:contextualSpacing/>
        <w:jc w:val="both"/>
        <w:rPr>
          <w:rFonts w:ascii="Tahoma" w:eastAsia="Tahoma" w:hAnsi="Tahoma" w:cs="Tahoma"/>
        </w:rPr>
      </w:pPr>
      <w:r w:rsidRPr="0048279D">
        <w:rPr>
          <w:rFonts w:ascii="Tahoma" w:eastAsia="Tahoma" w:hAnsi="Tahoma" w:cs="Tahoma"/>
        </w:rPr>
        <w:t xml:space="preserve">w przypadku zakwalifikowania przez zamawiającego wady jako </w:t>
      </w:r>
      <w:r w:rsidR="000F47B1" w:rsidRPr="0048279D">
        <w:rPr>
          <w:rFonts w:ascii="Tahoma" w:eastAsia="Tahoma" w:hAnsi="Tahoma" w:cs="Tahoma"/>
        </w:rPr>
        <w:t>umożliwia</w:t>
      </w:r>
      <w:r w:rsidRPr="0048279D">
        <w:rPr>
          <w:rFonts w:ascii="Tahoma" w:eastAsia="Tahoma" w:hAnsi="Tahoma" w:cs="Tahoma"/>
        </w:rPr>
        <w:t>jącej</w:t>
      </w:r>
      <w:r w:rsidR="000F47B1" w:rsidRPr="0048279D">
        <w:rPr>
          <w:rFonts w:ascii="Tahoma" w:eastAsia="Tahoma" w:hAnsi="Tahoma" w:cs="Tahoma"/>
        </w:rPr>
        <w:t xml:space="preserve"> użytkowanie przedmiotu umowy</w:t>
      </w:r>
      <w:r w:rsidR="004F1DD2" w:rsidRPr="0048279D">
        <w:rPr>
          <w:rFonts w:ascii="Tahoma" w:eastAsia="Tahoma" w:hAnsi="Tahoma" w:cs="Tahoma"/>
        </w:rPr>
        <w:t xml:space="preserve"> w </w:t>
      </w:r>
      <w:r w:rsidR="000F47B1" w:rsidRPr="0048279D">
        <w:rPr>
          <w:rFonts w:ascii="Tahoma" w:eastAsia="Tahoma" w:hAnsi="Tahoma" w:cs="Tahoma"/>
        </w:rPr>
        <w:t xml:space="preserve">terminie do </w:t>
      </w:r>
      <w:r w:rsidR="00756D97" w:rsidRPr="0048279D">
        <w:rPr>
          <w:rFonts w:ascii="Tahoma" w:eastAsia="Tahoma" w:hAnsi="Tahoma" w:cs="Tahoma"/>
        </w:rPr>
        <w:t>7</w:t>
      </w:r>
      <w:r w:rsidR="000F47B1" w:rsidRPr="0048279D">
        <w:rPr>
          <w:rFonts w:ascii="Tahoma" w:eastAsia="Tahoma" w:hAnsi="Tahoma" w:cs="Tahoma"/>
        </w:rPr>
        <w:t xml:space="preserve"> dni od dnia zgłoszenia wady. </w:t>
      </w:r>
    </w:p>
    <w:p w14:paraId="23EF9A6A" w14:textId="324A3E55" w:rsidR="00147682" w:rsidRPr="0048279D" w:rsidRDefault="00104C65" w:rsidP="008C2F4F">
      <w:pPr>
        <w:spacing w:line="276" w:lineRule="auto"/>
        <w:ind w:left="708"/>
        <w:jc w:val="both"/>
        <w:rPr>
          <w:rFonts w:ascii="Tahoma" w:hAnsi="Tahoma" w:cs="Tahoma"/>
        </w:rPr>
      </w:pPr>
      <w:r w:rsidRPr="0048279D">
        <w:rPr>
          <w:rFonts w:ascii="Tahoma" w:hAnsi="Tahoma" w:cs="Tahoma"/>
        </w:rPr>
        <w:t>Jeżeli wykonawca nie uzgodni</w:t>
      </w:r>
      <w:r w:rsidR="00A57C55" w:rsidRPr="0048279D">
        <w:rPr>
          <w:rFonts w:ascii="Tahoma" w:hAnsi="Tahoma" w:cs="Tahoma"/>
        </w:rPr>
        <w:t xml:space="preserve"> z </w:t>
      </w:r>
      <w:r w:rsidRPr="0048279D">
        <w:rPr>
          <w:rFonts w:ascii="Tahoma" w:hAnsi="Tahoma" w:cs="Tahoma"/>
        </w:rPr>
        <w:t xml:space="preserve">zamawiającym </w:t>
      </w:r>
      <w:r w:rsidR="00D5420C" w:rsidRPr="0048279D">
        <w:rPr>
          <w:rFonts w:ascii="Tahoma" w:hAnsi="Tahoma" w:cs="Tahoma"/>
        </w:rPr>
        <w:t xml:space="preserve">innego </w:t>
      </w:r>
      <w:r w:rsidRPr="0048279D">
        <w:rPr>
          <w:rFonts w:ascii="Tahoma" w:hAnsi="Tahoma" w:cs="Tahoma"/>
        </w:rPr>
        <w:t>terminu</w:t>
      </w:r>
      <w:r w:rsidR="00D5420C" w:rsidRPr="0048279D">
        <w:rPr>
          <w:rFonts w:ascii="Tahoma" w:hAnsi="Tahoma" w:cs="Tahoma"/>
        </w:rPr>
        <w:t xml:space="preserve"> </w:t>
      </w:r>
      <w:r w:rsidRPr="0048279D">
        <w:rPr>
          <w:rFonts w:ascii="Tahoma" w:hAnsi="Tahoma" w:cs="Tahoma"/>
        </w:rPr>
        <w:t>oględzin lub nie zgłasza się</w:t>
      </w:r>
      <w:r w:rsidR="004F1DD2" w:rsidRPr="0048279D">
        <w:rPr>
          <w:rFonts w:ascii="Tahoma" w:hAnsi="Tahoma" w:cs="Tahoma"/>
        </w:rPr>
        <w:t xml:space="preserve"> w </w:t>
      </w:r>
      <w:r w:rsidRPr="0048279D">
        <w:rPr>
          <w:rFonts w:ascii="Tahoma" w:hAnsi="Tahoma" w:cs="Tahoma"/>
        </w:rPr>
        <w:t>terminie,</w:t>
      </w:r>
      <w:r w:rsidR="004F1DD2" w:rsidRPr="0048279D">
        <w:rPr>
          <w:rFonts w:ascii="Tahoma" w:hAnsi="Tahoma" w:cs="Tahoma"/>
        </w:rPr>
        <w:t xml:space="preserve"> o </w:t>
      </w:r>
      <w:r w:rsidRPr="0048279D">
        <w:rPr>
          <w:rFonts w:ascii="Tahoma" w:hAnsi="Tahoma" w:cs="Tahoma"/>
        </w:rPr>
        <w:t>którym mowa</w:t>
      </w:r>
      <w:r w:rsidR="004F1DD2" w:rsidRPr="0048279D">
        <w:rPr>
          <w:rFonts w:ascii="Tahoma" w:hAnsi="Tahoma" w:cs="Tahoma"/>
        </w:rPr>
        <w:t xml:space="preserve"> w </w:t>
      </w:r>
      <w:r w:rsidRPr="0048279D">
        <w:rPr>
          <w:rFonts w:ascii="Tahoma" w:hAnsi="Tahoma" w:cs="Tahoma"/>
        </w:rPr>
        <w:t>pkt 4, to zamawiający jednostronnie określa sposób</w:t>
      </w:r>
      <w:r w:rsidR="004F1DD2" w:rsidRPr="0048279D">
        <w:rPr>
          <w:rFonts w:ascii="Tahoma" w:hAnsi="Tahoma" w:cs="Tahoma"/>
        </w:rPr>
        <w:t xml:space="preserve"> i </w:t>
      </w:r>
      <w:r w:rsidRPr="0048279D">
        <w:rPr>
          <w:rFonts w:ascii="Tahoma" w:hAnsi="Tahoma" w:cs="Tahoma"/>
        </w:rPr>
        <w:t>termin usunięcia wady</w:t>
      </w:r>
      <w:r w:rsidR="000708DF" w:rsidRPr="0048279D">
        <w:rPr>
          <w:rFonts w:ascii="Tahoma" w:hAnsi="Tahoma" w:cs="Tahoma"/>
        </w:rPr>
        <w:t xml:space="preserve"> (zgodnie </w:t>
      </w:r>
      <w:r w:rsidR="00234E60" w:rsidRPr="0048279D">
        <w:rPr>
          <w:rFonts w:ascii="Tahoma" w:hAnsi="Tahoma" w:cs="Tahoma"/>
        </w:rPr>
        <w:br/>
      </w:r>
      <w:r w:rsidR="000708DF" w:rsidRPr="0048279D">
        <w:rPr>
          <w:rFonts w:ascii="Tahoma" w:hAnsi="Tahoma" w:cs="Tahoma"/>
        </w:rPr>
        <w:t>z postanowieniami zawartymi w pkt 5 poniżej)</w:t>
      </w:r>
      <w:r w:rsidRPr="0048279D">
        <w:rPr>
          <w:rFonts w:ascii="Tahoma" w:hAnsi="Tahoma" w:cs="Tahoma"/>
        </w:rPr>
        <w:t>, na co wykonawca wyraża zgodę.</w:t>
      </w:r>
    </w:p>
    <w:p w14:paraId="6218C680" w14:textId="6A7AAFC1" w:rsidR="000F47B1" w:rsidRPr="0048279D" w:rsidRDefault="000F47B1" w:rsidP="00DD6E75">
      <w:pPr>
        <w:pStyle w:val="Tekstpodstawowy35"/>
        <w:numPr>
          <w:ilvl w:val="4"/>
          <w:numId w:val="32"/>
        </w:numPr>
        <w:tabs>
          <w:tab w:val="left" w:pos="709"/>
        </w:tabs>
        <w:spacing w:line="276" w:lineRule="auto"/>
        <w:ind w:left="709" w:hanging="283"/>
        <w:textAlignment w:val="auto"/>
        <w:rPr>
          <w:rFonts w:ascii="Tahoma" w:hAnsi="Tahoma" w:cs="Tahoma"/>
          <w:b w:val="0"/>
          <w:bCs w:val="0"/>
          <w:sz w:val="24"/>
          <w:szCs w:val="24"/>
        </w:rPr>
      </w:pPr>
      <w:r w:rsidRPr="0048279D">
        <w:rPr>
          <w:rFonts w:ascii="Tahoma" w:hAnsi="Tahoma" w:cs="Tahoma"/>
          <w:b w:val="0"/>
          <w:bCs w:val="0"/>
          <w:sz w:val="24"/>
          <w:szCs w:val="24"/>
        </w:rPr>
        <w:t xml:space="preserve">Ustala się poniższe terminy usunięcia wad: </w:t>
      </w:r>
    </w:p>
    <w:p w14:paraId="6B84021A" w14:textId="5A22EA0F" w:rsidR="000F47B1" w:rsidRPr="0048279D" w:rsidRDefault="000F47B1" w:rsidP="00F51F69">
      <w:pPr>
        <w:numPr>
          <w:ilvl w:val="0"/>
          <w:numId w:val="27"/>
        </w:numPr>
        <w:spacing w:line="276" w:lineRule="auto"/>
        <w:ind w:left="1162" w:hanging="425"/>
        <w:jc w:val="both"/>
        <w:rPr>
          <w:rFonts w:ascii="Tahoma" w:hAnsi="Tahoma" w:cs="Tahoma"/>
        </w:rPr>
      </w:pPr>
      <w:r w:rsidRPr="0048279D">
        <w:rPr>
          <w:rFonts w:ascii="Tahoma" w:hAnsi="Tahoma" w:cs="Tahoma"/>
        </w:rPr>
        <w:t>jeśli wada uniemożliwia użytkowanie przedmiotu umowy – niezwłocznie jednak nie później niż 3 dni robocz</w:t>
      </w:r>
      <w:r w:rsidR="00F934A2" w:rsidRPr="0048279D">
        <w:rPr>
          <w:rFonts w:ascii="Tahoma" w:hAnsi="Tahoma" w:cs="Tahoma"/>
        </w:rPr>
        <w:t>e</w:t>
      </w:r>
      <w:r w:rsidRPr="0048279D">
        <w:rPr>
          <w:rFonts w:ascii="Tahoma" w:hAnsi="Tahoma" w:cs="Tahoma"/>
        </w:rPr>
        <w:t xml:space="preserve"> od dnia oględzin </w:t>
      </w:r>
      <w:r w:rsidRPr="0048279D">
        <w:rPr>
          <w:rFonts w:ascii="Tahoma" w:eastAsia="Calibri" w:hAnsi="Tahoma" w:cs="Tahoma"/>
          <w:bCs/>
        </w:rPr>
        <w:t xml:space="preserve">lub </w:t>
      </w:r>
      <w:r w:rsidRPr="0048279D">
        <w:rPr>
          <w:rFonts w:ascii="Tahoma" w:hAnsi="Tahoma" w:cs="Tahoma"/>
        </w:rPr>
        <w:t>jednostronnie określonego przez zamawiającego termin</w:t>
      </w:r>
      <w:r w:rsidR="000504FD" w:rsidRPr="0048279D">
        <w:rPr>
          <w:rFonts w:ascii="Tahoma" w:hAnsi="Tahoma" w:cs="Tahoma"/>
        </w:rPr>
        <w:t>u</w:t>
      </w:r>
      <w:r w:rsidRPr="0048279D">
        <w:rPr>
          <w:rFonts w:ascii="Tahoma" w:hAnsi="Tahoma" w:cs="Tahoma"/>
        </w:rPr>
        <w:t xml:space="preserve"> usunięcia wady,</w:t>
      </w:r>
    </w:p>
    <w:p w14:paraId="7FC612DB" w14:textId="10CEFE3C" w:rsidR="000504FD" w:rsidRPr="0048279D" w:rsidRDefault="000504FD" w:rsidP="00F51F69">
      <w:pPr>
        <w:numPr>
          <w:ilvl w:val="0"/>
          <w:numId w:val="27"/>
        </w:numPr>
        <w:spacing w:line="276" w:lineRule="auto"/>
        <w:ind w:left="1162" w:hanging="425"/>
        <w:jc w:val="both"/>
        <w:rPr>
          <w:rFonts w:ascii="Tahoma" w:hAnsi="Tahoma" w:cs="Tahoma"/>
        </w:rPr>
      </w:pPr>
      <w:r w:rsidRPr="0048279D">
        <w:rPr>
          <w:rFonts w:ascii="Tahoma" w:hAnsi="Tahoma" w:cs="Tahoma"/>
        </w:rPr>
        <w:t>jeśli wada umożliwia</w:t>
      </w:r>
      <w:r w:rsidR="00693AB6" w:rsidRPr="0048279D">
        <w:rPr>
          <w:rFonts w:ascii="Tahoma" w:hAnsi="Tahoma" w:cs="Tahoma"/>
        </w:rPr>
        <w:t>,</w:t>
      </w:r>
      <w:r w:rsidRPr="0048279D">
        <w:rPr>
          <w:rFonts w:ascii="Tahoma" w:hAnsi="Tahoma" w:cs="Tahoma"/>
        </w:rPr>
        <w:t xml:space="preserve"> zgodne</w:t>
      </w:r>
      <w:r w:rsidR="00A57C55" w:rsidRPr="0048279D">
        <w:rPr>
          <w:rFonts w:ascii="Tahoma" w:hAnsi="Tahoma" w:cs="Tahoma"/>
        </w:rPr>
        <w:t xml:space="preserve"> z </w:t>
      </w:r>
      <w:r w:rsidRPr="0048279D">
        <w:rPr>
          <w:rFonts w:ascii="Tahoma" w:hAnsi="Tahoma" w:cs="Tahoma"/>
        </w:rPr>
        <w:t>obowiązującymi przepisami</w:t>
      </w:r>
      <w:r w:rsidR="00693AB6" w:rsidRPr="0048279D">
        <w:rPr>
          <w:rFonts w:ascii="Tahoma" w:hAnsi="Tahoma" w:cs="Tahoma"/>
        </w:rPr>
        <w:t>,</w:t>
      </w:r>
      <w:r w:rsidRPr="0048279D">
        <w:rPr>
          <w:rFonts w:ascii="Tahoma" w:hAnsi="Tahoma" w:cs="Tahoma"/>
        </w:rPr>
        <w:t xml:space="preserve"> użytkowanie przedmiotu umowy</w:t>
      </w:r>
      <w:r w:rsidR="00693AB6" w:rsidRPr="0048279D">
        <w:rPr>
          <w:rFonts w:ascii="Tahoma" w:hAnsi="Tahoma" w:cs="Tahoma"/>
        </w:rPr>
        <w:t xml:space="preserve"> -</w:t>
      </w:r>
      <w:r w:rsidR="004F1DD2" w:rsidRPr="0048279D">
        <w:rPr>
          <w:rFonts w:ascii="Tahoma" w:hAnsi="Tahoma" w:cs="Tahoma"/>
        </w:rPr>
        <w:t xml:space="preserve"> w </w:t>
      </w:r>
      <w:r w:rsidRPr="0048279D">
        <w:rPr>
          <w:rFonts w:ascii="Tahoma" w:hAnsi="Tahoma" w:cs="Tahoma"/>
        </w:rPr>
        <w:t>terminie 7 dni od dnia oględzin</w:t>
      </w:r>
      <w:r w:rsidRPr="0048279D">
        <w:rPr>
          <w:rFonts w:ascii="Tahoma" w:eastAsia="Calibri" w:hAnsi="Tahoma" w:cs="Tahoma"/>
          <w:bCs/>
        </w:rPr>
        <w:t xml:space="preserve"> lub </w:t>
      </w:r>
      <w:r w:rsidRPr="0048279D">
        <w:rPr>
          <w:rFonts w:ascii="Tahoma" w:hAnsi="Tahoma" w:cs="Tahoma"/>
        </w:rPr>
        <w:t>jednostronnie określonego przez zamawiającego sposobu usunięcia wady.</w:t>
      </w:r>
    </w:p>
    <w:p w14:paraId="4C672317" w14:textId="6E988EDC" w:rsidR="000F47B1" w:rsidRPr="0048279D" w:rsidRDefault="000F47B1" w:rsidP="00D94F4F">
      <w:pPr>
        <w:spacing w:line="276" w:lineRule="auto"/>
        <w:ind w:left="708"/>
        <w:jc w:val="both"/>
        <w:rPr>
          <w:rFonts w:ascii="Tahoma" w:hAnsi="Tahoma" w:cs="Tahoma"/>
        </w:rPr>
      </w:pPr>
      <w:r w:rsidRPr="0048279D">
        <w:rPr>
          <w:rFonts w:ascii="Tahoma" w:hAnsi="Tahoma" w:cs="Tahoma"/>
        </w:rPr>
        <w:t>Jeżeli usunięcie wady nie będzie możliwe</w:t>
      </w:r>
      <w:r w:rsidR="00A57C55" w:rsidRPr="0048279D">
        <w:rPr>
          <w:rFonts w:ascii="Tahoma" w:hAnsi="Tahoma" w:cs="Tahoma"/>
        </w:rPr>
        <w:t xml:space="preserve"> z </w:t>
      </w:r>
      <w:r w:rsidRPr="0048279D">
        <w:rPr>
          <w:rFonts w:ascii="Tahoma" w:hAnsi="Tahoma" w:cs="Tahoma"/>
        </w:rPr>
        <w:t xml:space="preserve">przyczyn technicznych lub konieczności wykonania robót, których realizacja uzależniona jest od warunków </w:t>
      </w:r>
      <w:r w:rsidR="003674B2" w:rsidRPr="0048279D">
        <w:rPr>
          <w:rFonts w:ascii="Tahoma" w:hAnsi="Tahoma" w:cs="Tahoma"/>
        </w:rPr>
        <w:t>atmosferycznych, usunięcie</w:t>
      </w:r>
      <w:r w:rsidRPr="0048279D">
        <w:rPr>
          <w:rFonts w:ascii="Tahoma" w:hAnsi="Tahoma" w:cs="Tahoma"/>
        </w:rPr>
        <w:t xml:space="preserve"> wady nastąpi</w:t>
      </w:r>
      <w:r w:rsidR="004F1DD2" w:rsidRPr="0048279D">
        <w:rPr>
          <w:rFonts w:ascii="Tahoma" w:hAnsi="Tahoma" w:cs="Tahoma"/>
        </w:rPr>
        <w:t xml:space="preserve"> w </w:t>
      </w:r>
      <w:r w:rsidRPr="0048279D">
        <w:rPr>
          <w:rFonts w:ascii="Tahoma" w:hAnsi="Tahoma" w:cs="Tahoma"/>
        </w:rPr>
        <w:t xml:space="preserve">terminie uzgodnionym przez strony </w:t>
      </w:r>
      <w:r w:rsidR="002E4885" w:rsidRPr="0048279D">
        <w:rPr>
          <w:rFonts w:ascii="Tahoma" w:hAnsi="Tahoma" w:cs="Tahoma"/>
        </w:rPr>
        <w:t>–</w:t>
      </w:r>
      <w:r w:rsidRPr="0048279D">
        <w:rPr>
          <w:rFonts w:ascii="Tahoma" w:hAnsi="Tahoma" w:cs="Tahoma"/>
        </w:rPr>
        <w:t xml:space="preserve"> jeżeli strony nie uzgodnią terminu usunięcia wady zamawiający jednostronnie wyznacza termin,</w:t>
      </w:r>
      <w:r w:rsidR="004F1DD2" w:rsidRPr="0048279D">
        <w:rPr>
          <w:rFonts w:ascii="Tahoma" w:hAnsi="Tahoma" w:cs="Tahoma"/>
        </w:rPr>
        <w:t xml:space="preserve"> w </w:t>
      </w:r>
      <w:r w:rsidRPr="0048279D">
        <w:rPr>
          <w:rFonts w:ascii="Tahoma" w:hAnsi="Tahoma" w:cs="Tahoma"/>
        </w:rPr>
        <w:t>którym wykonawca zobowiązany jest usunąć wadę.</w:t>
      </w:r>
    </w:p>
    <w:p w14:paraId="7AE17A04" w14:textId="64D3AB16" w:rsidR="008159CD" w:rsidRPr="0048279D" w:rsidRDefault="006D4FC6"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48279D">
        <w:rPr>
          <w:rFonts w:ascii="Tahoma" w:hAnsi="Tahoma" w:cs="Tahoma"/>
          <w:b w:val="0"/>
          <w:sz w:val="24"/>
          <w:szCs w:val="24"/>
        </w:rPr>
        <w:t>Wykonawca zawiadamia zamawiającego</w:t>
      </w:r>
      <w:r w:rsidR="004F1DD2" w:rsidRPr="0048279D">
        <w:rPr>
          <w:rFonts w:ascii="Tahoma" w:hAnsi="Tahoma" w:cs="Tahoma"/>
          <w:b w:val="0"/>
          <w:sz w:val="24"/>
          <w:szCs w:val="24"/>
        </w:rPr>
        <w:t xml:space="preserve"> o </w:t>
      </w:r>
      <w:r w:rsidRPr="0048279D">
        <w:rPr>
          <w:rFonts w:ascii="Tahoma" w:hAnsi="Tahoma" w:cs="Tahoma"/>
          <w:b w:val="0"/>
          <w:sz w:val="24"/>
          <w:szCs w:val="24"/>
        </w:rPr>
        <w:t>usunięciu wady niezwłocznie po jej usunięciu</w:t>
      </w:r>
      <w:r w:rsidR="006A192F" w:rsidRPr="0048279D">
        <w:rPr>
          <w:rFonts w:ascii="Tahoma" w:hAnsi="Tahoma" w:cs="Tahoma"/>
          <w:b w:val="0"/>
          <w:sz w:val="24"/>
          <w:szCs w:val="24"/>
        </w:rPr>
        <w:t>, nie później niż</w:t>
      </w:r>
      <w:r w:rsidR="004F1DD2" w:rsidRPr="0048279D">
        <w:rPr>
          <w:rFonts w:ascii="Tahoma" w:hAnsi="Tahoma" w:cs="Tahoma"/>
          <w:b w:val="0"/>
          <w:sz w:val="24"/>
          <w:szCs w:val="24"/>
        </w:rPr>
        <w:t xml:space="preserve"> w </w:t>
      </w:r>
      <w:r w:rsidR="006A192F" w:rsidRPr="0048279D">
        <w:rPr>
          <w:rFonts w:ascii="Tahoma" w:hAnsi="Tahoma" w:cs="Tahoma"/>
          <w:b w:val="0"/>
          <w:sz w:val="24"/>
          <w:szCs w:val="24"/>
        </w:rPr>
        <w:t>terminie 3 dni od dnia jej usunięcia</w:t>
      </w:r>
      <w:r w:rsidRPr="0048279D">
        <w:rPr>
          <w:rFonts w:ascii="Tahoma" w:hAnsi="Tahoma" w:cs="Tahoma"/>
          <w:b w:val="0"/>
          <w:sz w:val="24"/>
          <w:szCs w:val="24"/>
        </w:rPr>
        <w:t>. Odbioru usunięcia wady zamawiający dokonuje niezwłocznie po otrzymaniu zawiadomienia</w:t>
      </w:r>
      <w:r w:rsidR="004F1DD2" w:rsidRPr="0048279D">
        <w:rPr>
          <w:rFonts w:ascii="Tahoma" w:hAnsi="Tahoma" w:cs="Tahoma"/>
          <w:b w:val="0"/>
          <w:sz w:val="24"/>
          <w:szCs w:val="24"/>
        </w:rPr>
        <w:t xml:space="preserve"> o </w:t>
      </w:r>
      <w:r w:rsidRPr="0048279D">
        <w:rPr>
          <w:rFonts w:ascii="Tahoma" w:hAnsi="Tahoma" w:cs="Tahoma"/>
          <w:b w:val="0"/>
          <w:sz w:val="24"/>
          <w:szCs w:val="24"/>
        </w:rPr>
        <w:t>jej usunięciu jednak nie później niż</w:t>
      </w:r>
      <w:r w:rsidR="004F1DD2" w:rsidRPr="0048279D">
        <w:rPr>
          <w:rFonts w:ascii="Tahoma" w:hAnsi="Tahoma" w:cs="Tahoma"/>
          <w:b w:val="0"/>
          <w:sz w:val="24"/>
          <w:szCs w:val="24"/>
        </w:rPr>
        <w:t xml:space="preserve"> w </w:t>
      </w:r>
      <w:r w:rsidRPr="0048279D">
        <w:rPr>
          <w:rFonts w:ascii="Tahoma" w:hAnsi="Tahoma" w:cs="Tahoma"/>
          <w:b w:val="0"/>
          <w:sz w:val="24"/>
          <w:szCs w:val="24"/>
        </w:rPr>
        <w:t>terminie 3 dni od dnia otrzymania zawiadomienia</w:t>
      </w:r>
      <w:r w:rsidR="004F1DD2" w:rsidRPr="0048279D">
        <w:rPr>
          <w:rFonts w:ascii="Tahoma" w:hAnsi="Tahoma" w:cs="Tahoma"/>
          <w:b w:val="0"/>
          <w:sz w:val="24"/>
          <w:szCs w:val="24"/>
        </w:rPr>
        <w:t xml:space="preserve"> o </w:t>
      </w:r>
      <w:r w:rsidRPr="0048279D">
        <w:rPr>
          <w:rFonts w:ascii="Tahoma" w:hAnsi="Tahoma" w:cs="Tahoma"/>
          <w:b w:val="0"/>
          <w:sz w:val="24"/>
          <w:szCs w:val="24"/>
        </w:rPr>
        <w:t>usunięciu wady.</w:t>
      </w:r>
      <w:r w:rsidR="004F1DD2" w:rsidRPr="0048279D">
        <w:rPr>
          <w:rFonts w:ascii="Tahoma" w:hAnsi="Tahoma" w:cs="Tahoma"/>
          <w:b w:val="0"/>
          <w:sz w:val="24"/>
          <w:szCs w:val="24"/>
        </w:rPr>
        <w:t xml:space="preserve"> o </w:t>
      </w:r>
      <w:r w:rsidRPr="0048279D">
        <w:rPr>
          <w:rFonts w:ascii="Tahoma" w:hAnsi="Tahoma" w:cs="Tahoma"/>
          <w:b w:val="0"/>
          <w:sz w:val="24"/>
          <w:szCs w:val="24"/>
        </w:rPr>
        <w:t>terminie odbioru zamawiający zawiadamia wykonawcę.</w:t>
      </w:r>
      <w:r w:rsidR="00A57C55" w:rsidRPr="0048279D">
        <w:rPr>
          <w:rFonts w:ascii="Tahoma" w:hAnsi="Tahoma" w:cs="Tahoma"/>
          <w:b w:val="0"/>
          <w:sz w:val="24"/>
          <w:szCs w:val="24"/>
        </w:rPr>
        <w:t xml:space="preserve"> z </w:t>
      </w:r>
      <w:r w:rsidR="008159CD" w:rsidRPr="0048279D">
        <w:rPr>
          <w:rFonts w:ascii="Tahoma" w:hAnsi="Tahoma" w:cs="Tahoma"/>
          <w:b w:val="0"/>
          <w:sz w:val="24"/>
          <w:szCs w:val="24"/>
        </w:rPr>
        <w:t xml:space="preserve">czynności odbioru usunięcia wad </w:t>
      </w:r>
      <w:r w:rsidR="000504FD" w:rsidRPr="0048279D">
        <w:rPr>
          <w:rFonts w:ascii="Tahoma" w:hAnsi="Tahoma" w:cs="Tahoma"/>
          <w:b w:val="0"/>
          <w:sz w:val="24"/>
          <w:szCs w:val="24"/>
        </w:rPr>
        <w:t xml:space="preserve">strony sporządzają </w:t>
      </w:r>
      <w:r w:rsidR="008159CD" w:rsidRPr="0048279D">
        <w:rPr>
          <w:rFonts w:ascii="Tahoma" w:hAnsi="Tahoma" w:cs="Tahoma"/>
          <w:b w:val="0"/>
          <w:sz w:val="24"/>
          <w:szCs w:val="24"/>
        </w:rPr>
        <w:t>protokół zawierający ustalenia dokonane</w:t>
      </w:r>
      <w:r w:rsidR="004F1DD2" w:rsidRPr="0048279D">
        <w:rPr>
          <w:rFonts w:ascii="Tahoma" w:hAnsi="Tahoma" w:cs="Tahoma"/>
          <w:b w:val="0"/>
          <w:sz w:val="24"/>
          <w:szCs w:val="24"/>
        </w:rPr>
        <w:t xml:space="preserve"> w </w:t>
      </w:r>
      <w:r w:rsidR="008159CD" w:rsidRPr="0048279D">
        <w:rPr>
          <w:rFonts w:ascii="Tahoma" w:hAnsi="Tahoma" w:cs="Tahoma"/>
          <w:b w:val="0"/>
          <w:sz w:val="24"/>
          <w:szCs w:val="24"/>
        </w:rPr>
        <w:t>toku odbioru.</w:t>
      </w:r>
      <w:r w:rsidR="008159CD" w:rsidRPr="0048279D">
        <w:rPr>
          <w:rFonts w:ascii="Tahoma" w:hAnsi="Tahoma" w:cs="Tahoma"/>
        </w:rPr>
        <w:t xml:space="preserve"> </w:t>
      </w:r>
    </w:p>
    <w:p w14:paraId="0041E67D" w14:textId="5D3A0B8B" w:rsidR="00060374" w:rsidRPr="0048279D" w:rsidRDefault="00060374"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48279D">
        <w:rPr>
          <w:rFonts w:ascii="Tahoma" w:hAnsi="Tahoma" w:cs="Tahoma"/>
          <w:b w:val="0"/>
          <w:sz w:val="24"/>
          <w:szCs w:val="24"/>
        </w:rPr>
        <w:t>W przypadku usunięcia przez wykonawcę wady lub wykonania wadliwej części robót na nowo, termin gwarancji jakości</w:t>
      </w:r>
      <w:r w:rsidR="004F1DD2" w:rsidRPr="0048279D">
        <w:rPr>
          <w:rFonts w:ascii="Tahoma" w:hAnsi="Tahoma" w:cs="Tahoma"/>
          <w:b w:val="0"/>
          <w:sz w:val="24"/>
          <w:szCs w:val="24"/>
        </w:rPr>
        <w:t xml:space="preserve"> i </w:t>
      </w:r>
      <w:r w:rsidRPr="0048279D">
        <w:rPr>
          <w:rFonts w:ascii="Tahoma" w:hAnsi="Tahoma" w:cs="Tahoma"/>
          <w:b w:val="0"/>
          <w:sz w:val="24"/>
          <w:szCs w:val="24"/>
        </w:rPr>
        <w:t>rękojmi za wady,</w:t>
      </w:r>
      <w:r w:rsidR="004F1DD2" w:rsidRPr="0048279D">
        <w:rPr>
          <w:rFonts w:ascii="Tahoma" w:hAnsi="Tahoma" w:cs="Tahoma"/>
          <w:b w:val="0"/>
          <w:sz w:val="24"/>
          <w:szCs w:val="24"/>
        </w:rPr>
        <w:t xml:space="preserve"> w </w:t>
      </w:r>
      <w:r w:rsidRPr="0048279D">
        <w:rPr>
          <w:rFonts w:ascii="Tahoma" w:hAnsi="Tahoma" w:cs="Tahoma"/>
          <w:b w:val="0"/>
          <w:sz w:val="24"/>
          <w:szCs w:val="24"/>
        </w:rPr>
        <w:t xml:space="preserve">zakresie usuniętej wady lub wykonania wadliwej części robót na nowo, biegnie na nowo od chwili usunięcia wady lub wykonania wadliwej części robót na nowo. </w:t>
      </w:r>
    </w:p>
    <w:p w14:paraId="356A765D" w14:textId="3CA9D690" w:rsidR="000F47B1" w:rsidRPr="0048279D" w:rsidRDefault="000F47B1"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48279D">
        <w:rPr>
          <w:rFonts w:ascii="Tahoma" w:hAnsi="Tahoma" w:cs="Tahoma"/>
          <w:b w:val="0"/>
          <w:sz w:val="24"/>
          <w:szCs w:val="24"/>
        </w:rPr>
        <w:t>Wykonawca jest odpowiedzialny za wszelkie szkody, które spowodował</w:t>
      </w:r>
      <w:r w:rsidR="004F1DD2" w:rsidRPr="0048279D">
        <w:rPr>
          <w:rFonts w:ascii="Tahoma" w:hAnsi="Tahoma" w:cs="Tahoma"/>
          <w:b w:val="0"/>
          <w:sz w:val="24"/>
          <w:szCs w:val="24"/>
        </w:rPr>
        <w:t xml:space="preserve"> w </w:t>
      </w:r>
      <w:r w:rsidR="003674B2" w:rsidRPr="0048279D">
        <w:rPr>
          <w:rFonts w:ascii="Tahoma" w:hAnsi="Tahoma" w:cs="Tahoma"/>
          <w:b w:val="0"/>
          <w:sz w:val="24"/>
          <w:szCs w:val="24"/>
        </w:rPr>
        <w:t>czasie usuwania</w:t>
      </w:r>
      <w:r w:rsidRPr="0048279D">
        <w:rPr>
          <w:rFonts w:ascii="Tahoma" w:hAnsi="Tahoma" w:cs="Tahoma"/>
          <w:b w:val="0"/>
          <w:sz w:val="24"/>
          <w:szCs w:val="24"/>
        </w:rPr>
        <w:t xml:space="preserve"> wady.</w:t>
      </w:r>
    </w:p>
    <w:p w14:paraId="504B8B60" w14:textId="2A8785B1" w:rsidR="000F47B1" w:rsidRPr="0048279D" w:rsidRDefault="000F47B1"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48279D">
        <w:rPr>
          <w:rFonts w:ascii="Tahoma" w:hAnsi="Tahoma" w:cs="Tahoma"/>
          <w:b w:val="0"/>
          <w:sz w:val="24"/>
          <w:szCs w:val="24"/>
        </w:rPr>
        <w:lastRenderedPageBreak/>
        <w:t>Nie podlegają uprawnieniom</w:t>
      </w:r>
      <w:r w:rsidR="00A57C55" w:rsidRPr="0048279D">
        <w:rPr>
          <w:rFonts w:ascii="Tahoma" w:hAnsi="Tahoma" w:cs="Tahoma"/>
          <w:b w:val="0"/>
          <w:sz w:val="24"/>
          <w:szCs w:val="24"/>
        </w:rPr>
        <w:t xml:space="preserve"> z </w:t>
      </w:r>
      <w:r w:rsidRPr="0048279D">
        <w:rPr>
          <w:rFonts w:ascii="Tahoma" w:hAnsi="Tahoma" w:cs="Tahoma"/>
          <w:b w:val="0"/>
          <w:sz w:val="24"/>
          <w:szCs w:val="24"/>
        </w:rPr>
        <w:t>tytułu gwarancji jakości</w:t>
      </w:r>
      <w:r w:rsidR="004F1DD2" w:rsidRPr="0048279D">
        <w:rPr>
          <w:rFonts w:ascii="Tahoma" w:hAnsi="Tahoma" w:cs="Tahoma"/>
          <w:b w:val="0"/>
          <w:sz w:val="24"/>
          <w:szCs w:val="24"/>
        </w:rPr>
        <w:t xml:space="preserve"> i </w:t>
      </w:r>
      <w:r w:rsidRPr="0048279D">
        <w:rPr>
          <w:rFonts w:ascii="Tahoma" w:hAnsi="Tahoma" w:cs="Tahoma"/>
          <w:b w:val="0"/>
          <w:sz w:val="24"/>
          <w:szCs w:val="24"/>
        </w:rPr>
        <w:t>rękojmi za wady powstałe na skutek normalnego zużycia</w:t>
      </w:r>
      <w:r w:rsidR="004F1DD2" w:rsidRPr="0048279D">
        <w:rPr>
          <w:rFonts w:ascii="Tahoma" w:hAnsi="Tahoma" w:cs="Tahoma"/>
          <w:b w:val="0"/>
          <w:sz w:val="24"/>
          <w:szCs w:val="24"/>
        </w:rPr>
        <w:t xml:space="preserve"> i </w:t>
      </w:r>
      <w:r w:rsidRPr="0048279D">
        <w:rPr>
          <w:rFonts w:ascii="Tahoma" w:hAnsi="Tahoma" w:cs="Tahoma"/>
          <w:b w:val="0"/>
          <w:sz w:val="24"/>
          <w:szCs w:val="24"/>
        </w:rPr>
        <w:t>eksploatacji lub siły wyższej.</w:t>
      </w:r>
    </w:p>
    <w:p w14:paraId="7D2EC78D" w14:textId="6633D692" w:rsidR="00DC6160" w:rsidRPr="0048279D" w:rsidRDefault="000F47B1" w:rsidP="00013F3C">
      <w:pPr>
        <w:pStyle w:val="Tekstpodstawowy35"/>
        <w:numPr>
          <w:ilvl w:val="0"/>
          <w:numId w:val="10"/>
        </w:numPr>
        <w:tabs>
          <w:tab w:val="left" w:pos="1440"/>
        </w:tabs>
        <w:spacing w:line="276" w:lineRule="auto"/>
        <w:textAlignment w:val="auto"/>
        <w:rPr>
          <w:rFonts w:ascii="Tahoma" w:hAnsi="Tahoma" w:cs="Tahoma"/>
          <w:b w:val="0"/>
          <w:sz w:val="24"/>
          <w:szCs w:val="24"/>
        </w:rPr>
      </w:pPr>
      <w:bookmarkStart w:id="28" w:name="_Hlk72320841"/>
      <w:r w:rsidRPr="0048279D">
        <w:rPr>
          <w:rFonts w:ascii="Tahoma" w:hAnsi="Tahoma" w:cs="Tahoma"/>
          <w:b w:val="0"/>
          <w:sz w:val="24"/>
          <w:szCs w:val="24"/>
        </w:rPr>
        <w:t>W przypadku nie usunięcia przez wykonawcę zgłoszonej wady</w:t>
      </w:r>
      <w:r w:rsidR="004F1DD2" w:rsidRPr="0048279D">
        <w:rPr>
          <w:rFonts w:ascii="Tahoma" w:hAnsi="Tahoma" w:cs="Tahoma"/>
          <w:b w:val="0"/>
          <w:sz w:val="24"/>
          <w:szCs w:val="24"/>
        </w:rPr>
        <w:t xml:space="preserve"> w </w:t>
      </w:r>
      <w:r w:rsidRPr="0048279D">
        <w:rPr>
          <w:rFonts w:ascii="Tahoma" w:hAnsi="Tahoma" w:cs="Tahoma"/>
          <w:b w:val="0"/>
          <w:sz w:val="24"/>
          <w:szCs w:val="24"/>
        </w:rPr>
        <w:t>wyznaczonym terminie lub usunięcia tej wady</w:t>
      </w:r>
      <w:r w:rsidR="004F1DD2" w:rsidRPr="0048279D">
        <w:rPr>
          <w:rFonts w:ascii="Tahoma" w:hAnsi="Tahoma" w:cs="Tahoma"/>
          <w:b w:val="0"/>
          <w:sz w:val="24"/>
          <w:szCs w:val="24"/>
        </w:rPr>
        <w:t xml:space="preserve"> w </w:t>
      </w:r>
      <w:r w:rsidRPr="0048279D">
        <w:rPr>
          <w:rFonts w:ascii="Tahoma" w:hAnsi="Tahoma" w:cs="Tahoma"/>
          <w:b w:val="0"/>
          <w:sz w:val="24"/>
          <w:szCs w:val="24"/>
        </w:rPr>
        <w:t>sposób nienależyty, zamawiający jest uprawniony zlecić jej usunięcie osobie trzeciej na koszt</w:t>
      </w:r>
      <w:r w:rsidR="004F1DD2" w:rsidRPr="0048279D">
        <w:rPr>
          <w:rFonts w:ascii="Tahoma" w:hAnsi="Tahoma" w:cs="Tahoma"/>
          <w:b w:val="0"/>
          <w:sz w:val="24"/>
          <w:szCs w:val="24"/>
        </w:rPr>
        <w:t xml:space="preserve"> i </w:t>
      </w:r>
      <w:r w:rsidRPr="0048279D">
        <w:rPr>
          <w:rFonts w:ascii="Tahoma" w:hAnsi="Tahoma" w:cs="Tahoma"/>
          <w:b w:val="0"/>
          <w:sz w:val="24"/>
          <w:szCs w:val="24"/>
        </w:rPr>
        <w:t>ryzyko wykonawcy, na co wykonawca wyraża zgodę, bez utraty przez zamawiającego uprawnień wynikających</w:t>
      </w:r>
      <w:r w:rsidR="00A57C55" w:rsidRPr="0048279D">
        <w:rPr>
          <w:rFonts w:ascii="Tahoma" w:hAnsi="Tahoma" w:cs="Tahoma"/>
          <w:b w:val="0"/>
          <w:sz w:val="24"/>
          <w:szCs w:val="24"/>
        </w:rPr>
        <w:t xml:space="preserve"> z </w:t>
      </w:r>
      <w:r w:rsidRPr="0048279D">
        <w:rPr>
          <w:rFonts w:ascii="Tahoma" w:hAnsi="Tahoma" w:cs="Tahoma"/>
          <w:b w:val="0"/>
          <w:sz w:val="24"/>
          <w:szCs w:val="24"/>
        </w:rPr>
        <w:t>tytułu gwarancji</w:t>
      </w:r>
      <w:r w:rsidR="004F1DD2" w:rsidRPr="0048279D">
        <w:rPr>
          <w:rFonts w:ascii="Tahoma" w:hAnsi="Tahoma" w:cs="Tahoma"/>
          <w:b w:val="0"/>
          <w:sz w:val="24"/>
          <w:szCs w:val="24"/>
        </w:rPr>
        <w:t xml:space="preserve"> i </w:t>
      </w:r>
      <w:r w:rsidRPr="0048279D">
        <w:rPr>
          <w:rFonts w:ascii="Tahoma" w:hAnsi="Tahoma" w:cs="Tahoma"/>
          <w:b w:val="0"/>
          <w:sz w:val="24"/>
          <w:szCs w:val="24"/>
        </w:rPr>
        <w:t>rękojmi za wady. Wykonawca zobowiązuje się do uregulowania należności</w:t>
      </w:r>
      <w:r w:rsidR="00A57C55" w:rsidRPr="0048279D">
        <w:rPr>
          <w:rFonts w:ascii="Tahoma" w:hAnsi="Tahoma" w:cs="Tahoma"/>
          <w:b w:val="0"/>
          <w:sz w:val="24"/>
          <w:szCs w:val="24"/>
        </w:rPr>
        <w:t xml:space="preserve"> z </w:t>
      </w:r>
      <w:r w:rsidRPr="0048279D">
        <w:rPr>
          <w:rFonts w:ascii="Tahoma" w:hAnsi="Tahoma" w:cs="Tahoma"/>
          <w:b w:val="0"/>
          <w:sz w:val="24"/>
          <w:szCs w:val="24"/>
        </w:rPr>
        <w:t>tego tytułu</w:t>
      </w:r>
      <w:r w:rsidR="004F1DD2" w:rsidRPr="0048279D">
        <w:rPr>
          <w:rFonts w:ascii="Tahoma" w:hAnsi="Tahoma" w:cs="Tahoma"/>
          <w:b w:val="0"/>
          <w:sz w:val="24"/>
          <w:szCs w:val="24"/>
        </w:rPr>
        <w:t xml:space="preserve"> w </w:t>
      </w:r>
      <w:r w:rsidRPr="0048279D">
        <w:rPr>
          <w:rFonts w:ascii="Tahoma" w:hAnsi="Tahoma" w:cs="Tahoma"/>
          <w:b w:val="0"/>
          <w:sz w:val="24"/>
          <w:szCs w:val="24"/>
        </w:rPr>
        <w:t>terminie 14 dni od daty otrzymania wezwania wraz</w:t>
      </w:r>
      <w:r w:rsidR="00A57C55" w:rsidRPr="0048279D">
        <w:rPr>
          <w:rFonts w:ascii="Tahoma" w:hAnsi="Tahoma" w:cs="Tahoma"/>
          <w:b w:val="0"/>
          <w:sz w:val="24"/>
          <w:szCs w:val="24"/>
        </w:rPr>
        <w:t xml:space="preserve"> z </w:t>
      </w:r>
      <w:r w:rsidRPr="0048279D">
        <w:rPr>
          <w:rFonts w:ascii="Tahoma" w:hAnsi="Tahoma" w:cs="Tahoma"/>
          <w:b w:val="0"/>
          <w:sz w:val="24"/>
          <w:szCs w:val="24"/>
        </w:rPr>
        <w:t>fakturą/rachunkiem.</w:t>
      </w:r>
      <w:r w:rsidR="004F1DD2" w:rsidRPr="0048279D">
        <w:rPr>
          <w:rFonts w:ascii="Tahoma" w:hAnsi="Tahoma" w:cs="Tahoma"/>
          <w:b w:val="0"/>
          <w:sz w:val="24"/>
          <w:szCs w:val="24"/>
        </w:rPr>
        <w:t xml:space="preserve"> w </w:t>
      </w:r>
      <w:r w:rsidRPr="0048279D">
        <w:rPr>
          <w:rFonts w:ascii="Tahoma" w:hAnsi="Tahoma" w:cs="Tahoma"/>
          <w:b w:val="0"/>
          <w:sz w:val="24"/>
          <w:szCs w:val="24"/>
        </w:rPr>
        <w:t>przypadku nieuregulowania należności, powstałych tytułem nie usunięcia przez wykonawcę wad stwierdzonych</w:t>
      </w:r>
      <w:r w:rsidR="004F1DD2" w:rsidRPr="0048279D">
        <w:rPr>
          <w:rFonts w:ascii="Tahoma" w:hAnsi="Tahoma" w:cs="Tahoma"/>
          <w:b w:val="0"/>
          <w:sz w:val="24"/>
          <w:szCs w:val="24"/>
        </w:rPr>
        <w:t xml:space="preserve"> w </w:t>
      </w:r>
      <w:r w:rsidRPr="0048279D">
        <w:rPr>
          <w:rFonts w:ascii="Tahoma" w:hAnsi="Tahoma" w:cs="Tahoma"/>
          <w:b w:val="0"/>
          <w:sz w:val="24"/>
          <w:szCs w:val="24"/>
        </w:rPr>
        <w:t>okresie rękojmi za wady, zamawiającemu przysługuje prawo jej potrącenia</w:t>
      </w:r>
      <w:r w:rsidR="00A57C55" w:rsidRPr="0048279D">
        <w:rPr>
          <w:rFonts w:ascii="Tahoma" w:hAnsi="Tahoma" w:cs="Tahoma"/>
          <w:b w:val="0"/>
          <w:sz w:val="24"/>
          <w:szCs w:val="24"/>
        </w:rPr>
        <w:t xml:space="preserve"> z </w:t>
      </w:r>
      <w:r w:rsidRPr="0048279D">
        <w:rPr>
          <w:rFonts w:ascii="Tahoma" w:hAnsi="Tahoma" w:cs="Tahoma"/>
          <w:b w:val="0"/>
          <w:sz w:val="24"/>
          <w:szCs w:val="24"/>
        </w:rPr>
        <w:t>zabezpieczenia należytego wykonania umowy.</w:t>
      </w:r>
      <w:bookmarkEnd w:id="28"/>
    </w:p>
    <w:p w14:paraId="06AA58B9" w14:textId="48726AFA" w:rsidR="000F47B1" w:rsidRPr="0048279D" w:rsidRDefault="00DC6160"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48279D">
        <w:rPr>
          <w:rFonts w:ascii="Tahoma" w:hAnsi="Tahoma" w:cs="Tahoma"/>
          <w:b w:val="0"/>
          <w:sz w:val="24"/>
          <w:szCs w:val="24"/>
        </w:rPr>
        <w:t>Przed upływem okresu gwarancji jakości</w:t>
      </w:r>
      <w:r w:rsidR="004F1DD2" w:rsidRPr="0048279D">
        <w:rPr>
          <w:rFonts w:ascii="Tahoma" w:hAnsi="Tahoma" w:cs="Tahoma"/>
          <w:b w:val="0"/>
          <w:sz w:val="24"/>
          <w:szCs w:val="24"/>
        </w:rPr>
        <w:t xml:space="preserve"> i </w:t>
      </w:r>
      <w:r w:rsidRPr="0048279D">
        <w:rPr>
          <w:rFonts w:ascii="Tahoma" w:hAnsi="Tahoma" w:cs="Tahoma"/>
          <w:b w:val="0"/>
          <w:sz w:val="24"/>
          <w:szCs w:val="24"/>
        </w:rPr>
        <w:t>rękojmi za wady ustalonego</w:t>
      </w:r>
      <w:r w:rsidR="004F1DD2" w:rsidRPr="0048279D">
        <w:rPr>
          <w:rFonts w:ascii="Tahoma" w:hAnsi="Tahoma" w:cs="Tahoma"/>
          <w:b w:val="0"/>
          <w:sz w:val="24"/>
          <w:szCs w:val="24"/>
        </w:rPr>
        <w:t xml:space="preserve"> w </w:t>
      </w:r>
      <w:r w:rsidRPr="0048279D">
        <w:rPr>
          <w:rFonts w:ascii="Tahoma" w:hAnsi="Tahoma" w:cs="Tahoma"/>
          <w:b w:val="0"/>
          <w:sz w:val="24"/>
          <w:szCs w:val="24"/>
        </w:rPr>
        <w:t>umowie zamawiający wyznaczy ostateczny przegląd gwarancyjny</w:t>
      </w:r>
      <w:r w:rsidR="00A57C55" w:rsidRPr="0048279D">
        <w:rPr>
          <w:rFonts w:ascii="Tahoma" w:hAnsi="Tahoma" w:cs="Tahoma"/>
          <w:b w:val="0"/>
          <w:sz w:val="24"/>
          <w:szCs w:val="24"/>
        </w:rPr>
        <w:t xml:space="preserve"> z </w:t>
      </w:r>
      <w:r w:rsidRPr="0048279D">
        <w:rPr>
          <w:rFonts w:ascii="Tahoma" w:hAnsi="Tahoma" w:cs="Tahoma"/>
          <w:b w:val="0"/>
          <w:sz w:val="24"/>
          <w:szCs w:val="24"/>
        </w:rPr>
        <w:t>udziałem przedstawiciela wykonawcy.</w:t>
      </w:r>
      <w:r w:rsidR="004F1DD2" w:rsidRPr="0048279D">
        <w:rPr>
          <w:rFonts w:ascii="Tahoma" w:hAnsi="Tahoma" w:cs="Tahoma"/>
          <w:b w:val="0"/>
          <w:sz w:val="24"/>
          <w:szCs w:val="24"/>
        </w:rPr>
        <w:t xml:space="preserve"> </w:t>
      </w:r>
      <w:r w:rsidR="00E67E43" w:rsidRPr="0048279D">
        <w:rPr>
          <w:rFonts w:ascii="Tahoma" w:hAnsi="Tahoma" w:cs="Tahoma"/>
          <w:b w:val="0"/>
          <w:sz w:val="24"/>
          <w:szCs w:val="24"/>
        </w:rPr>
        <w:t>O</w:t>
      </w:r>
      <w:r w:rsidR="004F1DD2" w:rsidRPr="0048279D">
        <w:rPr>
          <w:rFonts w:ascii="Tahoma" w:hAnsi="Tahoma" w:cs="Tahoma"/>
          <w:b w:val="0"/>
          <w:sz w:val="24"/>
          <w:szCs w:val="24"/>
        </w:rPr>
        <w:t> </w:t>
      </w:r>
      <w:r w:rsidRPr="0048279D">
        <w:rPr>
          <w:rFonts w:ascii="Tahoma" w:hAnsi="Tahoma" w:cs="Tahoma"/>
          <w:b w:val="0"/>
          <w:sz w:val="24"/>
          <w:szCs w:val="24"/>
        </w:rPr>
        <w:t>terminie przeglądu gwarancyjnego zamawiający poinformuje wykonawcę</w:t>
      </w:r>
      <w:r w:rsidR="00A57C55" w:rsidRPr="0048279D">
        <w:rPr>
          <w:rFonts w:ascii="Tahoma" w:hAnsi="Tahoma" w:cs="Tahoma"/>
          <w:b w:val="0"/>
          <w:sz w:val="24"/>
          <w:szCs w:val="24"/>
        </w:rPr>
        <w:t xml:space="preserve"> z </w:t>
      </w:r>
      <w:r w:rsidRPr="0048279D">
        <w:rPr>
          <w:rFonts w:ascii="Tahoma" w:hAnsi="Tahoma" w:cs="Tahoma"/>
          <w:b w:val="0"/>
          <w:sz w:val="24"/>
          <w:szCs w:val="24"/>
        </w:rPr>
        <w:t>co najmniej pięciodniowym wyprzedzeniem. Jeżeli okres gwarancji udzielonej wykonawcy na materiały zastosowane do wykonania robót przez dostawcę tych materiałów będzie dłuższy niż okres gwarancji udzielonej zamawiającemu przez wykonawcę, wówczas wykonawca, przeniesie na zamawiającego przysługujące mu na podstawie tej gwarancji prawa,</w:t>
      </w:r>
      <w:r w:rsidR="004F1DD2" w:rsidRPr="0048279D">
        <w:rPr>
          <w:rFonts w:ascii="Tahoma" w:hAnsi="Tahoma" w:cs="Tahoma"/>
          <w:b w:val="0"/>
          <w:sz w:val="24"/>
          <w:szCs w:val="24"/>
        </w:rPr>
        <w:t xml:space="preserve"> w </w:t>
      </w:r>
      <w:r w:rsidRPr="0048279D">
        <w:rPr>
          <w:rFonts w:ascii="Tahoma" w:hAnsi="Tahoma" w:cs="Tahoma"/>
          <w:b w:val="0"/>
          <w:sz w:val="24"/>
          <w:szCs w:val="24"/>
        </w:rPr>
        <w:t>tym poprzez wydanie zamawiającemu stosownych dokumentów gwarancyjnych.</w:t>
      </w:r>
      <w:r w:rsidR="004F1DD2" w:rsidRPr="0048279D">
        <w:rPr>
          <w:rFonts w:ascii="Tahoma" w:hAnsi="Tahoma" w:cs="Tahoma"/>
          <w:b w:val="0"/>
          <w:sz w:val="24"/>
          <w:szCs w:val="24"/>
        </w:rPr>
        <w:t xml:space="preserve"> w </w:t>
      </w:r>
      <w:r w:rsidRPr="0048279D">
        <w:rPr>
          <w:rFonts w:ascii="Tahoma" w:hAnsi="Tahoma" w:cs="Tahoma"/>
          <w:b w:val="0"/>
          <w:sz w:val="24"/>
          <w:szCs w:val="24"/>
        </w:rPr>
        <w:t>przypadku gdy taka gwarancja została udzielona podwykonawcy wykonawcy, wykonawca uzyska prawa</w:t>
      </w:r>
      <w:r w:rsidR="00A57C55" w:rsidRPr="0048279D">
        <w:rPr>
          <w:rFonts w:ascii="Tahoma" w:hAnsi="Tahoma" w:cs="Tahoma"/>
          <w:b w:val="0"/>
          <w:sz w:val="24"/>
          <w:szCs w:val="24"/>
        </w:rPr>
        <w:t xml:space="preserve"> z </w:t>
      </w:r>
      <w:r w:rsidRPr="0048279D">
        <w:rPr>
          <w:rFonts w:ascii="Tahoma" w:hAnsi="Tahoma" w:cs="Tahoma"/>
          <w:b w:val="0"/>
          <w:sz w:val="24"/>
          <w:szCs w:val="24"/>
        </w:rPr>
        <w:t>takiej gwarancji dla siebie,</w:t>
      </w:r>
      <w:r w:rsidR="004F1DD2" w:rsidRPr="0048279D">
        <w:rPr>
          <w:rFonts w:ascii="Tahoma" w:hAnsi="Tahoma" w:cs="Tahoma"/>
          <w:b w:val="0"/>
          <w:sz w:val="24"/>
          <w:szCs w:val="24"/>
        </w:rPr>
        <w:t xml:space="preserve"> a </w:t>
      </w:r>
      <w:r w:rsidRPr="0048279D">
        <w:rPr>
          <w:rFonts w:ascii="Tahoma" w:hAnsi="Tahoma" w:cs="Tahoma"/>
          <w:b w:val="0"/>
          <w:sz w:val="24"/>
          <w:szCs w:val="24"/>
        </w:rPr>
        <w:t>następnie przeniesie je na zamawiającego zgodnie ze zdaniem pierwszym niniejszego ustępu</w:t>
      </w:r>
      <w:r w:rsidR="000F47B1" w:rsidRPr="0048279D">
        <w:rPr>
          <w:rFonts w:ascii="Tahoma" w:hAnsi="Tahoma" w:cs="Tahoma"/>
          <w:b w:val="0"/>
          <w:sz w:val="24"/>
          <w:szCs w:val="24"/>
        </w:rPr>
        <w:t>.</w:t>
      </w:r>
    </w:p>
    <w:p w14:paraId="501A6548" w14:textId="6781B27C" w:rsidR="000F47B1" w:rsidRPr="0048279D" w:rsidRDefault="000F47B1"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48279D">
        <w:rPr>
          <w:rFonts w:ascii="Tahoma" w:hAnsi="Tahoma" w:cs="Tahoma"/>
          <w:b w:val="0"/>
          <w:sz w:val="24"/>
          <w:szCs w:val="24"/>
        </w:rPr>
        <w:t>Udzielone gwarancja jakości</w:t>
      </w:r>
      <w:r w:rsidR="004F1DD2" w:rsidRPr="0048279D">
        <w:rPr>
          <w:rFonts w:ascii="Tahoma" w:hAnsi="Tahoma" w:cs="Tahoma"/>
          <w:b w:val="0"/>
          <w:sz w:val="24"/>
          <w:szCs w:val="24"/>
        </w:rPr>
        <w:t xml:space="preserve"> i </w:t>
      </w:r>
      <w:r w:rsidRPr="0048279D">
        <w:rPr>
          <w:rFonts w:ascii="Tahoma" w:hAnsi="Tahoma" w:cs="Tahoma"/>
          <w:b w:val="0"/>
          <w:sz w:val="24"/>
          <w:szCs w:val="24"/>
        </w:rPr>
        <w:t>rękojmia za wady nie naruszają prawa zamawiającego do dochodzenia roszczeń</w:t>
      </w:r>
      <w:r w:rsidR="004F1DD2" w:rsidRPr="0048279D">
        <w:rPr>
          <w:rFonts w:ascii="Tahoma" w:hAnsi="Tahoma" w:cs="Tahoma"/>
          <w:b w:val="0"/>
          <w:sz w:val="24"/>
          <w:szCs w:val="24"/>
        </w:rPr>
        <w:t xml:space="preserve"> o </w:t>
      </w:r>
      <w:r w:rsidRPr="0048279D">
        <w:rPr>
          <w:rFonts w:ascii="Tahoma" w:hAnsi="Tahoma" w:cs="Tahoma"/>
          <w:b w:val="0"/>
          <w:sz w:val="24"/>
          <w:szCs w:val="24"/>
        </w:rPr>
        <w:t>naprawienie szkody</w:t>
      </w:r>
      <w:r w:rsidR="004F1DD2" w:rsidRPr="0048279D">
        <w:rPr>
          <w:rFonts w:ascii="Tahoma" w:hAnsi="Tahoma" w:cs="Tahoma"/>
          <w:b w:val="0"/>
          <w:sz w:val="24"/>
          <w:szCs w:val="24"/>
        </w:rPr>
        <w:t xml:space="preserve"> w </w:t>
      </w:r>
      <w:r w:rsidRPr="0048279D">
        <w:rPr>
          <w:rFonts w:ascii="Tahoma" w:hAnsi="Tahoma" w:cs="Tahoma"/>
          <w:b w:val="0"/>
          <w:sz w:val="24"/>
          <w:szCs w:val="24"/>
        </w:rPr>
        <w:t>pełnej wysokości na zasadach określonych</w:t>
      </w:r>
      <w:r w:rsidR="004F1DD2" w:rsidRPr="0048279D">
        <w:rPr>
          <w:rFonts w:ascii="Tahoma" w:hAnsi="Tahoma" w:cs="Tahoma"/>
          <w:b w:val="0"/>
          <w:sz w:val="24"/>
          <w:szCs w:val="24"/>
        </w:rPr>
        <w:t xml:space="preserve"> w </w:t>
      </w:r>
      <w:r w:rsidRPr="0048279D">
        <w:rPr>
          <w:rFonts w:ascii="Tahoma" w:hAnsi="Tahoma" w:cs="Tahoma"/>
          <w:b w:val="0"/>
          <w:sz w:val="24"/>
          <w:szCs w:val="24"/>
        </w:rPr>
        <w:t>obowiązujących przepisach prawa.</w:t>
      </w:r>
    </w:p>
    <w:p w14:paraId="1FAC5E37" w14:textId="7426A2E2" w:rsidR="000F47B1" w:rsidRPr="0048279D" w:rsidRDefault="000F47B1"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48279D">
        <w:rPr>
          <w:rFonts w:ascii="Tahoma" w:hAnsi="Tahoma" w:cs="Tahoma"/>
          <w:b w:val="0"/>
          <w:sz w:val="24"/>
          <w:szCs w:val="24"/>
        </w:rPr>
        <w:t>W celu umożliwienia kwalifikacji zgłoszonych wad, przyczyn ich powstania</w:t>
      </w:r>
      <w:r w:rsidR="004F1DD2" w:rsidRPr="0048279D">
        <w:rPr>
          <w:rFonts w:ascii="Tahoma" w:hAnsi="Tahoma" w:cs="Tahoma"/>
          <w:b w:val="0"/>
          <w:sz w:val="24"/>
          <w:szCs w:val="24"/>
        </w:rPr>
        <w:t xml:space="preserve"> i </w:t>
      </w:r>
      <w:r w:rsidRPr="0048279D">
        <w:rPr>
          <w:rFonts w:ascii="Tahoma" w:hAnsi="Tahoma" w:cs="Tahoma"/>
          <w:b w:val="0"/>
          <w:sz w:val="24"/>
          <w:szCs w:val="24"/>
        </w:rPr>
        <w:t>sposobu usunięcia zamawiający zobowiązuje się do przechowania otrzymanej</w:t>
      </w:r>
      <w:r w:rsidR="004F1DD2" w:rsidRPr="0048279D">
        <w:rPr>
          <w:rFonts w:ascii="Tahoma" w:hAnsi="Tahoma" w:cs="Tahoma"/>
          <w:b w:val="0"/>
          <w:sz w:val="24"/>
          <w:szCs w:val="24"/>
        </w:rPr>
        <w:t xml:space="preserve"> w </w:t>
      </w:r>
      <w:r w:rsidRPr="0048279D">
        <w:rPr>
          <w:rFonts w:ascii="Tahoma" w:hAnsi="Tahoma" w:cs="Tahoma"/>
          <w:b w:val="0"/>
          <w:sz w:val="24"/>
          <w:szCs w:val="24"/>
        </w:rPr>
        <w:t>dniu odbioru dokumentacji powykonawczej</w:t>
      </w:r>
      <w:r w:rsidR="004F1DD2" w:rsidRPr="0048279D">
        <w:rPr>
          <w:rFonts w:ascii="Tahoma" w:hAnsi="Tahoma" w:cs="Tahoma"/>
          <w:b w:val="0"/>
          <w:sz w:val="24"/>
          <w:szCs w:val="24"/>
        </w:rPr>
        <w:t xml:space="preserve"> i </w:t>
      </w:r>
      <w:r w:rsidRPr="0048279D">
        <w:rPr>
          <w:rFonts w:ascii="Tahoma" w:hAnsi="Tahoma" w:cs="Tahoma"/>
          <w:b w:val="0"/>
          <w:sz w:val="24"/>
          <w:szCs w:val="24"/>
        </w:rPr>
        <w:t xml:space="preserve">protokołu odbioru końcowego. </w:t>
      </w:r>
    </w:p>
    <w:p w14:paraId="0A879E86" w14:textId="487414C6" w:rsidR="00664312" w:rsidRPr="0048279D" w:rsidRDefault="000F47B1" w:rsidP="00664312">
      <w:pPr>
        <w:pStyle w:val="Tekstpodstawowy35"/>
        <w:numPr>
          <w:ilvl w:val="0"/>
          <w:numId w:val="10"/>
        </w:numPr>
        <w:tabs>
          <w:tab w:val="left" w:pos="1440"/>
        </w:tabs>
        <w:spacing w:line="276" w:lineRule="auto"/>
        <w:textAlignment w:val="auto"/>
        <w:rPr>
          <w:rFonts w:ascii="Tahoma" w:hAnsi="Tahoma" w:cs="Tahoma"/>
          <w:b w:val="0"/>
          <w:sz w:val="24"/>
          <w:szCs w:val="24"/>
        </w:rPr>
      </w:pPr>
      <w:r w:rsidRPr="0048279D">
        <w:rPr>
          <w:rFonts w:ascii="Tahoma" w:hAnsi="Tahoma" w:cs="Tahoma"/>
          <w:b w:val="0"/>
          <w:sz w:val="24"/>
          <w:szCs w:val="24"/>
        </w:rPr>
        <w:t>Dokument gwarancyjny stanowi niniejsza umowa.</w:t>
      </w:r>
    </w:p>
    <w:p w14:paraId="22F8B96E" w14:textId="77777777" w:rsidR="00664312" w:rsidRPr="0048279D" w:rsidRDefault="00664312" w:rsidP="00664312">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48279D">
        <w:rPr>
          <w:rFonts w:ascii="Tahoma" w:eastAsia="Tahoma" w:hAnsi="Tahoma" w:cs="Tahoma"/>
          <w:b/>
          <w:bCs/>
          <w:sz w:val="22"/>
          <w:szCs w:val="22"/>
          <w:lang w:eastAsia="en-US"/>
        </w:rPr>
        <w:t>§ 15</w:t>
      </w:r>
    </w:p>
    <w:p w14:paraId="3AEE8435" w14:textId="77777777" w:rsidR="00664312" w:rsidRPr="0048279D" w:rsidRDefault="00664312" w:rsidP="00664312">
      <w:pPr>
        <w:widowControl w:val="0"/>
        <w:autoSpaceDE w:val="0"/>
        <w:autoSpaceDN w:val="0"/>
        <w:spacing w:after="120" w:line="276" w:lineRule="auto"/>
        <w:jc w:val="center"/>
        <w:outlineLvl w:val="2"/>
        <w:rPr>
          <w:rFonts w:ascii="Tahoma" w:eastAsia="Tahoma" w:hAnsi="Tahoma" w:cs="Tahoma"/>
          <w:b/>
          <w:bCs/>
          <w:sz w:val="22"/>
          <w:szCs w:val="22"/>
          <w:lang w:eastAsia="en-US"/>
        </w:rPr>
      </w:pPr>
      <w:r w:rsidRPr="0048279D">
        <w:rPr>
          <w:rFonts w:ascii="Tahoma" w:eastAsia="Tahoma" w:hAnsi="Tahoma" w:cs="Tahoma"/>
          <w:b/>
          <w:bCs/>
          <w:sz w:val="22"/>
          <w:szCs w:val="22"/>
          <w:lang w:eastAsia="en-US"/>
        </w:rPr>
        <w:t xml:space="preserve">ZABEZPIECZENIE NALEŻYTEGO WYKONANIA UMOWY </w:t>
      </w:r>
    </w:p>
    <w:p w14:paraId="6B52B786" w14:textId="77777777" w:rsidR="00664312" w:rsidRPr="0048279D" w:rsidRDefault="00664312" w:rsidP="00664312">
      <w:pPr>
        <w:numPr>
          <w:ilvl w:val="1"/>
          <w:numId w:val="56"/>
        </w:numPr>
        <w:tabs>
          <w:tab w:val="num" w:pos="360"/>
        </w:tabs>
        <w:spacing w:line="276" w:lineRule="auto"/>
        <w:ind w:left="360"/>
        <w:jc w:val="both"/>
        <w:rPr>
          <w:rFonts w:ascii="Tahoma" w:hAnsi="Tahoma" w:cs="Tahoma"/>
        </w:rPr>
      </w:pPr>
      <w:r w:rsidRPr="0048279D">
        <w:rPr>
          <w:rFonts w:ascii="Tahoma" w:hAnsi="Tahoma" w:cs="Tahoma"/>
        </w:rPr>
        <w:t>Wykonawca wnosi zabezpieczenie należytego wykonania umowy w wysokości 5 % ceny brutto podanej w ofercie w wysokości ……………</w:t>
      </w:r>
      <w:proofErr w:type="gramStart"/>
      <w:r w:rsidRPr="0048279D">
        <w:rPr>
          <w:rFonts w:ascii="Tahoma" w:hAnsi="Tahoma" w:cs="Tahoma"/>
        </w:rPr>
        <w:t>…….</w:t>
      </w:r>
      <w:proofErr w:type="gramEnd"/>
      <w:r w:rsidRPr="0048279D">
        <w:rPr>
          <w:rFonts w:ascii="Tahoma" w:hAnsi="Tahoma" w:cs="Tahoma"/>
        </w:rPr>
        <w:t xml:space="preserve">. zł, słownie: ……………….  </w:t>
      </w:r>
    </w:p>
    <w:p w14:paraId="5F577A73" w14:textId="77777777" w:rsidR="00664312" w:rsidRPr="0048279D" w:rsidRDefault="00664312" w:rsidP="00664312">
      <w:pPr>
        <w:numPr>
          <w:ilvl w:val="1"/>
          <w:numId w:val="56"/>
        </w:numPr>
        <w:tabs>
          <w:tab w:val="num" w:pos="360"/>
        </w:tabs>
        <w:spacing w:line="276" w:lineRule="auto"/>
        <w:ind w:left="360"/>
        <w:jc w:val="both"/>
        <w:rPr>
          <w:rFonts w:ascii="Tahoma" w:hAnsi="Tahoma" w:cs="Tahoma"/>
        </w:rPr>
      </w:pPr>
      <w:r w:rsidRPr="0048279D">
        <w:rPr>
          <w:rFonts w:ascii="Tahoma" w:hAnsi="Tahoma" w:cs="Tahoma"/>
        </w:rPr>
        <w:t>Zabezpieczenie służy pokryciu roszczeń zamawiającego z tytułu niewykonania lub nienależytego wykonania umowy oraz służy do pokrycia roszczeń zamawiającego z tytułu rękojmi za wady lub gwarancji jakości.</w:t>
      </w:r>
    </w:p>
    <w:p w14:paraId="3A0187D6" w14:textId="77777777" w:rsidR="00664312" w:rsidRPr="0048279D" w:rsidRDefault="00664312" w:rsidP="00664312">
      <w:pPr>
        <w:numPr>
          <w:ilvl w:val="1"/>
          <w:numId w:val="56"/>
        </w:numPr>
        <w:tabs>
          <w:tab w:val="num" w:pos="360"/>
        </w:tabs>
        <w:spacing w:line="276" w:lineRule="auto"/>
        <w:ind w:left="360"/>
        <w:jc w:val="both"/>
        <w:rPr>
          <w:rFonts w:ascii="Tahoma" w:hAnsi="Tahoma" w:cs="Tahoma"/>
        </w:rPr>
      </w:pPr>
      <w:r w:rsidRPr="0048279D">
        <w:rPr>
          <w:rFonts w:ascii="Tahoma" w:hAnsi="Tahoma" w:cs="Tahoma"/>
        </w:rPr>
        <w:t>Strony ustalają, że 70% wniesionego zabezpieczenia wykonania umowy zostanie zwrócone w terminie 30 dni po odbiorze końcowym przedmiotu umowy bez wad a</w:t>
      </w:r>
    </w:p>
    <w:p w14:paraId="67C4F275" w14:textId="77777777" w:rsidR="00664312" w:rsidRPr="0048279D" w:rsidRDefault="00664312" w:rsidP="00664312">
      <w:pPr>
        <w:tabs>
          <w:tab w:val="num" w:pos="1575"/>
        </w:tabs>
        <w:spacing w:line="276" w:lineRule="auto"/>
        <w:ind w:left="360"/>
        <w:jc w:val="both"/>
        <w:rPr>
          <w:rFonts w:ascii="Tahoma" w:hAnsi="Tahoma" w:cs="Tahoma"/>
        </w:rPr>
      </w:pPr>
      <w:r w:rsidRPr="0048279D">
        <w:rPr>
          <w:rFonts w:ascii="Tahoma" w:hAnsi="Tahoma" w:cs="Tahoma"/>
        </w:rPr>
        <w:t xml:space="preserve">w przypadku dokonania odbioru końcowego z wadami po podpisaniu protokołu usunięcia wad. Pozostała część zabezpieczenia, tj. 30% pozostaje na zabezpieczenie </w:t>
      </w:r>
      <w:r w:rsidRPr="0048279D">
        <w:rPr>
          <w:rFonts w:ascii="Tahoma" w:hAnsi="Tahoma" w:cs="Tahoma"/>
        </w:rPr>
        <w:lastRenderedPageBreak/>
        <w:t>roszczeń z tytułu rękojmi za wady lub gwarancji jakości. Zabezpieczenie to zostanie zwrócone nie później niż w 15 dniu po upływie okresu rękojmi za wady lub gwarancji jakości.</w:t>
      </w:r>
    </w:p>
    <w:p w14:paraId="09966AEB" w14:textId="77777777" w:rsidR="00664312" w:rsidRPr="0048279D" w:rsidRDefault="00664312" w:rsidP="00664312">
      <w:pPr>
        <w:numPr>
          <w:ilvl w:val="1"/>
          <w:numId w:val="56"/>
        </w:numPr>
        <w:tabs>
          <w:tab w:val="num" w:pos="360"/>
        </w:tabs>
        <w:spacing w:line="276" w:lineRule="auto"/>
        <w:ind w:left="360"/>
        <w:jc w:val="both"/>
        <w:rPr>
          <w:rFonts w:ascii="Tahoma" w:hAnsi="Tahoma" w:cs="Tahoma"/>
        </w:rPr>
      </w:pPr>
      <w:r w:rsidRPr="0048279D">
        <w:rPr>
          <w:rFonts w:ascii="Tahoma" w:eastAsia="Calibri" w:hAnsi="Tahoma" w:cs="Tahoma"/>
        </w:rPr>
        <w:t>Przedłużenie terminu wykonania umowy dopuszczalne jest tylko z wcześniejszym przedłużeniem okresu ważności zabezpieczenia należytego wykonania umowy lub wniesieniem nowego zabezpieczenia należytego wykonania umowy na przedłużony termin wykonania zamówienia i uznania go przez zamawiającego za należycie wykonane, z zachowaniem ciągłości zabezpieczenia i bez zmniejszenia jego wysokości.</w:t>
      </w:r>
    </w:p>
    <w:p w14:paraId="652C32BD" w14:textId="7E5A6E5C" w:rsidR="00664312" w:rsidRPr="0048279D" w:rsidRDefault="00664312" w:rsidP="00664312">
      <w:pPr>
        <w:numPr>
          <w:ilvl w:val="1"/>
          <w:numId w:val="56"/>
        </w:numPr>
        <w:tabs>
          <w:tab w:val="num" w:pos="360"/>
        </w:tabs>
        <w:spacing w:line="276" w:lineRule="auto"/>
        <w:ind w:left="360"/>
        <w:jc w:val="both"/>
        <w:rPr>
          <w:rFonts w:ascii="Tahoma" w:hAnsi="Tahoma" w:cs="Tahoma"/>
        </w:rPr>
      </w:pPr>
      <w:r w:rsidRPr="0048279D">
        <w:rPr>
          <w:rFonts w:ascii="Tahoma" w:eastAsia="Calibri" w:hAnsi="Tahoma" w:cs="Tahoma"/>
        </w:rPr>
        <w:t>W przypadku zmiany terminu wykonania umowy wykonawca wnoszący zabezpieczenie należytego wykonania umowy w innej formie niż pieniądz, zobowiązany jest do odpowiedniego przedłużenia terminu udzielonych zabezpieczeń.</w:t>
      </w:r>
    </w:p>
    <w:p w14:paraId="636CC9ED" w14:textId="4FE315DD" w:rsidR="00732FD5" w:rsidRPr="0048279D" w:rsidRDefault="00732FD5"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bookmarkStart w:id="29" w:name="_Hlk72321072"/>
      <w:r w:rsidRPr="0048279D">
        <w:rPr>
          <w:rFonts w:ascii="Tahoma" w:eastAsia="Tahoma" w:hAnsi="Tahoma" w:cs="Tahoma"/>
          <w:b/>
          <w:bCs/>
          <w:sz w:val="22"/>
          <w:szCs w:val="22"/>
          <w:lang w:eastAsia="en-US"/>
        </w:rPr>
        <w:t>§ 1</w:t>
      </w:r>
      <w:r w:rsidR="00664312" w:rsidRPr="0048279D">
        <w:rPr>
          <w:rFonts w:ascii="Tahoma" w:eastAsia="Tahoma" w:hAnsi="Tahoma" w:cs="Tahoma"/>
          <w:b/>
          <w:bCs/>
          <w:sz w:val="22"/>
          <w:szCs w:val="22"/>
          <w:lang w:eastAsia="en-US"/>
        </w:rPr>
        <w:t>6</w:t>
      </w:r>
    </w:p>
    <w:p w14:paraId="07D9D216" w14:textId="3A35A2DB" w:rsidR="004C56CB" w:rsidRPr="0048279D" w:rsidRDefault="00732FD5" w:rsidP="004C56CB">
      <w:pPr>
        <w:widowControl w:val="0"/>
        <w:autoSpaceDE w:val="0"/>
        <w:autoSpaceDN w:val="0"/>
        <w:spacing w:after="120" w:line="276" w:lineRule="auto"/>
        <w:jc w:val="center"/>
        <w:outlineLvl w:val="2"/>
        <w:rPr>
          <w:rFonts w:ascii="Tahoma" w:eastAsia="Tahoma" w:hAnsi="Tahoma" w:cs="Tahoma"/>
          <w:b/>
          <w:bCs/>
          <w:sz w:val="22"/>
          <w:szCs w:val="22"/>
          <w:lang w:eastAsia="en-US"/>
        </w:rPr>
      </w:pPr>
      <w:bookmarkStart w:id="30" w:name="_Hlk147303159"/>
      <w:r w:rsidRPr="0048279D">
        <w:rPr>
          <w:rFonts w:ascii="Tahoma" w:eastAsia="Tahoma" w:hAnsi="Tahoma" w:cs="Tahoma"/>
          <w:b/>
          <w:bCs/>
          <w:sz w:val="22"/>
          <w:szCs w:val="22"/>
          <w:lang w:eastAsia="en-US"/>
        </w:rPr>
        <w:t xml:space="preserve">ODSTĄPIENIE OD UMOWY </w:t>
      </w:r>
    </w:p>
    <w:bookmarkEnd w:id="30"/>
    <w:p w14:paraId="03BF384A" w14:textId="28709BBF" w:rsidR="00BC7AD2" w:rsidRPr="0048279D" w:rsidRDefault="00BC7AD2" w:rsidP="00013F3C">
      <w:pPr>
        <w:numPr>
          <w:ilvl w:val="3"/>
          <w:numId w:val="19"/>
        </w:numPr>
        <w:tabs>
          <w:tab w:val="num" w:pos="426"/>
        </w:tabs>
        <w:spacing w:line="276" w:lineRule="auto"/>
        <w:ind w:left="426" w:hanging="426"/>
        <w:jc w:val="both"/>
        <w:rPr>
          <w:rFonts w:ascii="Tahoma" w:hAnsi="Tahoma" w:cs="Tahoma"/>
        </w:rPr>
      </w:pPr>
      <w:r w:rsidRPr="0048279D">
        <w:rPr>
          <w:rFonts w:ascii="Tahoma" w:hAnsi="Tahoma" w:cs="Tahoma"/>
        </w:rPr>
        <w:t>Zamawiający może odstąpić od umowy</w:t>
      </w:r>
      <w:r w:rsidR="004F1DD2" w:rsidRPr="0048279D">
        <w:rPr>
          <w:rFonts w:ascii="Tahoma" w:hAnsi="Tahoma" w:cs="Tahoma"/>
        </w:rPr>
        <w:t xml:space="preserve"> w </w:t>
      </w:r>
      <w:r w:rsidRPr="0048279D">
        <w:rPr>
          <w:rFonts w:ascii="Tahoma" w:hAnsi="Tahoma" w:cs="Tahoma"/>
        </w:rPr>
        <w:t>przypadkach określonych</w:t>
      </w:r>
      <w:r w:rsidR="004F1DD2" w:rsidRPr="0048279D">
        <w:rPr>
          <w:rFonts w:ascii="Tahoma" w:hAnsi="Tahoma" w:cs="Tahoma"/>
        </w:rPr>
        <w:t xml:space="preserve"> w </w:t>
      </w:r>
      <w:r w:rsidR="00222B6F" w:rsidRPr="0048279D">
        <w:rPr>
          <w:rFonts w:ascii="Tahoma" w:hAnsi="Tahoma" w:cs="Tahoma"/>
        </w:rPr>
        <w:t>Kodeksie Cywilnym oraz</w:t>
      </w:r>
      <w:r w:rsidR="004F1DD2" w:rsidRPr="0048279D">
        <w:rPr>
          <w:rFonts w:ascii="Tahoma" w:hAnsi="Tahoma" w:cs="Tahoma"/>
        </w:rPr>
        <w:t xml:space="preserve"> art. </w:t>
      </w:r>
      <w:r w:rsidRPr="0048279D">
        <w:rPr>
          <w:rFonts w:ascii="Tahoma" w:hAnsi="Tahoma" w:cs="Tahoma"/>
        </w:rPr>
        <w:t>456 ustawy</w:t>
      </w:r>
      <w:r w:rsidR="007E3EA4" w:rsidRPr="0048279D">
        <w:rPr>
          <w:rFonts w:ascii="Tahoma" w:hAnsi="Tahoma" w:cs="Tahoma"/>
        </w:rPr>
        <w:t xml:space="preserve"> </w:t>
      </w:r>
      <w:proofErr w:type="spellStart"/>
      <w:r w:rsidR="007E3EA4" w:rsidRPr="0048279D">
        <w:rPr>
          <w:rFonts w:ascii="Tahoma" w:hAnsi="Tahoma" w:cs="Tahoma"/>
        </w:rPr>
        <w:t>Pzp</w:t>
      </w:r>
      <w:proofErr w:type="spellEnd"/>
      <w:r w:rsidRPr="0048279D">
        <w:rPr>
          <w:rFonts w:ascii="Tahoma" w:hAnsi="Tahoma" w:cs="Tahoma"/>
        </w:rPr>
        <w:t>.</w:t>
      </w:r>
      <w:r w:rsidR="00536CD5" w:rsidRPr="0048279D">
        <w:rPr>
          <w:rFonts w:ascii="Tahoma" w:hAnsi="Tahoma" w:cs="Tahoma"/>
        </w:rPr>
        <w:t xml:space="preserve"> W</w:t>
      </w:r>
      <w:r w:rsidR="004F1DD2" w:rsidRPr="0048279D">
        <w:rPr>
          <w:rFonts w:ascii="Tahoma" w:hAnsi="Tahoma" w:cs="Tahoma"/>
        </w:rPr>
        <w:t> </w:t>
      </w:r>
      <w:r w:rsidR="00222B6F" w:rsidRPr="0048279D">
        <w:rPr>
          <w:rFonts w:ascii="Tahoma" w:hAnsi="Tahoma" w:cs="Tahoma"/>
        </w:rPr>
        <w:t>przypadku odstąpienia od umowy</w:t>
      </w:r>
      <w:r w:rsidR="004F1DD2" w:rsidRPr="0048279D">
        <w:rPr>
          <w:rFonts w:ascii="Tahoma" w:hAnsi="Tahoma" w:cs="Tahoma"/>
        </w:rPr>
        <w:t xml:space="preserve"> w </w:t>
      </w:r>
      <w:r w:rsidR="00222B6F" w:rsidRPr="0048279D">
        <w:rPr>
          <w:rFonts w:ascii="Tahoma" w:hAnsi="Tahoma" w:cs="Tahoma"/>
        </w:rPr>
        <w:t>przypadkach określonych</w:t>
      </w:r>
      <w:r w:rsidR="004F1DD2" w:rsidRPr="0048279D">
        <w:rPr>
          <w:rFonts w:ascii="Tahoma" w:hAnsi="Tahoma" w:cs="Tahoma"/>
        </w:rPr>
        <w:t xml:space="preserve"> w </w:t>
      </w:r>
      <w:r w:rsidR="00222B6F" w:rsidRPr="0048279D">
        <w:rPr>
          <w:rFonts w:ascii="Tahoma" w:hAnsi="Tahoma" w:cs="Tahoma"/>
        </w:rPr>
        <w:t>zdaniu poprzedzającym, wykonawca może żądać wyłącznie wynagrodzenia należnego</w:t>
      </w:r>
      <w:r w:rsidR="00A57C55" w:rsidRPr="0048279D">
        <w:rPr>
          <w:rFonts w:ascii="Tahoma" w:hAnsi="Tahoma" w:cs="Tahoma"/>
        </w:rPr>
        <w:t xml:space="preserve"> z </w:t>
      </w:r>
      <w:r w:rsidR="00222B6F" w:rsidRPr="0048279D">
        <w:rPr>
          <w:rFonts w:ascii="Tahoma" w:hAnsi="Tahoma" w:cs="Tahoma"/>
        </w:rPr>
        <w:t xml:space="preserve">tytułu należycie wykonanej części umowy. </w:t>
      </w:r>
      <w:r w:rsidRPr="0048279D">
        <w:rPr>
          <w:rFonts w:ascii="Tahoma" w:hAnsi="Tahoma" w:cs="Tahoma"/>
        </w:rPr>
        <w:t xml:space="preserve"> </w:t>
      </w:r>
    </w:p>
    <w:p w14:paraId="29503104" w14:textId="329F7807" w:rsidR="00BC7AD2" w:rsidRPr="0048279D" w:rsidRDefault="00BC7AD2" w:rsidP="00013F3C">
      <w:pPr>
        <w:numPr>
          <w:ilvl w:val="3"/>
          <w:numId w:val="19"/>
        </w:numPr>
        <w:tabs>
          <w:tab w:val="num" w:pos="426"/>
        </w:tabs>
        <w:spacing w:line="276" w:lineRule="auto"/>
        <w:ind w:left="426" w:hanging="426"/>
        <w:jc w:val="both"/>
        <w:rPr>
          <w:rFonts w:ascii="Tahoma" w:hAnsi="Tahoma" w:cs="Tahoma"/>
        </w:rPr>
      </w:pPr>
      <w:r w:rsidRPr="0048279D">
        <w:rPr>
          <w:rFonts w:ascii="Tahoma" w:hAnsi="Tahoma" w:cs="Tahoma"/>
        </w:rPr>
        <w:t>Niezależnie od postanowień zawartych</w:t>
      </w:r>
      <w:r w:rsidR="004F1DD2" w:rsidRPr="0048279D">
        <w:rPr>
          <w:rFonts w:ascii="Tahoma" w:hAnsi="Tahoma" w:cs="Tahoma"/>
        </w:rPr>
        <w:t xml:space="preserve"> w </w:t>
      </w:r>
      <w:r w:rsidRPr="0048279D">
        <w:rPr>
          <w:rFonts w:ascii="Tahoma" w:hAnsi="Tahoma" w:cs="Tahoma"/>
        </w:rPr>
        <w:t>ust. 1, zamawiający może odstąpić od umowy</w:t>
      </w:r>
      <w:r w:rsidR="00A57C55" w:rsidRPr="0048279D">
        <w:rPr>
          <w:rFonts w:ascii="Tahoma" w:hAnsi="Tahoma" w:cs="Tahoma"/>
        </w:rPr>
        <w:t xml:space="preserve"> z </w:t>
      </w:r>
      <w:r w:rsidR="00222B6F" w:rsidRPr="0048279D">
        <w:rPr>
          <w:rFonts w:ascii="Tahoma" w:hAnsi="Tahoma" w:cs="Tahoma"/>
        </w:rPr>
        <w:t>przyczyn leżących po stronie wykonawcy</w:t>
      </w:r>
      <w:r w:rsidR="004F1DD2" w:rsidRPr="0048279D">
        <w:rPr>
          <w:rFonts w:ascii="Tahoma" w:hAnsi="Tahoma" w:cs="Tahoma"/>
        </w:rPr>
        <w:t xml:space="preserve"> w </w:t>
      </w:r>
      <w:r w:rsidR="007276EE" w:rsidRPr="0048279D">
        <w:rPr>
          <w:rFonts w:ascii="Tahoma" w:hAnsi="Tahoma" w:cs="Tahoma"/>
        </w:rPr>
        <w:t>przypadku,</w:t>
      </w:r>
      <w:r w:rsidR="00D078CF" w:rsidRPr="0048279D">
        <w:rPr>
          <w:rFonts w:ascii="Tahoma" w:hAnsi="Tahoma" w:cs="Tahoma"/>
        </w:rPr>
        <w:t xml:space="preserve"> gdy</w:t>
      </w:r>
      <w:r w:rsidR="00222B6F" w:rsidRPr="0048279D">
        <w:rPr>
          <w:rFonts w:ascii="Tahoma" w:hAnsi="Tahoma" w:cs="Tahoma"/>
        </w:rPr>
        <w:t>:</w:t>
      </w:r>
    </w:p>
    <w:p w14:paraId="6EF29C40" w14:textId="68050180" w:rsidR="00662D38" w:rsidRPr="0048279D" w:rsidRDefault="00732FD5" w:rsidP="00013F3C">
      <w:pPr>
        <w:numPr>
          <w:ilvl w:val="0"/>
          <w:numId w:val="29"/>
        </w:numPr>
        <w:tabs>
          <w:tab w:val="left" w:pos="851"/>
        </w:tabs>
        <w:spacing w:line="276" w:lineRule="auto"/>
        <w:ind w:left="851" w:hanging="425"/>
        <w:jc w:val="both"/>
        <w:rPr>
          <w:rFonts w:ascii="Tahoma" w:hAnsi="Tahoma" w:cs="Tahoma"/>
        </w:rPr>
      </w:pPr>
      <w:r w:rsidRPr="0048279D">
        <w:rPr>
          <w:rFonts w:ascii="Tahoma" w:hAnsi="Tahoma" w:cs="Tahoma"/>
        </w:rPr>
        <w:t>został złożony wniosek</w:t>
      </w:r>
      <w:r w:rsidR="004F1DD2" w:rsidRPr="0048279D">
        <w:rPr>
          <w:rFonts w:ascii="Tahoma" w:hAnsi="Tahoma" w:cs="Tahoma"/>
        </w:rPr>
        <w:t xml:space="preserve"> o </w:t>
      </w:r>
      <w:r w:rsidRPr="0048279D">
        <w:rPr>
          <w:rFonts w:ascii="Tahoma" w:hAnsi="Tahoma" w:cs="Tahoma"/>
        </w:rPr>
        <w:t>postępowanie restrukturyzacyjne lub rozwiązanie wykonawcy,</w:t>
      </w:r>
    </w:p>
    <w:p w14:paraId="4D5F9AF6" w14:textId="01E2A9BC" w:rsidR="0070421E" w:rsidRPr="0048279D" w:rsidRDefault="00F31F7F" w:rsidP="00013F3C">
      <w:pPr>
        <w:numPr>
          <w:ilvl w:val="0"/>
          <w:numId w:val="29"/>
        </w:numPr>
        <w:tabs>
          <w:tab w:val="left" w:pos="851"/>
        </w:tabs>
        <w:spacing w:line="276" w:lineRule="auto"/>
        <w:ind w:left="851" w:hanging="425"/>
        <w:jc w:val="both"/>
        <w:rPr>
          <w:rFonts w:ascii="Tahoma" w:hAnsi="Tahoma" w:cs="Tahoma"/>
        </w:rPr>
      </w:pPr>
      <w:r w:rsidRPr="0048279D">
        <w:rPr>
          <w:rFonts w:ascii="Tahoma" w:hAnsi="Tahoma" w:cs="Tahoma"/>
        </w:rPr>
        <w:t>został wydany nakaz zajęcia majątku wykonawcy lub jego znacznej części</w:t>
      </w:r>
      <w:r w:rsidR="004F1DD2" w:rsidRPr="0048279D">
        <w:rPr>
          <w:rFonts w:ascii="Tahoma" w:hAnsi="Tahoma" w:cs="Tahoma"/>
        </w:rPr>
        <w:t xml:space="preserve"> w </w:t>
      </w:r>
      <w:r w:rsidRPr="0048279D">
        <w:rPr>
          <w:rFonts w:ascii="Tahoma" w:hAnsi="Tahoma" w:cs="Tahoma"/>
        </w:rPr>
        <w:t>zakresie uniemożliwiającym realizacj</w:t>
      </w:r>
      <w:r w:rsidR="00BF193A" w:rsidRPr="0048279D">
        <w:rPr>
          <w:rFonts w:ascii="Tahoma" w:hAnsi="Tahoma" w:cs="Tahoma"/>
        </w:rPr>
        <w:t>ę</w:t>
      </w:r>
      <w:r w:rsidRPr="0048279D">
        <w:rPr>
          <w:rFonts w:ascii="Tahoma" w:hAnsi="Tahoma" w:cs="Tahoma"/>
        </w:rPr>
        <w:t xml:space="preserve"> przedmiotu umowy,</w:t>
      </w:r>
    </w:p>
    <w:p w14:paraId="3FEF3E9A" w14:textId="73044FA9" w:rsidR="00A621A9" w:rsidRPr="0048279D" w:rsidRDefault="0070421E" w:rsidP="00013F3C">
      <w:pPr>
        <w:numPr>
          <w:ilvl w:val="0"/>
          <w:numId w:val="29"/>
        </w:numPr>
        <w:tabs>
          <w:tab w:val="left" w:pos="851"/>
        </w:tabs>
        <w:spacing w:line="276" w:lineRule="auto"/>
        <w:ind w:left="851" w:hanging="425"/>
        <w:jc w:val="both"/>
        <w:rPr>
          <w:rFonts w:ascii="Tahoma" w:hAnsi="Tahoma" w:cs="Tahoma"/>
        </w:rPr>
      </w:pPr>
      <w:bookmarkStart w:id="31" w:name="_Hlk113359409"/>
      <w:r w:rsidRPr="0048279D">
        <w:rPr>
          <w:rFonts w:ascii="Tahoma" w:hAnsi="Tahoma" w:cs="Tahoma"/>
        </w:rPr>
        <w:t>z przyczyn leżących po stronie wykonawcy, wykonawca nie rozpoczął</w:t>
      </w:r>
      <w:r w:rsidR="00A621A9" w:rsidRPr="0048279D">
        <w:rPr>
          <w:rFonts w:ascii="Tahoma" w:hAnsi="Tahoma" w:cs="Tahoma"/>
        </w:rPr>
        <w:t xml:space="preserve"> realizacji</w:t>
      </w:r>
      <w:r w:rsidRPr="0048279D">
        <w:rPr>
          <w:rFonts w:ascii="Tahoma" w:hAnsi="Tahoma" w:cs="Tahoma"/>
        </w:rPr>
        <w:t xml:space="preserve"> robót</w:t>
      </w:r>
      <w:r w:rsidR="004F1DD2" w:rsidRPr="0048279D">
        <w:rPr>
          <w:rFonts w:ascii="Tahoma" w:hAnsi="Tahoma" w:cs="Tahoma"/>
        </w:rPr>
        <w:t xml:space="preserve"> w </w:t>
      </w:r>
      <w:r w:rsidRPr="0048279D">
        <w:rPr>
          <w:rFonts w:ascii="Tahoma" w:hAnsi="Tahoma" w:cs="Tahoma"/>
        </w:rPr>
        <w:t xml:space="preserve">terminie </w:t>
      </w:r>
      <w:r w:rsidR="000F0349" w:rsidRPr="0048279D">
        <w:rPr>
          <w:rFonts w:ascii="Tahoma" w:hAnsi="Tahoma" w:cs="Tahoma"/>
        </w:rPr>
        <w:t>7</w:t>
      </w:r>
      <w:r w:rsidRPr="0048279D">
        <w:rPr>
          <w:rFonts w:ascii="Tahoma" w:hAnsi="Tahoma" w:cs="Tahoma"/>
        </w:rPr>
        <w:t xml:space="preserve"> dni od dnia przekazania terenu budowy </w:t>
      </w:r>
      <w:r w:rsidR="00A621A9" w:rsidRPr="0048279D">
        <w:rPr>
          <w:rFonts w:ascii="Tahoma" w:hAnsi="Tahoma" w:cs="Tahoma"/>
        </w:rPr>
        <w:t xml:space="preserve">bez uzasadnionej przyczyny lub nie </w:t>
      </w:r>
      <w:bookmarkStart w:id="32" w:name="_Hlk119587401"/>
      <w:r w:rsidR="00A621A9" w:rsidRPr="0048279D">
        <w:rPr>
          <w:rFonts w:ascii="Tahoma" w:hAnsi="Tahoma" w:cs="Tahoma"/>
        </w:rPr>
        <w:t>kontynuuje ich pomimo wezwania przez zamawiającego złożonego na piśmie</w:t>
      </w:r>
      <w:r w:rsidR="00274F0F" w:rsidRPr="0048279D">
        <w:rPr>
          <w:rFonts w:ascii="Tahoma" w:hAnsi="Tahoma" w:cs="Tahoma"/>
        </w:rPr>
        <w:t>,</w:t>
      </w:r>
      <w:bookmarkEnd w:id="32"/>
    </w:p>
    <w:p w14:paraId="3BFBECB0" w14:textId="15F46EE2" w:rsidR="00981EAD" w:rsidRPr="0048279D" w:rsidRDefault="00981EAD" w:rsidP="00013F3C">
      <w:pPr>
        <w:numPr>
          <w:ilvl w:val="0"/>
          <w:numId w:val="29"/>
        </w:numPr>
        <w:tabs>
          <w:tab w:val="left" w:pos="851"/>
        </w:tabs>
        <w:spacing w:line="276" w:lineRule="auto"/>
        <w:ind w:left="851" w:hanging="425"/>
        <w:jc w:val="both"/>
        <w:rPr>
          <w:rFonts w:ascii="Tahoma" w:hAnsi="Tahoma" w:cs="Tahoma"/>
        </w:rPr>
      </w:pPr>
      <w:bookmarkStart w:id="33" w:name="_Hlk119587705"/>
      <w:bookmarkStart w:id="34" w:name="_Hlk113359660"/>
      <w:bookmarkEnd w:id="31"/>
      <w:r w:rsidRPr="0048279D">
        <w:rPr>
          <w:rFonts w:ascii="Tahoma" w:hAnsi="Tahoma" w:cs="Tahoma"/>
          <w:bCs/>
          <w:lang w:eastAsia="ar-SA"/>
        </w:rPr>
        <w:t>bez uzasadnionej przyczyny wykonawca przerwał wykonywanie robót</w:t>
      </w:r>
      <w:r w:rsidR="004F1DD2" w:rsidRPr="0048279D">
        <w:rPr>
          <w:rFonts w:ascii="Tahoma" w:hAnsi="Tahoma" w:cs="Tahoma"/>
          <w:bCs/>
          <w:lang w:eastAsia="ar-SA"/>
        </w:rPr>
        <w:t xml:space="preserve"> i </w:t>
      </w:r>
      <w:r w:rsidRPr="0048279D">
        <w:rPr>
          <w:rFonts w:ascii="Tahoma" w:hAnsi="Tahoma" w:cs="Tahoma"/>
          <w:bCs/>
          <w:lang w:eastAsia="ar-SA"/>
        </w:rPr>
        <w:t>pomimo wezwania zamawiającego nie podjął ich</w:t>
      </w:r>
      <w:r w:rsidR="004F1DD2" w:rsidRPr="0048279D">
        <w:rPr>
          <w:rFonts w:ascii="Tahoma" w:hAnsi="Tahoma" w:cs="Tahoma"/>
          <w:bCs/>
          <w:lang w:eastAsia="ar-SA"/>
        </w:rPr>
        <w:t xml:space="preserve"> w </w:t>
      </w:r>
      <w:r w:rsidRPr="0048279D">
        <w:rPr>
          <w:rFonts w:ascii="Tahoma" w:hAnsi="Tahoma" w:cs="Tahoma"/>
          <w:bCs/>
          <w:lang w:eastAsia="ar-SA"/>
        </w:rPr>
        <w:t>okresie 7 dni od dnia doręczenia wezwania wykonawcy,</w:t>
      </w:r>
    </w:p>
    <w:bookmarkEnd w:id="33"/>
    <w:p w14:paraId="6D90B6B6" w14:textId="1B179409" w:rsidR="00BC7AD2" w:rsidRPr="0048279D" w:rsidRDefault="000912D5" w:rsidP="00013F3C">
      <w:pPr>
        <w:numPr>
          <w:ilvl w:val="0"/>
          <w:numId w:val="29"/>
        </w:numPr>
        <w:tabs>
          <w:tab w:val="left" w:pos="851"/>
        </w:tabs>
        <w:spacing w:line="276" w:lineRule="auto"/>
        <w:ind w:left="851" w:hanging="425"/>
        <w:jc w:val="both"/>
        <w:rPr>
          <w:rFonts w:ascii="Tahoma" w:hAnsi="Tahoma" w:cs="Tahoma"/>
        </w:rPr>
      </w:pPr>
      <w:r w:rsidRPr="0048279D">
        <w:rPr>
          <w:rFonts w:ascii="Tahoma" w:hAnsi="Tahoma" w:cs="Tahoma"/>
          <w:bCs/>
          <w:lang w:eastAsia="ar-SA"/>
        </w:rPr>
        <w:t>z przyczyn leżących po stronie wykonawcy, wykonawca nie wykonuje zobowiązań umownych lub nienależycie wykonuje zobowiązania umowne,</w:t>
      </w:r>
      <w:r w:rsidR="004F1DD2" w:rsidRPr="0048279D">
        <w:rPr>
          <w:rFonts w:ascii="Tahoma" w:hAnsi="Tahoma" w:cs="Tahoma"/>
          <w:bCs/>
          <w:lang w:eastAsia="ar-SA"/>
        </w:rPr>
        <w:t xml:space="preserve"> a </w:t>
      </w:r>
      <w:r w:rsidRPr="0048279D">
        <w:rPr>
          <w:rFonts w:ascii="Tahoma" w:hAnsi="Tahoma" w:cs="Tahoma"/>
          <w:bCs/>
          <w:lang w:eastAsia="ar-SA"/>
        </w:rPr>
        <w:t>zamawiający bezskutecznie wezwał go do zamiany sposobu wykonania umowy</w:t>
      </w:r>
      <w:r w:rsidR="004F1DD2" w:rsidRPr="0048279D">
        <w:rPr>
          <w:rFonts w:ascii="Tahoma" w:hAnsi="Tahoma" w:cs="Tahoma"/>
          <w:bCs/>
          <w:lang w:eastAsia="ar-SA"/>
        </w:rPr>
        <w:t xml:space="preserve"> i </w:t>
      </w:r>
      <w:r w:rsidRPr="0048279D">
        <w:rPr>
          <w:rFonts w:ascii="Tahoma" w:hAnsi="Tahoma" w:cs="Tahoma"/>
          <w:bCs/>
          <w:lang w:eastAsia="ar-SA"/>
        </w:rPr>
        <w:t>wyznaczył mu</w:t>
      </w:r>
      <w:r w:rsidR="004F1DD2" w:rsidRPr="0048279D">
        <w:rPr>
          <w:rFonts w:ascii="Tahoma" w:hAnsi="Tahoma" w:cs="Tahoma"/>
          <w:bCs/>
          <w:lang w:eastAsia="ar-SA"/>
        </w:rPr>
        <w:t xml:space="preserve"> w </w:t>
      </w:r>
      <w:r w:rsidRPr="0048279D">
        <w:rPr>
          <w:rFonts w:ascii="Tahoma" w:hAnsi="Tahoma" w:cs="Tahoma"/>
          <w:bCs/>
          <w:lang w:eastAsia="ar-SA"/>
        </w:rPr>
        <w:t>tym celu odpowiedni termin,</w:t>
      </w:r>
      <w:r w:rsidR="004F1DD2" w:rsidRPr="0048279D">
        <w:rPr>
          <w:rFonts w:ascii="Tahoma" w:hAnsi="Tahoma" w:cs="Tahoma"/>
        </w:rPr>
        <w:t xml:space="preserve"> w </w:t>
      </w:r>
      <w:r w:rsidRPr="0048279D">
        <w:rPr>
          <w:rFonts w:ascii="Tahoma" w:hAnsi="Tahoma" w:cs="Tahoma"/>
        </w:rPr>
        <w:t xml:space="preserve">szczególności, </w:t>
      </w:r>
      <w:r w:rsidRPr="0048279D">
        <w:rPr>
          <w:rFonts w:ascii="Tahoma" w:hAnsi="Tahoma" w:cs="Tahoma"/>
          <w:bCs/>
          <w:lang w:eastAsia="ar-SA"/>
        </w:rPr>
        <w:t>gdy nie wykonuje przedmiotu umowy przy udziale podwykonawcy będącego podmiotem, na którego zasoby wykonawca powoływał się</w:t>
      </w:r>
      <w:r w:rsidR="004F1DD2" w:rsidRPr="0048279D">
        <w:rPr>
          <w:rFonts w:ascii="Tahoma" w:hAnsi="Tahoma" w:cs="Tahoma"/>
          <w:bCs/>
          <w:lang w:eastAsia="ar-SA"/>
        </w:rPr>
        <w:t xml:space="preserve"> w </w:t>
      </w:r>
      <w:r w:rsidRPr="0048279D">
        <w:rPr>
          <w:rFonts w:ascii="Tahoma" w:hAnsi="Tahoma" w:cs="Tahoma"/>
          <w:bCs/>
          <w:lang w:eastAsia="ar-SA"/>
        </w:rPr>
        <w:t>postępowaniu</w:t>
      </w:r>
      <w:r w:rsidR="004F1DD2" w:rsidRPr="0048279D">
        <w:rPr>
          <w:rFonts w:ascii="Tahoma" w:hAnsi="Tahoma" w:cs="Tahoma"/>
          <w:bCs/>
          <w:lang w:eastAsia="ar-SA"/>
        </w:rPr>
        <w:t xml:space="preserve"> o </w:t>
      </w:r>
      <w:r w:rsidRPr="0048279D">
        <w:rPr>
          <w:rFonts w:ascii="Tahoma" w:hAnsi="Tahoma" w:cs="Tahoma"/>
          <w:bCs/>
          <w:lang w:eastAsia="ar-SA"/>
        </w:rPr>
        <w:t>udzielenie zamówienia publicznego lub wykonuje roboty</w:t>
      </w:r>
      <w:r w:rsidR="00A57C55" w:rsidRPr="0048279D">
        <w:rPr>
          <w:rFonts w:ascii="Tahoma" w:hAnsi="Tahoma" w:cs="Tahoma"/>
          <w:bCs/>
          <w:lang w:eastAsia="ar-SA"/>
        </w:rPr>
        <w:t xml:space="preserve"> z </w:t>
      </w:r>
      <w:r w:rsidRPr="0048279D">
        <w:rPr>
          <w:rFonts w:ascii="Tahoma" w:hAnsi="Tahoma" w:cs="Tahoma"/>
          <w:bCs/>
          <w:lang w:eastAsia="ar-SA"/>
        </w:rPr>
        <w:t>udziałem podwykonawcy, na którego udział zamawiający nie wyraził zgody,</w:t>
      </w:r>
    </w:p>
    <w:p w14:paraId="67C9DE5F" w14:textId="229BB57A" w:rsidR="0092580A" w:rsidRPr="0048279D" w:rsidRDefault="002E1C3D" w:rsidP="00013F3C">
      <w:pPr>
        <w:numPr>
          <w:ilvl w:val="0"/>
          <w:numId w:val="29"/>
        </w:numPr>
        <w:tabs>
          <w:tab w:val="left" w:pos="851"/>
        </w:tabs>
        <w:spacing w:line="276" w:lineRule="auto"/>
        <w:ind w:left="851" w:hanging="425"/>
        <w:jc w:val="both"/>
        <w:rPr>
          <w:rFonts w:ascii="Tahoma" w:hAnsi="Tahoma" w:cs="Tahoma"/>
        </w:rPr>
      </w:pPr>
      <w:bookmarkStart w:id="35" w:name="_Hlk106709643"/>
      <w:r w:rsidRPr="0048279D">
        <w:rPr>
          <w:rFonts w:ascii="Tahoma" w:hAnsi="Tahoma" w:cs="Tahoma"/>
          <w:szCs w:val="22"/>
        </w:rPr>
        <w:t xml:space="preserve">jeżeli zamawiający co najmniej trzykrotnie dokonał bezpośredniej zapłaty na rzecz podwykonawcy lub dalszego podwykonawcy, na skutek uchylania się wykonawcy od wypłaty należnego im wynagrodzenia, lub łączna kwota </w:t>
      </w:r>
      <w:r w:rsidRPr="0048279D">
        <w:rPr>
          <w:rFonts w:ascii="Tahoma" w:hAnsi="Tahoma" w:cs="Tahoma"/>
          <w:szCs w:val="22"/>
        </w:rPr>
        <w:lastRenderedPageBreak/>
        <w:t xml:space="preserve">bezpośredniej zapłaty na rzecz podwykonawcy lub dalszego podwykonawcy </w:t>
      </w:r>
      <w:bookmarkEnd w:id="35"/>
      <w:r w:rsidRPr="0048279D">
        <w:rPr>
          <w:rFonts w:ascii="Tahoma" w:hAnsi="Tahoma" w:cs="Tahoma"/>
          <w:szCs w:val="22"/>
        </w:rPr>
        <w:t xml:space="preserve">stanowi </w:t>
      </w:r>
      <w:r w:rsidRPr="0048279D">
        <w:rPr>
          <w:rFonts w:ascii="Tahoma" w:eastAsia="Calibri" w:hAnsi="Tahoma" w:cs="Tahoma"/>
        </w:rPr>
        <w:t xml:space="preserve">sumę większa niż 5 % całkowitego wynagrodzenia brutto </w:t>
      </w:r>
      <w:r w:rsidRPr="0048279D">
        <w:rPr>
          <w:rFonts w:ascii="Tahoma" w:hAnsi="Tahoma" w:cs="Tahoma"/>
          <w:szCs w:val="22"/>
        </w:rPr>
        <w:t>określonego</w:t>
      </w:r>
      <w:r w:rsidR="004F1DD2" w:rsidRPr="0048279D">
        <w:rPr>
          <w:rFonts w:ascii="Tahoma" w:hAnsi="Tahoma" w:cs="Tahoma"/>
          <w:szCs w:val="22"/>
        </w:rPr>
        <w:t xml:space="preserve"> w </w:t>
      </w:r>
      <w:r w:rsidRPr="0048279D">
        <w:rPr>
          <w:rFonts w:ascii="Tahoma" w:hAnsi="Tahoma" w:cs="Tahoma"/>
          <w:szCs w:val="22"/>
        </w:rPr>
        <w:t xml:space="preserve">§ </w:t>
      </w:r>
      <w:r w:rsidR="0092580A" w:rsidRPr="0048279D">
        <w:rPr>
          <w:rFonts w:ascii="Tahoma" w:hAnsi="Tahoma" w:cs="Tahoma"/>
          <w:szCs w:val="22"/>
        </w:rPr>
        <w:t>4</w:t>
      </w:r>
      <w:r w:rsidRPr="0048279D">
        <w:rPr>
          <w:rFonts w:ascii="Tahoma" w:hAnsi="Tahoma" w:cs="Tahoma"/>
          <w:szCs w:val="22"/>
        </w:rPr>
        <w:t xml:space="preserve"> ust. 1 umowy,</w:t>
      </w:r>
    </w:p>
    <w:p w14:paraId="48F0FCBB" w14:textId="3B908313" w:rsidR="0092580A" w:rsidRPr="0048279D" w:rsidRDefault="0092580A" w:rsidP="00013F3C">
      <w:pPr>
        <w:numPr>
          <w:ilvl w:val="0"/>
          <w:numId w:val="29"/>
        </w:numPr>
        <w:tabs>
          <w:tab w:val="left" w:pos="851"/>
        </w:tabs>
        <w:spacing w:line="276" w:lineRule="auto"/>
        <w:ind w:left="851" w:hanging="425"/>
        <w:jc w:val="both"/>
        <w:rPr>
          <w:rFonts w:ascii="Tahoma" w:hAnsi="Tahoma" w:cs="Tahoma"/>
        </w:rPr>
      </w:pPr>
      <w:r w:rsidRPr="0048279D">
        <w:rPr>
          <w:rFonts w:ascii="Tahoma" w:hAnsi="Tahoma" w:cs="Tahoma"/>
          <w:bCs/>
        </w:rPr>
        <w:t>stwierdzenia przez zamawiającego niedopełnienia wymogu zatrudnienia na podstawie umowy</w:t>
      </w:r>
      <w:r w:rsidR="004F1DD2" w:rsidRPr="0048279D">
        <w:rPr>
          <w:rFonts w:ascii="Tahoma" w:hAnsi="Tahoma" w:cs="Tahoma"/>
          <w:bCs/>
        </w:rPr>
        <w:t xml:space="preserve"> o </w:t>
      </w:r>
      <w:r w:rsidRPr="0048279D">
        <w:rPr>
          <w:rFonts w:ascii="Tahoma" w:hAnsi="Tahoma" w:cs="Tahoma"/>
          <w:bCs/>
        </w:rPr>
        <w:t>pracę</w:t>
      </w:r>
      <w:r w:rsidR="004F1DD2" w:rsidRPr="0048279D">
        <w:rPr>
          <w:rFonts w:ascii="Tahoma" w:hAnsi="Tahoma" w:cs="Tahoma"/>
          <w:bCs/>
        </w:rPr>
        <w:t xml:space="preserve"> w </w:t>
      </w:r>
      <w:r w:rsidRPr="0048279D">
        <w:rPr>
          <w:rFonts w:ascii="Tahoma" w:hAnsi="Tahoma" w:cs="Tahoma"/>
          <w:bCs/>
        </w:rPr>
        <w:t>rozumieniu przepisów ustawy</w:t>
      </w:r>
      <w:r w:rsidR="00A57C55" w:rsidRPr="0048279D">
        <w:rPr>
          <w:rFonts w:ascii="Tahoma" w:hAnsi="Tahoma" w:cs="Tahoma"/>
          <w:bCs/>
        </w:rPr>
        <w:t xml:space="preserve"> z </w:t>
      </w:r>
      <w:r w:rsidRPr="0048279D">
        <w:rPr>
          <w:rFonts w:ascii="Tahoma" w:hAnsi="Tahoma" w:cs="Tahoma"/>
          <w:bCs/>
        </w:rPr>
        <w:t>dnia 26 czerwca 1974 r. – Kodeks pracy osoby wykonującej czynności określone</w:t>
      </w:r>
      <w:r w:rsidR="004F1DD2" w:rsidRPr="0048279D">
        <w:rPr>
          <w:rFonts w:ascii="Tahoma" w:hAnsi="Tahoma" w:cs="Tahoma"/>
          <w:bCs/>
        </w:rPr>
        <w:t xml:space="preserve"> w </w:t>
      </w:r>
      <w:r w:rsidRPr="0048279D">
        <w:rPr>
          <w:rFonts w:ascii="Tahoma" w:hAnsi="Tahoma" w:cs="Tahoma"/>
          <w:bCs/>
        </w:rPr>
        <w:t xml:space="preserve">§ 7 ust. 1 umowy lub </w:t>
      </w:r>
      <w:r w:rsidR="003674B2" w:rsidRPr="0048279D">
        <w:rPr>
          <w:rFonts w:ascii="Tahoma" w:hAnsi="Tahoma" w:cs="Tahoma"/>
          <w:bCs/>
        </w:rPr>
        <w:t>nieprzedstawienia</w:t>
      </w:r>
      <w:r w:rsidRPr="0048279D">
        <w:rPr>
          <w:rFonts w:ascii="Tahoma" w:hAnsi="Tahoma" w:cs="Tahoma"/>
          <w:bCs/>
        </w:rPr>
        <w:t xml:space="preserve"> przez wykonawcę</w:t>
      </w:r>
      <w:r w:rsidR="004F1DD2" w:rsidRPr="0048279D">
        <w:rPr>
          <w:rFonts w:ascii="Tahoma" w:hAnsi="Tahoma" w:cs="Tahoma"/>
          <w:bCs/>
        </w:rPr>
        <w:t xml:space="preserve"> w </w:t>
      </w:r>
      <w:r w:rsidRPr="0048279D">
        <w:rPr>
          <w:rFonts w:ascii="Tahoma" w:hAnsi="Tahoma" w:cs="Tahoma"/>
          <w:bCs/>
        </w:rPr>
        <w:t>wyznaczonym terminie dokumentów określonych</w:t>
      </w:r>
      <w:r w:rsidR="004F1DD2" w:rsidRPr="0048279D">
        <w:rPr>
          <w:rFonts w:ascii="Tahoma" w:hAnsi="Tahoma" w:cs="Tahoma"/>
          <w:bCs/>
        </w:rPr>
        <w:t xml:space="preserve"> w </w:t>
      </w:r>
      <w:r w:rsidRPr="0048279D">
        <w:rPr>
          <w:rFonts w:ascii="Tahoma" w:hAnsi="Tahoma" w:cs="Tahoma"/>
          <w:bCs/>
        </w:rPr>
        <w:t>§ 7 ust. 4 umowy,</w:t>
      </w:r>
    </w:p>
    <w:p w14:paraId="0804C880" w14:textId="760F5459" w:rsidR="00344785" w:rsidRPr="0048279D" w:rsidRDefault="00344785" w:rsidP="00013F3C">
      <w:pPr>
        <w:numPr>
          <w:ilvl w:val="0"/>
          <w:numId w:val="29"/>
        </w:numPr>
        <w:tabs>
          <w:tab w:val="left" w:pos="851"/>
        </w:tabs>
        <w:spacing w:line="276" w:lineRule="auto"/>
        <w:ind w:left="851" w:hanging="425"/>
        <w:jc w:val="both"/>
        <w:rPr>
          <w:rFonts w:ascii="Tahoma" w:hAnsi="Tahoma" w:cs="Tahoma"/>
        </w:rPr>
      </w:pPr>
      <w:r w:rsidRPr="0048279D">
        <w:rPr>
          <w:rFonts w:ascii="Tahoma" w:hAnsi="Tahoma" w:cs="Tahoma"/>
        </w:rPr>
        <w:t>zaistniały inne okoliczności określone</w:t>
      </w:r>
      <w:r w:rsidR="004F1DD2" w:rsidRPr="0048279D">
        <w:rPr>
          <w:rFonts w:ascii="Tahoma" w:hAnsi="Tahoma" w:cs="Tahoma"/>
        </w:rPr>
        <w:t xml:space="preserve"> w </w:t>
      </w:r>
      <w:r w:rsidRPr="0048279D">
        <w:rPr>
          <w:rFonts w:ascii="Tahoma" w:hAnsi="Tahoma" w:cs="Tahoma"/>
        </w:rPr>
        <w:t>Kodeksie Cywilnym, uzasadniające odstąpienie zamawiającego od umowy</w:t>
      </w:r>
      <w:r w:rsidR="00FC2FAE" w:rsidRPr="0048279D">
        <w:rPr>
          <w:rFonts w:ascii="Tahoma" w:hAnsi="Tahoma" w:cs="Tahoma"/>
        </w:rPr>
        <w:t>.</w:t>
      </w:r>
    </w:p>
    <w:bookmarkEnd w:id="34"/>
    <w:p w14:paraId="6EE714A4" w14:textId="70472D8F" w:rsidR="000F0349" w:rsidRPr="0048279D" w:rsidRDefault="00A621A9" w:rsidP="00013F3C">
      <w:pPr>
        <w:pStyle w:val="Akapitzlist"/>
        <w:numPr>
          <w:ilvl w:val="3"/>
          <w:numId w:val="19"/>
        </w:numPr>
        <w:tabs>
          <w:tab w:val="clear" w:pos="2970"/>
          <w:tab w:val="num" w:pos="426"/>
        </w:tabs>
        <w:spacing w:line="276" w:lineRule="auto"/>
        <w:ind w:left="426" w:hanging="426"/>
        <w:jc w:val="both"/>
        <w:rPr>
          <w:rFonts w:ascii="Tahoma" w:hAnsi="Tahoma" w:cs="Tahoma"/>
        </w:rPr>
      </w:pPr>
      <w:r w:rsidRPr="0048279D">
        <w:rPr>
          <w:rFonts w:ascii="Tahoma" w:hAnsi="Tahoma" w:cs="Tahoma"/>
        </w:rPr>
        <w:t>Odstąpienie od umowy powinno nastąpić</w:t>
      </w:r>
      <w:r w:rsidR="004F1DD2" w:rsidRPr="0048279D">
        <w:rPr>
          <w:rFonts w:ascii="Tahoma" w:hAnsi="Tahoma" w:cs="Tahoma"/>
        </w:rPr>
        <w:t xml:space="preserve"> w </w:t>
      </w:r>
      <w:r w:rsidRPr="0048279D">
        <w:rPr>
          <w:rFonts w:ascii="Tahoma" w:hAnsi="Tahoma" w:cs="Tahoma"/>
        </w:rPr>
        <w:t>formie pisemnej pod rygorem nieważności</w:t>
      </w:r>
      <w:r w:rsidR="00A57C55" w:rsidRPr="0048279D">
        <w:rPr>
          <w:rFonts w:ascii="Tahoma" w:hAnsi="Tahoma" w:cs="Tahoma"/>
        </w:rPr>
        <w:t xml:space="preserve"> z </w:t>
      </w:r>
      <w:r w:rsidRPr="0048279D">
        <w:rPr>
          <w:rFonts w:ascii="Tahoma" w:hAnsi="Tahoma" w:cs="Tahoma"/>
        </w:rPr>
        <w:t>podaniem uzasadnienia, każdorazowo</w:t>
      </w:r>
      <w:r w:rsidR="004F1DD2" w:rsidRPr="0048279D">
        <w:rPr>
          <w:rFonts w:ascii="Tahoma" w:hAnsi="Tahoma" w:cs="Tahoma"/>
        </w:rPr>
        <w:t xml:space="preserve"> w </w:t>
      </w:r>
      <w:r w:rsidRPr="0048279D">
        <w:rPr>
          <w:rFonts w:ascii="Tahoma" w:hAnsi="Tahoma" w:cs="Tahoma"/>
        </w:rPr>
        <w:t xml:space="preserve">terminie </w:t>
      </w:r>
      <w:r w:rsidR="003A0DFB" w:rsidRPr="0048279D">
        <w:rPr>
          <w:rFonts w:ascii="Tahoma" w:hAnsi="Tahoma" w:cs="Tahoma"/>
          <w:b/>
          <w:bCs/>
          <w:lang w:val="pl-PL"/>
        </w:rPr>
        <w:t>30</w:t>
      </w:r>
      <w:r w:rsidRPr="0048279D">
        <w:rPr>
          <w:rFonts w:ascii="Tahoma" w:hAnsi="Tahoma" w:cs="Tahoma"/>
          <w:b/>
          <w:bCs/>
        </w:rPr>
        <w:t xml:space="preserve"> dni</w:t>
      </w:r>
      <w:r w:rsidRPr="0048279D">
        <w:rPr>
          <w:rFonts w:ascii="Tahoma" w:hAnsi="Tahoma" w:cs="Tahoma"/>
        </w:rPr>
        <w:t xml:space="preserve"> od dnia powzięcia wiadomości</w:t>
      </w:r>
      <w:r w:rsidR="004F1DD2" w:rsidRPr="0048279D">
        <w:rPr>
          <w:rFonts w:ascii="Tahoma" w:hAnsi="Tahoma" w:cs="Tahoma"/>
        </w:rPr>
        <w:t xml:space="preserve"> o </w:t>
      </w:r>
      <w:r w:rsidRPr="0048279D">
        <w:rPr>
          <w:rFonts w:ascii="Tahoma" w:hAnsi="Tahoma" w:cs="Tahoma"/>
        </w:rPr>
        <w:t>zaistnieniu okoliczności uzasadniających odstąpienie, chyba, że</w:t>
      </w:r>
      <w:r w:rsidR="00A57C55" w:rsidRPr="0048279D">
        <w:rPr>
          <w:rFonts w:ascii="Tahoma" w:hAnsi="Tahoma" w:cs="Tahoma"/>
        </w:rPr>
        <w:t xml:space="preserve"> z </w:t>
      </w:r>
      <w:r w:rsidRPr="0048279D">
        <w:rPr>
          <w:rFonts w:ascii="Tahoma" w:hAnsi="Tahoma" w:cs="Tahoma"/>
        </w:rPr>
        <w:t>umowy</w:t>
      </w:r>
      <w:r w:rsidR="00AC152F" w:rsidRPr="0048279D">
        <w:rPr>
          <w:rFonts w:ascii="Tahoma" w:hAnsi="Tahoma" w:cs="Tahoma"/>
          <w:lang w:val="pl-PL"/>
        </w:rPr>
        <w:t xml:space="preserve"> lub</w:t>
      </w:r>
      <w:r w:rsidR="00A57C55" w:rsidRPr="0048279D">
        <w:rPr>
          <w:rFonts w:ascii="Tahoma" w:hAnsi="Tahoma" w:cs="Tahoma"/>
          <w:lang w:val="pl-PL"/>
        </w:rPr>
        <w:t xml:space="preserve"> z </w:t>
      </w:r>
      <w:r w:rsidRPr="0048279D">
        <w:rPr>
          <w:rFonts w:ascii="Tahoma" w:hAnsi="Tahoma" w:cs="Tahoma"/>
        </w:rPr>
        <w:t>przepisów Kodeksu cywilnego wynika dłuższy termin na skorzystanie</w:t>
      </w:r>
      <w:r w:rsidR="00A57C55" w:rsidRPr="0048279D">
        <w:rPr>
          <w:rFonts w:ascii="Tahoma" w:hAnsi="Tahoma" w:cs="Tahoma"/>
        </w:rPr>
        <w:t xml:space="preserve"> z </w:t>
      </w:r>
      <w:r w:rsidRPr="0048279D">
        <w:rPr>
          <w:rFonts w:ascii="Tahoma" w:hAnsi="Tahoma" w:cs="Tahoma"/>
        </w:rPr>
        <w:t>prawa odstąpienia albo bezterminowe uprawnienie do odstąpienia do umowy.</w:t>
      </w:r>
    </w:p>
    <w:p w14:paraId="42E20263" w14:textId="1F3C4201" w:rsidR="000F0349" w:rsidRPr="0048279D" w:rsidRDefault="00222B6F" w:rsidP="00013F3C">
      <w:pPr>
        <w:pStyle w:val="Akapitzlist"/>
        <w:numPr>
          <w:ilvl w:val="3"/>
          <w:numId w:val="19"/>
        </w:numPr>
        <w:tabs>
          <w:tab w:val="clear" w:pos="2970"/>
          <w:tab w:val="num" w:pos="426"/>
        </w:tabs>
        <w:spacing w:line="276" w:lineRule="auto"/>
        <w:ind w:left="426" w:hanging="426"/>
        <w:jc w:val="both"/>
        <w:rPr>
          <w:rFonts w:ascii="Tahoma" w:hAnsi="Tahoma" w:cs="Tahoma"/>
        </w:rPr>
      </w:pPr>
      <w:r w:rsidRPr="0048279D">
        <w:rPr>
          <w:rFonts w:ascii="Tahoma" w:hAnsi="Tahoma" w:cs="Tahoma"/>
        </w:rPr>
        <w:t>Strona umowy składająca oświadczenie</w:t>
      </w:r>
      <w:r w:rsidR="004F1DD2" w:rsidRPr="0048279D">
        <w:rPr>
          <w:rFonts w:ascii="Tahoma" w:hAnsi="Tahoma" w:cs="Tahoma"/>
        </w:rPr>
        <w:t xml:space="preserve"> o </w:t>
      </w:r>
      <w:r w:rsidRPr="0048279D">
        <w:rPr>
          <w:rFonts w:ascii="Tahoma" w:hAnsi="Tahoma" w:cs="Tahoma"/>
        </w:rPr>
        <w:t>odstąpieniu odstępuje od umowy</w:t>
      </w:r>
      <w:r w:rsidR="004F1DD2" w:rsidRPr="0048279D">
        <w:rPr>
          <w:rFonts w:ascii="Tahoma" w:hAnsi="Tahoma" w:cs="Tahoma"/>
        </w:rPr>
        <w:t xml:space="preserve"> w </w:t>
      </w:r>
      <w:r w:rsidRPr="0048279D">
        <w:rPr>
          <w:rFonts w:ascii="Tahoma" w:hAnsi="Tahoma" w:cs="Tahoma"/>
        </w:rPr>
        <w:t>części niewykonanej (ex nunc).</w:t>
      </w:r>
    </w:p>
    <w:p w14:paraId="2FB97F19" w14:textId="399C94B3" w:rsidR="00222B6F" w:rsidRPr="0048279D" w:rsidRDefault="00222B6F" w:rsidP="00013F3C">
      <w:pPr>
        <w:pStyle w:val="Akapitzlist"/>
        <w:numPr>
          <w:ilvl w:val="3"/>
          <w:numId w:val="19"/>
        </w:numPr>
        <w:tabs>
          <w:tab w:val="clear" w:pos="2970"/>
          <w:tab w:val="num" w:pos="426"/>
        </w:tabs>
        <w:spacing w:line="276" w:lineRule="auto"/>
        <w:ind w:left="426" w:hanging="426"/>
        <w:jc w:val="both"/>
        <w:rPr>
          <w:rFonts w:ascii="Tahoma" w:hAnsi="Tahoma" w:cs="Tahoma"/>
        </w:rPr>
      </w:pPr>
      <w:r w:rsidRPr="0048279D">
        <w:rPr>
          <w:rFonts w:ascii="Tahoma" w:hAnsi="Tahoma" w:cs="Tahoma"/>
        </w:rPr>
        <w:t>Odstąpienie od umowy nie niweczy prawa zamawiającego do żądania zapłaty kar umownych za zdarzenia powstałe</w:t>
      </w:r>
      <w:r w:rsidR="004F1DD2" w:rsidRPr="0048279D">
        <w:rPr>
          <w:rFonts w:ascii="Tahoma" w:hAnsi="Tahoma" w:cs="Tahoma"/>
        </w:rPr>
        <w:t xml:space="preserve"> w </w:t>
      </w:r>
      <w:r w:rsidRPr="0048279D">
        <w:rPr>
          <w:rFonts w:ascii="Tahoma" w:hAnsi="Tahoma" w:cs="Tahoma"/>
        </w:rPr>
        <w:t xml:space="preserve">okresie jej trwania, oraz rękojmi za wady za </w:t>
      </w:r>
      <w:r w:rsidR="000708DF" w:rsidRPr="0048279D">
        <w:rPr>
          <w:rFonts w:ascii="Tahoma" w:hAnsi="Tahoma" w:cs="Tahoma"/>
          <w:lang w:val="pl-PL"/>
        </w:rPr>
        <w:t xml:space="preserve">roboty budowlane </w:t>
      </w:r>
      <w:r w:rsidRPr="0048279D">
        <w:rPr>
          <w:rFonts w:ascii="Tahoma" w:hAnsi="Tahoma" w:cs="Tahoma"/>
        </w:rPr>
        <w:t>wykonan</w:t>
      </w:r>
      <w:r w:rsidR="000708DF" w:rsidRPr="0048279D">
        <w:rPr>
          <w:rFonts w:ascii="Tahoma" w:hAnsi="Tahoma" w:cs="Tahoma"/>
          <w:lang w:val="pl-PL"/>
        </w:rPr>
        <w:t>e</w:t>
      </w:r>
      <w:r w:rsidRPr="0048279D">
        <w:rPr>
          <w:rFonts w:ascii="Tahoma" w:hAnsi="Tahoma" w:cs="Tahoma"/>
        </w:rPr>
        <w:t xml:space="preserve"> do czasu odstąpienia </w:t>
      </w:r>
      <w:r w:rsidR="000708DF" w:rsidRPr="0048279D">
        <w:rPr>
          <w:rFonts w:ascii="Tahoma" w:hAnsi="Tahoma" w:cs="Tahoma"/>
          <w:lang w:val="pl-PL"/>
        </w:rPr>
        <w:t>od</w:t>
      </w:r>
      <w:r w:rsidRPr="0048279D">
        <w:rPr>
          <w:rFonts w:ascii="Tahoma" w:hAnsi="Tahoma" w:cs="Tahoma"/>
        </w:rPr>
        <w:t xml:space="preserve"> umowy.</w:t>
      </w:r>
    </w:p>
    <w:p w14:paraId="403C284C" w14:textId="0EA85374" w:rsidR="00362D01" w:rsidRPr="0048279D" w:rsidRDefault="00362D01" w:rsidP="00013F3C">
      <w:pPr>
        <w:numPr>
          <w:ilvl w:val="3"/>
          <w:numId w:val="19"/>
        </w:numPr>
        <w:tabs>
          <w:tab w:val="clear" w:pos="2970"/>
          <w:tab w:val="num" w:pos="426"/>
        </w:tabs>
        <w:spacing w:line="276" w:lineRule="auto"/>
        <w:ind w:left="426" w:hanging="426"/>
        <w:jc w:val="both"/>
        <w:rPr>
          <w:rFonts w:ascii="Tahoma" w:hAnsi="Tahoma" w:cs="Tahoma"/>
        </w:rPr>
      </w:pPr>
      <w:r w:rsidRPr="0048279D">
        <w:rPr>
          <w:rFonts w:ascii="Tahoma" w:hAnsi="Tahoma" w:cs="Tahoma"/>
        </w:rPr>
        <w:t>W przypadku odstąpienia od umowy</w:t>
      </w:r>
      <w:r w:rsidR="00CE1E75" w:rsidRPr="0048279D">
        <w:rPr>
          <w:rFonts w:ascii="Tahoma" w:hAnsi="Tahoma" w:cs="Tahoma"/>
        </w:rPr>
        <w:t xml:space="preserve"> przez którąkolwiek ze stron</w:t>
      </w:r>
      <w:r w:rsidRPr="0048279D">
        <w:rPr>
          <w:rFonts w:ascii="Tahoma" w:hAnsi="Tahoma" w:cs="Tahoma"/>
        </w:rPr>
        <w:t xml:space="preserve"> wykonawca ma obowiązek:</w:t>
      </w:r>
    </w:p>
    <w:p w14:paraId="45C12F48" w14:textId="093E6F19" w:rsidR="00F84E98" w:rsidRPr="0048279D" w:rsidRDefault="00362D01" w:rsidP="00DD6E75">
      <w:pPr>
        <w:numPr>
          <w:ilvl w:val="0"/>
          <w:numId w:val="34"/>
        </w:numPr>
        <w:spacing w:line="276" w:lineRule="auto"/>
        <w:ind w:left="851" w:hanging="425"/>
        <w:jc w:val="both"/>
        <w:rPr>
          <w:rFonts w:ascii="Tahoma" w:hAnsi="Tahoma" w:cs="Tahoma"/>
        </w:rPr>
      </w:pPr>
      <w:r w:rsidRPr="0048279D">
        <w:rPr>
          <w:rFonts w:ascii="Tahoma" w:hAnsi="Tahoma" w:cs="Tahoma"/>
        </w:rPr>
        <w:t>natychmiast wstrzymać wykonywanie robót, poza robotami mającymi na celu ochronę życia</w:t>
      </w:r>
      <w:r w:rsidR="004F1DD2" w:rsidRPr="0048279D">
        <w:rPr>
          <w:rFonts w:ascii="Tahoma" w:hAnsi="Tahoma" w:cs="Tahoma"/>
        </w:rPr>
        <w:t xml:space="preserve"> i </w:t>
      </w:r>
      <w:r w:rsidRPr="0048279D">
        <w:rPr>
          <w:rFonts w:ascii="Tahoma" w:hAnsi="Tahoma" w:cs="Tahoma"/>
        </w:rPr>
        <w:t>własności</w:t>
      </w:r>
      <w:r w:rsidR="00A77452" w:rsidRPr="0048279D">
        <w:rPr>
          <w:rFonts w:ascii="Tahoma" w:hAnsi="Tahoma" w:cs="Tahoma"/>
        </w:rPr>
        <w:t xml:space="preserve">, </w:t>
      </w:r>
      <w:r w:rsidRPr="0048279D">
        <w:rPr>
          <w:rFonts w:ascii="Tahoma" w:hAnsi="Tahoma" w:cs="Tahoma"/>
        </w:rPr>
        <w:t>zabezpieczyć przerwane roboty</w:t>
      </w:r>
      <w:r w:rsidR="004F1DD2" w:rsidRPr="0048279D">
        <w:rPr>
          <w:rFonts w:ascii="Tahoma" w:hAnsi="Tahoma" w:cs="Tahoma"/>
        </w:rPr>
        <w:t xml:space="preserve"> w </w:t>
      </w:r>
      <w:r w:rsidRPr="0048279D">
        <w:rPr>
          <w:rFonts w:ascii="Tahoma" w:hAnsi="Tahoma" w:cs="Tahoma"/>
        </w:rPr>
        <w:t>zakresie obustronnie uzgodnionym oraz zabezpieczyć teren budowy,</w:t>
      </w:r>
    </w:p>
    <w:p w14:paraId="36767BD3" w14:textId="0CB2141C" w:rsidR="00AC152F" w:rsidRPr="0048279D" w:rsidRDefault="00344785" w:rsidP="00DD6E75">
      <w:pPr>
        <w:numPr>
          <w:ilvl w:val="0"/>
          <w:numId w:val="34"/>
        </w:numPr>
        <w:spacing w:line="276" w:lineRule="auto"/>
        <w:ind w:left="851" w:hanging="425"/>
        <w:jc w:val="both"/>
        <w:rPr>
          <w:rFonts w:ascii="Tahoma" w:hAnsi="Tahoma" w:cs="Tahoma"/>
        </w:rPr>
      </w:pPr>
      <w:r w:rsidRPr="0048279D">
        <w:rPr>
          <w:rFonts w:ascii="Tahoma" w:hAnsi="Tahoma" w:cs="Tahoma"/>
        </w:rPr>
        <w:t xml:space="preserve">w terminie do </w:t>
      </w:r>
      <w:r w:rsidR="00A77452" w:rsidRPr="0048279D">
        <w:rPr>
          <w:rFonts w:ascii="Tahoma" w:hAnsi="Tahoma" w:cs="Tahoma"/>
        </w:rPr>
        <w:t>14</w:t>
      </w:r>
      <w:r w:rsidRPr="0048279D">
        <w:rPr>
          <w:rFonts w:ascii="Tahoma" w:hAnsi="Tahoma" w:cs="Tahoma"/>
        </w:rPr>
        <w:t xml:space="preserve"> dni od daty odstąpienia, sporządzić przy udziale zamawiającego protokół inwentaryzacji potwierdzający zaawansowanie wykonanych robót wg stanu na dzień odstąpienia </w:t>
      </w:r>
      <w:r w:rsidR="002E4885" w:rsidRPr="0048279D">
        <w:rPr>
          <w:rFonts w:ascii="Tahoma" w:hAnsi="Tahoma" w:cs="Tahoma"/>
        </w:rPr>
        <w:t>–</w:t>
      </w:r>
      <w:r w:rsidRPr="0048279D">
        <w:rPr>
          <w:rFonts w:ascii="Tahoma" w:hAnsi="Tahoma" w:cs="Tahoma"/>
        </w:rPr>
        <w:t xml:space="preserve"> jeżeli wykonawca nie sporządzi</w:t>
      </w:r>
      <w:r w:rsidR="004F1DD2" w:rsidRPr="0048279D">
        <w:rPr>
          <w:rFonts w:ascii="Tahoma" w:hAnsi="Tahoma" w:cs="Tahoma"/>
        </w:rPr>
        <w:t xml:space="preserve"> w </w:t>
      </w:r>
      <w:r w:rsidRPr="0048279D">
        <w:rPr>
          <w:rFonts w:ascii="Tahoma" w:hAnsi="Tahoma" w:cs="Tahoma"/>
        </w:rPr>
        <w:t>ww. terminie protokołu inwentaryzacji, zamawiający sporządzi protokół jednostronnie</w:t>
      </w:r>
      <w:r w:rsidR="004F1DD2" w:rsidRPr="0048279D">
        <w:rPr>
          <w:rFonts w:ascii="Tahoma" w:hAnsi="Tahoma" w:cs="Tahoma"/>
        </w:rPr>
        <w:t xml:space="preserve"> i </w:t>
      </w:r>
      <w:r w:rsidRPr="0048279D">
        <w:rPr>
          <w:rFonts w:ascii="Tahoma" w:hAnsi="Tahoma" w:cs="Tahoma"/>
        </w:rPr>
        <w:t>będzie on uważany za prawidłowy</w:t>
      </w:r>
      <w:r w:rsidR="004F1DD2" w:rsidRPr="0048279D">
        <w:rPr>
          <w:rFonts w:ascii="Tahoma" w:hAnsi="Tahoma" w:cs="Tahoma"/>
        </w:rPr>
        <w:t xml:space="preserve"> i </w:t>
      </w:r>
      <w:r w:rsidRPr="0048279D">
        <w:rPr>
          <w:rFonts w:ascii="Tahoma" w:hAnsi="Tahoma" w:cs="Tahoma"/>
        </w:rPr>
        <w:t>obowiązujący,</w:t>
      </w:r>
      <w:r w:rsidR="00AC152F" w:rsidRPr="0048279D">
        <w:rPr>
          <w:rFonts w:ascii="Tahoma" w:hAnsi="Tahoma" w:cs="Tahoma"/>
        </w:rPr>
        <w:t xml:space="preserve"> </w:t>
      </w:r>
      <w:r w:rsidRPr="0048279D">
        <w:rPr>
          <w:rFonts w:ascii="Tahoma" w:hAnsi="Tahoma" w:cs="Tahoma"/>
        </w:rPr>
        <w:t>stanowi</w:t>
      </w:r>
      <w:r w:rsidR="00AC152F" w:rsidRPr="0048279D">
        <w:rPr>
          <w:rFonts w:ascii="Tahoma" w:hAnsi="Tahoma" w:cs="Tahoma"/>
        </w:rPr>
        <w:t>ący</w:t>
      </w:r>
      <w:r w:rsidRPr="0048279D">
        <w:rPr>
          <w:rFonts w:ascii="Tahoma" w:hAnsi="Tahoma" w:cs="Tahoma"/>
        </w:rPr>
        <w:t xml:space="preserve"> podstawę do ostatecznego rozliczenia robót</w:t>
      </w:r>
      <w:r w:rsidR="00AC152F" w:rsidRPr="0048279D">
        <w:rPr>
          <w:rFonts w:ascii="Tahoma" w:hAnsi="Tahoma" w:cs="Tahoma"/>
        </w:rPr>
        <w:t xml:space="preserve">,  </w:t>
      </w:r>
    </w:p>
    <w:p w14:paraId="524AE9D1" w14:textId="4D304A3F" w:rsidR="00344785" w:rsidRPr="0048279D" w:rsidRDefault="00930672" w:rsidP="00DD6E75">
      <w:pPr>
        <w:numPr>
          <w:ilvl w:val="0"/>
          <w:numId w:val="34"/>
        </w:numPr>
        <w:spacing w:line="276" w:lineRule="auto"/>
        <w:ind w:left="851" w:hanging="425"/>
        <w:jc w:val="both"/>
        <w:rPr>
          <w:rFonts w:ascii="Tahoma" w:hAnsi="Tahoma" w:cs="Tahoma"/>
        </w:rPr>
      </w:pPr>
      <w:r w:rsidRPr="0048279D">
        <w:rPr>
          <w:rFonts w:ascii="Tahoma" w:hAnsi="Tahoma" w:cs="Tahoma"/>
        </w:rPr>
        <w:t>jeżeli odstąpienie nastąpiło</w:t>
      </w:r>
      <w:r w:rsidR="00A57C55" w:rsidRPr="0048279D">
        <w:rPr>
          <w:rFonts w:ascii="Tahoma" w:hAnsi="Tahoma" w:cs="Tahoma"/>
        </w:rPr>
        <w:t xml:space="preserve"> z </w:t>
      </w:r>
      <w:r w:rsidRPr="0048279D">
        <w:rPr>
          <w:rFonts w:ascii="Tahoma" w:hAnsi="Tahoma" w:cs="Tahoma"/>
        </w:rPr>
        <w:t xml:space="preserve">przyczyn leżących po stronie zamawiającego, </w:t>
      </w:r>
      <w:r w:rsidR="00344785" w:rsidRPr="0048279D">
        <w:rPr>
          <w:rFonts w:ascii="Tahoma" w:hAnsi="Tahoma" w:cs="Tahoma"/>
        </w:rPr>
        <w:t>sporządz</w:t>
      </w:r>
      <w:r w:rsidRPr="0048279D">
        <w:rPr>
          <w:rFonts w:ascii="Tahoma" w:hAnsi="Tahoma" w:cs="Tahoma"/>
        </w:rPr>
        <w:t>ić</w:t>
      </w:r>
      <w:r w:rsidR="00344785" w:rsidRPr="0048279D">
        <w:rPr>
          <w:rFonts w:ascii="Tahoma" w:hAnsi="Tahoma" w:cs="Tahoma"/>
        </w:rPr>
        <w:t xml:space="preserve"> wykaz materiałów, konstrukcji lub urządzeń, które nie mogą być wykorzystane przez niego do realizacji innych robót nieobjętych umową,</w:t>
      </w:r>
      <w:r w:rsidR="004F1DD2" w:rsidRPr="0048279D">
        <w:rPr>
          <w:rFonts w:ascii="Tahoma" w:hAnsi="Tahoma" w:cs="Tahoma"/>
        </w:rPr>
        <w:t xml:space="preserve"> w </w:t>
      </w:r>
      <w:r w:rsidR="00344785" w:rsidRPr="0048279D">
        <w:rPr>
          <w:rFonts w:ascii="Tahoma" w:hAnsi="Tahoma" w:cs="Tahoma"/>
        </w:rPr>
        <w:t>celu zwrotu kosztów ich nabycia</w:t>
      </w:r>
      <w:r w:rsidR="00AC152F" w:rsidRPr="0048279D">
        <w:rPr>
          <w:rFonts w:ascii="Tahoma" w:hAnsi="Tahoma" w:cs="Tahoma"/>
        </w:rPr>
        <w:t>,</w:t>
      </w:r>
    </w:p>
    <w:p w14:paraId="3AF1B324" w14:textId="7814B231" w:rsidR="00362D01" w:rsidRPr="0048279D" w:rsidRDefault="00FD7F7B" w:rsidP="00DD6E75">
      <w:pPr>
        <w:numPr>
          <w:ilvl w:val="0"/>
          <w:numId w:val="34"/>
        </w:numPr>
        <w:spacing w:line="276" w:lineRule="auto"/>
        <w:ind w:left="851" w:hanging="425"/>
        <w:jc w:val="both"/>
        <w:rPr>
          <w:rFonts w:ascii="Tahoma" w:hAnsi="Tahoma" w:cs="Tahoma"/>
        </w:rPr>
      </w:pPr>
      <w:r w:rsidRPr="0048279D">
        <w:rPr>
          <w:rFonts w:ascii="Tahoma" w:hAnsi="Tahoma" w:cs="Tahoma"/>
        </w:rPr>
        <w:t xml:space="preserve">w terminie do 14 dni od daty odstąpienia </w:t>
      </w:r>
      <w:r w:rsidR="00362D01" w:rsidRPr="0048279D">
        <w:rPr>
          <w:rFonts w:ascii="Tahoma" w:hAnsi="Tahoma" w:cs="Tahoma"/>
        </w:rPr>
        <w:t xml:space="preserve">przekazać </w:t>
      </w:r>
      <w:r w:rsidR="0015413B" w:rsidRPr="0048279D">
        <w:rPr>
          <w:rFonts w:ascii="Tahoma" w:hAnsi="Tahoma" w:cs="Tahoma"/>
        </w:rPr>
        <w:t>dokumenty budowy,</w:t>
      </w:r>
      <w:r w:rsidR="004F1DD2" w:rsidRPr="0048279D">
        <w:rPr>
          <w:rFonts w:ascii="Tahoma" w:hAnsi="Tahoma" w:cs="Tahoma"/>
        </w:rPr>
        <w:t xml:space="preserve"> w </w:t>
      </w:r>
      <w:r w:rsidR="0015413B" w:rsidRPr="0048279D">
        <w:rPr>
          <w:rFonts w:ascii="Tahoma" w:hAnsi="Tahoma" w:cs="Tahoma"/>
        </w:rPr>
        <w:t>tym dokumentację</w:t>
      </w:r>
      <w:r w:rsidR="005E3725" w:rsidRPr="0048279D">
        <w:rPr>
          <w:rFonts w:ascii="Tahoma" w:hAnsi="Tahoma" w:cs="Tahoma"/>
        </w:rPr>
        <w:t xml:space="preserve"> </w:t>
      </w:r>
      <w:r w:rsidR="0015413B" w:rsidRPr="0048279D">
        <w:rPr>
          <w:rFonts w:ascii="Tahoma" w:hAnsi="Tahoma" w:cs="Tahoma"/>
        </w:rPr>
        <w:t xml:space="preserve">oraz </w:t>
      </w:r>
      <w:r w:rsidR="00362D01" w:rsidRPr="0048279D">
        <w:rPr>
          <w:rFonts w:ascii="Tahoma" w:hAnsi="Tahoma" w:cs="Tahoma"/>
        </w:rPr>
        <w:t>znajdujące się</w:t>
      </w:r>
      <w:r w:rsidR="004F1DD2" w:rsidRPr="0048279D">
        <w:rPr>
          <w:rFonts w:ascii="Tahoma" w:hAnsi="Tahoma" w:cs="Tahoma"/>
        </w:rPr>
        <w:t xml:space="preserve"> w </w:t>
      </w:r>
      <w:r w:rsidR="00362D01" w:rsidRPr="0048279D">
        <w:rPr>
          <w:rFonts w:ascii="Tahoma" w:hAnsi="Tahoma" w:cs="Tahoma"/>
        </w:rPr>
        <w:t>jego posiadaniu należące do</w:t>
      </w:r>
      <w:r w:rsidR="009F7CB2" w:rsidRPr="0048279D">
        <w:rPr>
          <w:rFonts w:ascii="Tahoma" w:hAnsi="Tahoma" w:cs="Tahoma"/>
        </w:rPr>
        <w:t> </w:t>
      </w:r>
      <w:r w:rsidR="00362D01" w:rsidRPr="0048279D">
        <w:rPr>
          <w:rFonts w:ascii="Tahoma" w:hAnsi="Tahoma" w:cs="Tahoma"/>
        </w:rPr>
        <w:t>zamawiającego urządzenia, materiały</w:t>
      </w:r>
      <w:r w:rsidR="004F1DD2" w:rsidRPr="0048279D">
        <w:rPr>
          <w:rFonts w:ascii="Tahoma" w:hAnsi="Tahoma" w:cs="Tahoma"/>
        </w:rPr>
        <w:t xml:space="preserve"> i </w:t>
      </w:r>
      <w:r w:rsidR="00362D01" w:rsidRPr="0048279D">
        <w:rPr>
          <w:rFonts w:ascii="Tahoma" w:hAnsi="Tahoma" w:cs="Tahoma"/>
        </w:rPr>
        <w:t>inne, za które wykonawca otrzymał płatność</w:t>
      </w:r>
      <w:r w:rsidR="00394AC2" w:rsidRPr="0048279D">
        <w:rPr>
          <w:rFonts w:ascii="Tahoma" w:hAnsi="Tahoma" w:cs="Tahoma"/>
        </w:rPr>
        <w:t>.</w:t>
      </w:r>
    </w:p>
    <w:p w14:paraId="61301148" w14:textId="32F02C7B" w:rsidR="0012743F" w:rsidRPr="0048279D" w:rsidRDefault="00C1066B" w:rsidP="00013F3C">
      <w:pPr>
        <w:numPr>
          <w:ilvl w:val="3"/>
          <w:numId w:val="19"/>
        </w:numPr>
        <w:tabs>
          <w:tab w:val="clear" w:pos="2970"/>
        </w:tabs>
        <w:spacing w:line="276" w:lineRule="auto"/>
        <w:ind w:left="426" w:hanging="426"/>
        <w:jc w:val="both"/>
        <w:rPr>
          <w:rFonts w:ascii="Tahoma" w:hAnsi="Tahoma" w:cs="Tahoma"/>
        </w:rPr>
      </w:pPr>
      <w:r w:rsidRPr="0048279D">
        <w:rPr>
          <w:rFonts w:ascii="Tahoma" w:eastAsia="Calibri" w:hAnsi="Tahoma" w:cs="Tahoma"/>
        </w:rPr>
        <w:t>Wykonawca niezwłocznie,</w:t>
      </w:r>
      <w:r w:rsidR="004F1DD2" w:rsidRPr="0048279D">
        <w:rPr>
          <w:rFonts w:ascii="Tahoma" w:eastAsia="Calibri" w:hAnsi="Tahoma" w:cs="Tahoma"/>
        </w:rPr>
        <w:t xml:space="preserve"> a </w:t>
      </w:r>
      <w:r w:rsidRPr="0048279D">
        <w:rPr>
          <w:rFonts w:ascii="Tahoma" w:eastAsia="Calibri" w:hAnsi="Tahoma" w:cs="Tahoma"/>
        </w:rPr>
        <w:t>najpóźniej</w:t>
      </w:r>
      <w:r w:rsidR="004F1DD2" w:rsidRPr="0048279D">
        <w:rPr>
          <w:rFonts w:ascii="Tahoma" w:eastAsia="Calibri" w:hAnsi="Tahoma" w:cs="Tahoma"/>
        </w:rPr>
        <w:t xml:space="preserve"> w </w:t>
      </w:r>
      <w:r w:rsidRPr="0048279D">
        <w:rPr>
          <w:rFonts w:ascii="Tahoma" w:eastAsia="Calibri" w:hAnsi="Tahoma" w:cs="Tahoma"/>
        </w:rPr>
        <w:t>terminie do 14 dni od daty odstąpienia od</w:t>
      </w:r>
      <w:r w:rsidR="009F7CB2" w:rsidRPr="0048279D">
        <w:rPr>
          <w:rFonts w:ascii="Tahoma" w:eastAsia="Calibri" w:hAnsi="Tahoma" w:cs="Tahoma"/>
        </w:rPr>
        <w:t> </w:t>
      </w:r>
      <w:r w:rsidRPr="0048279D">
        <w:rPr>
          <w:rFonts w:ascii="Tahoma" w:eastAsia="Calibri" w:hAnsi="Tahoma" w:cs="Tahoma"/>
        </w:rPr>
        <w:t xml:space="preserve">umowy, </w:t>
      </w:r>
      <w:r w:rsidR="00A77452" w:rsidRPr="0048279D">
        <w:rPr>
          <w:rFonts w:ascii="Tahoma" w:eastAsia="Calibri" w:hAnsi="Tahoma" w:cs="Tahoma"/>
        </w:rPr>
        <w:t xml:space="preserve">jest zobowiązany </w:t>
      </w:r>
      <w:r w:rsidRPr="0048279D">
        <w:rPr>
          <w:rFonts w:ascii="Tahoma" w:eastAsia="Calibri" w:hAnsi="Tahoma" w:cs="Tahoma"/>
        </w:rPr>
        <w:t>usun</w:t>
      </w:r>
      <w:r w:rsidR="00A77452" w:rsidRPr="0048279D">
        <w:rPr>
          <w:rFonts w:ascii="Tahoma" w:eastAsia="Calibri" w:hAnsi="Tahoma" w:cs="Tahoma"/>
        </w:rPr>
        <w:t>ąć</w:t>
      </w:r>
      <w:r w:rsidR="00A57C55" w:rsidRPr="0048279D">
        <w:rPr>
          <w:rFonts w:ascii="Tahoma" w:eastAsia="Calibri" w:hAnsi="Tahoma" w:cs="Tahoma"/>
        </w:rPr>
        <w:t xml:space="preserve"> z </w:t>
      </w:r>
      <w:r w:rsidRPr="0048279D">
        <w:rPr>
          <w:rFonts w:ascii="Tahoma" w:eastAsia="Calibri" w:hAnsi="Tahoma" w:cs="Tahoma"/>
        </w:rPr>
        <w:t xml:space="preserve">terenu budowy urządzenia zaplecza budowy </w:t>
      </w:r>
      <w:r w:rsidRPr="0048279D">
        <w:rPr>
          <w:rFonts w:ascii="Tahoma" w:eastAsia="Calibri" w:hAnsi="Tahoma" w:cs="Tahoma"/>
        </w:rPr>
        <w:lastRenderedPageBreak/>
        <w:t>przez niego dostarczone lub materiały</w:t>
      </w:r>
      <w:r w:rsidR="004F1DD2" w:rsidRPr="0048279D">
        <w:rPr>
          <w:rFonts w:ascii="Tahoma" w:eastAsia="Calibri" w:hAnsi="Tahoma" w:cs="Tahoma"/>
        </w:rPr>
        <w:t xml:space="preserve"> i </w:t>
      </w:r>
      <w:r w:rsidRPr="0048279D">
        <w:rPr>
          <w:rFonts w:ascii="Tahoma" w:eastAsia="Calibri" w:hAnsi="Tahoma" w:cs="Tahoma"/>
        </w:rPr>
        <w:t xml:space="preserve">urządzenia, </w:t>
      </w:r>
      <w:r w:rsidR="00A77452" w:rsidRPr="0048279D">
        <w:rPr>
          <w:rFonts w:ascii="Tahoma" w:eastAsia="Calibri" w:hAnsi="Tahoma" w:cs="Tahoma"/>
        </w:rPr>
        <w:t>które nie s</w:t>
      </w:r>
      <w:r w:rsidRPr="0048279D">
        <w:rPr>
          <w:rFonts w:ascii="Tahoma" w:eastAsia="Calibri" w:hAnsi="Tahoma" w:cs="Tahoma"/>
        </w:rPr>
        <w:t>tanowią własności zamawiającego lub określi zasady przekazania tego majątku zamawiającemu.</w:t>
      </w:r>
    </w:p>
    <w:p w14:paraId="54280455" w14:textId="77777777" w:rsidR="004B264B" w:rsidRPr="0048279D" w:rsidRDefault="0012743F" w:rsidP="00013F3C">
      <w:pPr>
        <w:numPr>
          <w:ilvl w:val="3"/>
          <w:numId w:val="19"/>
        </w:numPr>
        <w:tabs>
          <w:tab w:val="clear" w:pos="2970"/>
        </w:tabs>
        <w:spacing w:line="276" w:lineRule="auto"/>
        <w:ind w:left="426" w:hanging="426"/>
        <w:jc w:val="both"/>
        <w:rPr>
          <w:rFonts w:ascii="Tahoma" w:hAnsi="Tahoma" w:cs="Tahoma"/>
        </w:rPr>
      </w:pPr>
      <w:r w:rsidRPr="0048279D">
        <w:rPr>
          <w:rFonts w:ascii="Tahoma" w:eastAsia="Calibri" w:hAnsi="Tahoma" w:cs="Tahoma"/>
        </w:rPr>
        <w:t>W razie odstąpienia od umowy, zamawiający zobowiązany jest do:</w:t>
      </w:r>
    </w:p>
    <w:p w14:paraId="11BA5B52" w14:textId="7DDEF6EC" w:rsidR="00897BE6" w:rsidRPr="0048279D" w:rsidRDefault="0012743F" w:rsidP="0013245B">
      <w:pPr>
        <w:pStyle w:val="Akapitzlist"/>
        <w:numPr>
          <w:ilvl w:val="0"/>
          <w:numId w:val="40"/>
        </w:numPr>
        <w:spacing w:line="276" w:lineRule="auto"/>
        <w:ind w:left="851" w:hanging="425"/>
        <w:jc w:val="both"/>
        <w:rPr>
          <w:rFonts w:ascii="Tahoma" w:hAnsi="Tahoma" w:cs="Tahoma"/>
        </w:rPr>
      </w:pPr>
      <w:r w:rsidRPr="0048279D">
        <w:rPr>
          <w:rFonts w:ascii="Tahoma" w:eastAsia="Calibri" w:hAnsi="Tahoma" w:cs="Tahoma"/>
        </w:rPr>
        <w:t>dokonania odbioru wykonane</w:t>
      </w:r>
      <w:r w:rsidR="002C51D7" w:rsidRPr="0048279D">
        <w:rPr>
          <w:rFonts w:ascii="Tahoma" w:eastAsia="Calibri" w:hAnsi="Tahoma" w:cs="Tahoma"/>
          <w:lang w:val="pl-PL"/>
        </w:rPr>
        <w:t>j części</w:t>
      </w:r>
      <w:r w:rsidRPr="0048279D">
        <w:rPr>
          <w:rFonts w:ascii="Tahoma" w:eastAsia="Calibri" w:hAnsi="Tahoma" w:cs="Tahoma"/>
        </w:rPr>
        <w:t xml:space="preserve"> przedmiotu </w:t>
      </w:r>
      <w:r w:rsidR="004B264B" w:rsidRPr="0048279D">
        <w:rPr>
          <w:rFonts w:ascii="Tahoma" w:eastAsia="Calibri" w:hAnsi="Tahoma" w:cs="Tahoma"/>
          <w:lang w:val="pl-PL"/>
        </w:rPr>
        <w:t>umowy</w:t>
      </w:r>
      <w:r w:rsidR="008515B3" w:rsidRPr="0048279D">
        <w:rPr>
          <w:rFonts w:ascii="Tahoma" w:eastAsia="Calibri" w:hAnsi="Tahoma" w:cs="Tahoma"/>
          <w:lang w:val="pl-PL"/>
        </w:rPr>
        <w:t>,</w:t>
      </w:r>
    </w:p>
    <w:p w14:paraId="2587F4DC" w14:textId="3D7617C4" w:rsidR="0012743F" w:rsidRPr="0048279D" w:rsidRDefault="0012743F" w:rsidP="0013245B">
      <w:pPr>
        <w:pStyle w:val="Akapitzlist"/>
        <w:numPr>
          <w:ilvl w:val="0"/>
          <w:numId w:val="40"/>
        </w:numPr>
        <w:spacing w:line="276" w:lineRule="auto"/>
        <w:ind w:left="851" w:hanging="425"/>
        <w:jc w:val="both"/>
        <w:rPr>
          <w:rFonts w:ascii="Tahoma" w:hAnsi="Tahoma" w:cs="Tahoma"/>
        </w:rPr>
      </w:pPr>
      <w:r w:rsidRPr="0048279D">
        <w:rPr>
          <w:rFonts w:ascii="Tahoma" w:eastAsia="Calibri" w:hAnsi="Tahoma" w:cs="Tahoma"/>
        </w:rPr>
        <w:t>zapłaty wynagrodzenia za prace wykonane</w:t>
      </w:r>
      <w:r w:rsidR="0081240F" w:rsidRPr="0048279D">
        <w:rPr>
          <w:rFonts w:ascii="Tahoma" w:eastAsia="Calibri" w:hAnsi="Tahoma" w:cs="Tahoma"/>
          <w:lang w:val="pl-PL"/>
        </w:rPr>
        <w:t xml:space="preserve"> należycie</w:t>
      </w:r>
      <w:r w:rsidRPr="0048279D">
        <w:rPr>
          <w:rFonts w:ascii="Tahoma" w:eastAsia="Calibri" w:hAnsi="Tahoma" w:cs="Tahoma"/>
        </w:rPr>
        <w:t xml:space="preserve"> do dnia odstąpienia, przy uwzględnieniu wszystkich przysługujących </w:t>
      </w:r>
      <w:r w:rsidR="00897BE6" w:rsidRPr="0048279D">
        <w:rPr>
          <w:rFonts w:ascii="Tahoma" w:eastAsia="Calibri" w:hAnsi="Tahoma" w:cs="Tahoma"/>
        </w:rPr>
        <w:t>zamawiającemu</w:t>
      </w:r>
      <w:r w:rsidRPr="0048279D">
        <w:rPr>
          <w:rFonts w:ascii="Tahoma" w:eastAsia="Calibri" w:hAnsi="Tahoma" w:cs="Tahoma"/>
        </w:rPr>
        <w:t xml:space="preserve"> kar umownych </w:t>
      </w:r>
      <w:r w:rsidR="00786CEC" w:rsidRPr="0048279D">
        <w:rPr>
          <w:rFonts w:ascii="Tahoma" w:eastAsia="Calibri" w:hAnsi="Tahoma" w:cs="Tahoma"/>
        </w:rPr>
        <w:br/>
      </w:r>
      <w:r w:rsidRPr="0048279D">
        <w:rPr>
          <w:rFonts w:ascii="Tahoma" w:eastAsia="Calibri" w:hAnsi="Tahoma" w:cs="Tahoma"/>
        </w:rPr>
        <w:t>i odszkodowań</w:t>
      </w:r>
      <w:r w:rsidR="00897BE6" w:rsidRPr="0048279D">
        <w:rPr>
          <w:rFonts w:ascii="Tahoma" w:eastAsia="Calibri" w:hAnsi="Tahoma" w:cs="Tahoma"/>
          <w:lang w:val="pl-PL"/>
        </w:rPr>
        <w:t xml:space="preserve"> </w:t>
      </w:r>
      <w:r w:rsidR="002E4885" w:rsidRPr="0048279D">
        <w:rPr>
          <w:rFonts w:ascii="Tahoma" w:eastAsia="Calibri" w:hAnsi="Tahoma" w:cs="Tahoma"/>
          <w:lang w:val="pl-PL"/>
        </w:rPr>
        <w:t>–</w:t>
      </w:r>
      <w:r w:rsidR="00897BE6" w:rsidRPr="0048279D">
        <w:rPr>
          <w:rFonts w:ascii="Tahoma" w:eastAsia="Calibri" w:hAnsi="Tahoma" w:cs="Tahoma"/>
          <w:lang w:val="pl-PL"/>
        </w:rPr>
        <w:t xml:space="preserve"> </w:t>
      </w:r>
      <w:r w:rsidR="00897BE6" w:rsidRPr="0048279D">
        <w:rPr>
          <w:rFonts w:ascii="Tahoma" w:eastAsia="Calibri" w:hAnsi="Tahoma" w:cs="Tahoma"/>
        </w:rPr>
        <w:t>wysokość wynagrodzenia zostanie określona na podstawie protok</w:t>
      </w:r>
      <w:r w:rsidR="00897BE6" w:rsidRPr="0048279D">
        <w:rPr>
          <w:rFonts w:ascii="Tahoma" w:eastAsia="Calibri" w:hAnsi="Tahoma" w:cs="Tahoma"/>
          <w:lang w:val="pl-PL"/>
        </w:rPr>
        <w:t>ołu</w:t>
      </w:r>
      <w:r w:rsidR="00897BE6" w:rsidRPr="0048279D">
        <w:rPr>
          <w:rFonts w:ascii="Tahoma" w:eastAsia="Calibri" w:hAnsi="Tahoma" w:cs="Tahoma"/>
        </w:rPr>
        <w:t xml:space="preserve"> inwentaryzacyjn</w:t>
      </w:r>
      <w:r w:rsidR="00897BE6" w:rsidRPr="0048279D">
        <w:rPr>
          <w:rFonts w:ascii="Tahoma" w:eastAsia="Calibri" w:hAnsi="Tahoma" w:cs="Tahoma"/>
          <w:lang w:val="pl-PL"/>
        </w:rPr>
        <w:t>ego</w:t>
      </w:r>
      <w:r w:rsidR="00897BE6" w:rsidRPr="0048279D">
        <w:rPr>
          <w:rFonts w:ascii="Tahoma" w:eastAsia="Calibri" w:hAnsi="Tahoma" w:cs="Tahoma"/>
        </w:rPr>
        <w:t>,</w:t>
      </w:r>
      <w:r w:rsidR="004F1DD2" w:rsidRPr="0048279D">
        <w:rPr>
          <w:rFonts w:ascii="Tahoma" w:eastAsia="Calibri" w:hAnsi="Tahoma" w:cs="Tahoma"/>
        </w:rPr>
        <w:t xml:space="preserve"> w </w:t>
      </w:r>
      <w:r w:rsidR="00897BE6" w:rsidRPr="0048279D">
        <w:rPr>
          <w:rFonts w:ascii="Tahoma" w:eastAsia="Calibri" w:hAnsi="Tahoma" w:cs="Tahoma"/>
        </w:rPr>
        <w:t>którym szczegółowo określony zostanie zakres wykonanych robót</w:t>
      </w:r>
      <w:r w:rsidR="00897BE6" w:rsidRPr="0048279D">
        <w:rPr>
          <w:rFonts w:ascii="Tahoma" w:eastAsia="Calibri" w:hAnsi="Tahoma" w:cs="Tahoma"/>
          <w:lang w:val="pl-PL"/>
        </w:rPr>
        <w:t xml:space="preserve"> oraz pozostałych ustaleń</w:t>
      </w:r>
      <w:r w:rsidR="00A57C55" w:rsidRPr="0048279D">
        <w:rPr>
          <w:rFonts w:ascii="Tahoma" w:eastAsia="Calibri" w:hAnsi="Tahoma" w:cs="Tahoma"/>
          <w:lang w:val="pl-PL"/>
        </w:rPr>
        <w:t xml:space="preserve"> z </w:t>
      </w:r>
      <w:r w:rsidR="00897BE6" w:rsidRPr="0048279D">
        <w:rPr>
          <w:rFonts w:ascii="Tahoma" w:eastAsia="Calibri" w:hAnsi="Tahoma" w:cs="Tahoma"/>
          <w:lang w:val="pl-PL"/>
        </w:rPr>
        <w:t>wykonawcą</w:t>
      </w:r>
      <w:r w:rsidR="008515B3" w:rsidRPr="0048279D">
        <w:rPr>
          <w:rFonts w:ascii="Tahoma" w:eastAsia="Calibri" w:hAnsi="Tahoma" w:cs="Tahoma"/>
          <w:lang w:val="pl-PL"/>
        </w:rPr>
        <w:t>.</w:t>
      </w:r>
    </w:p>
    <w:p w14:paraId="658D6383" w14:textId="7206F7D1" w:rsidR="00C1066B" w:rsidRPr="0048279D" w:rsidRDefault="00C1066B" w:rsidP="00013F3C">
      <w:pPr>
        <w:pStyle w:val="Akapitzlist"/>
        <w:numPr>
          <w:ilvl w:val="3"/>
          <w:numId w:val="19"/>
        </w:numPr>
        <w:tabs>
          <w:tab w:val="clear" w:pos="2970"/>
          <w:tab w:val="num" w:pos="426"/>
        </w:tabs>
        <w:spacing w:line="276" w:lineRule="auto"/>
        <w:ind w:left="426" w:hanging="426"/>
        <w:jc w:val="both"/>
        <w:rPr>
          <w:rFonts w:ascii="Tahoma" w:hAnsi="Tahoma" w:cs="Tahoma"/>
        </w:rPr>
      </w:pPr>
      <w:r w:rsidRPr="0048279D">
        <w:rPr>
          <w:rFonts w:ascii="Tahoma" w:hAnsi="Tahoma" w:cs="Tahoma"/>
        </w:rPr>
        <w:t>Koszty dodatkowe poniesione na zabezpieczenie robót</w:t>
      </w:r>
      <w:r w:rsidR="004F1DD2" w:rsidRPr="0048279D">
        <w:rPr>
          <w:rFonts w:ascii="Tahoma" w:hAnsi="Tahoma" w:cs="Tahoma"/>
        </w:rPr>
        <w:t xml:space="preserve"> i </w:t>
      </w:r>
      <w:r w:rsidRPr="0048279D">
        <w:rPr>
          <w:rFonts w:ascii="Tahoma" w:hAnsi="Tahoma" w:cs="Tahoma"/>
        </w:rPr>
        <w:t>terenu budowy oraz wszelkie inne uzasadnione koszty związane</w:t>
      </w:r>
      <w:r w:rsidR="00A57C55" w:rsidRPr="0048279D">
        <w:rPr>
          <w:rFonts w:ascii="Tahoma" w:hAnsi="Tahoma" w:cs="Tahoma"/>
        </w:rPr>
        <w:t xml:space="preserve"> z </w:t>
      </w:r>
      <w:r w:rsidRPr="0048279D">
        <w:rPr>
          <w:rFonts w:ascii="Tahoma" w:hAnsi="Tahoma" w:cs="Tahoma"/>
        </w:rPr>
        <w:t>odstąpieniem od umowy ponosi strona,</w:t>
      </w:r>
      <w:r w:rsidR="00A57C55" w:rsidRPr="0048279D">
        <w:rPr>
          <w:rFonts w:ascii="Tahoma" w:hAnsi="Tahoma" w:cs="Tahoma"/>
        </w:rPr>
        <w:t xml:space="preserve"> z </w:t>
      </w:r>
      <w:r w:rsidRPr="0048279D">
        <w:rPr>
          <w:rFonts w:ascii="Tahoma" w:hAnsi="Tahoma" w:cs="Tahoma"/>
        </w:rPr>
        <w:t xml:space="preserve">której przyczyny nastąpiło odstąpienie od umowy. </w:t>
      </w:r>
    </w:p>
    <w:p w14:paraId="190FE1CB" w14:textId="64DA0730" w:rsidR="00E8074E" w:rsidRPr="0048279D" w:rsidRDefault="00C1066B" w:rsidP="00013F3C">
      <w:pPr>
        <w:numPr>
          <w:ilvl w:val="3"/>
          <w:numId w:val="19"/>
        </w:numPr>
        <w:spacing w:line="276" w:lineRule="auto"/>
        <w:ind w:left="426" w:hanging="426"/>
        <w:jc w:val="both"/>
        <w:rPr>
          <w:rFonts w:ascii="Tahoma" w:hAnsi="Tahoma" w:cs="Tahoma"/>
        </w:rPr>
      </w:pPr>
      <w:r w:rsidRPr="0048279D">
        <w:rPr>
          <w:rFonts w:ascii="Tahoma" w:eastAsia="Calibri" w:hAnsi="Tahoma" w:cs="Tahoma"/>
        </w:rPr>
        <w:t>Wykonawca udziela rękojmi</w:t>
      </w:r>
      <w:r w:rsidR="004F1DD2" w:rsidRPr="0048279D">
        <w:rPr>
          <w:rFonts w:ascii="Tahoma" w:eastAsia="Calibri" w:hAnsi="Tahoma" w:cs="Tahoma"/>
        </w:rPr>
        <w:t xml:space="preserve"> i </w:t>
      </w:r>
      <w:r w:rsidRPr="0048279D">
        <w:rPr>
          <w:rFonts w:ascii="Tahoma" w:eastAsia="Calibri" w:hAnsi="Tahoma" w:cs="Tahoma"/>
        </w:rPr>
        <w:t>gwarancji jakości</w:t>
      </w:r>
      <w:r w:rsidR="004F1DD2" w:rsidRPr="0048279D">
        <w:rPr>
          <w:rFonts w:ascii="Tahoma" w:eastAsia="Calibri" w:hAnsi="Tahoma" w:cs="Tahoma"/>
        </w:rPr>
        <w:t xml:space="preserve"> w </w:t>
      </w:r>
      <w:r w:rsidRPr="0048279D">
        <w:rPr>
          <w:rFonts w:ascii="Tahoma" w:eastAsia="Calibri" w:hAnsi="Tahoma" w:cs="Tahoma"/>
        </w:rPr>
        <w:t>zakresie określonym</w:t>
      </w:r>
      <w:r w:rsidR="004F1DD2" w:rsidRPr="0048279D">
        <w:rPr>
          <w:rFonts w:ascii="Tahoma" w:eastAsia="Calibri" w:hAnsi="Tahoma" w:cs="Tahoma"/>
        </w:rPr>
        <w:t xml:space="preserve"> w </w:t>
      </w:r>
      <w:r w:rsidRPr="0048279D">
        <w:rPr>
          <w:rFonts w:ascii="Tahoma" w:eastAsia="Calibri" w:hAnsi="Tahoma" w:cs="Tahoma"/>
        </w:rPr>
        <w:t>umowie na roboty wykonane przed odstąpieniem od umowy.</w:t>
      </w:r>
    </w:p>
    <w:bookmarkEnd w:id="29"/>
    <w:p w14:paraId="7289F100" w14:textId="76094498" w:rsidR="00F31F7F" w:rsidRPr="0048279D" w:rsidRDefault="00F31F7F"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48279D">
        <w:rPr>
          <w:rFonts w:ascii="Tahoma" w:eastAsia="Tahoma" w:hAnsi="Tahoma" w:cs="Tahoma"/>
          <w:b/>
          <w:bCs/>
          <w:sz w:val="22"/>
          <w:szCs w:val="22"/>
          <w:lang w:eastAsia="en-US"/>
        </w:rPr>
        <w:t>§ 1</w:t>
      </w:r>
      <w:r w:rsidR="00664312" w:rsidRPr="0048279D">
        <w:rPr>
          <w:rFonts w:ascii="Tahoma" w:eastAsia="Tahoma" w:hAnsi="Tahoma" w:cs="Tahoma"/>
          <w:b/>
          <w:bCs/>
          <w:sz w:val="22"/>
          <w:szCs w:val="22"/>
          <w:lang w:eastAsia="en-US"/>
        </w:rPr>
        <w:t>7</w:t>
      </w:r>
    </w:p>
    <w:p w14:paraId="30EF7BD2" w14:textId="253DBC18" w:rsidR="00F31F7F" w:rsidRPr="0048279D" w:rsidRDefault="00F31F7F"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bookmarkStart w:id="36" w:name="_Hlk147303350"/>
      <w:r w:rsidRPr="0048279D">
        <w:rPr>
          <w:rFonts w:ascii="Tahoma" w:eastAsia="Tahoma" w:hAnsi="Tahoma" w:cs="Tahoma"/>
          <w:b/>
          <w:bCs/>
          <w:sz w:val="22"/>
          <w:szCs w:val="22"/>
          <w:lang w:eastAsia="en-US"/>
        </w:rPr>
        <w:t>KARY UMOWNE</w:t>
      </w:r>
      <w:r w:rsidR="008C05B8" w:rsidRPr="0048279D">
        <w:rPr>
          <w:rFonts w:ascii="Tahoma" w:eastAsia="Tahoma" w:hAnsi="Tahoma" w:cs="Tahoma"/>
          <w:b/>
          <w:bCs/>
          <w:sz w:val="22"/>
          <w:szCs w:val="22"/>
          <w:lang w:eastAsia="en-US"/>
        </w:rPr>
        <w:t xml:space="preserve"> I</w:t>
      </w:r>
      <w:r w:rsidR="004F1DD2" w:rsidRPr="0048279D">
        <w:rPr>
          <w:rFonts w:ascii="Tahoma" w:eastAsia="Tahoma" w:hAnsi="Tahoma" w:cs="Tahoma"/>
          <w:b/>
          <w:bCs/>
          <w:sz w:val="22"/>
          <w:szCs w:val="22"/>
          <w:lang w:eastAsia="en-US"/>
        </w:rPr>
        <w:t> </w:t>
      </w:r>
      <w:r w:rsidRPr="0048279D">
        <w:rPr>
          <w:rFonts w:ascii="Tahoma" w:eastAsia="Tahoma" w:hAnsi="Tahoma" w:cs="Tahoma"/>
          <w:b/>
          <w:bCs/>
          <w:sz w:val="22"/>
          <w:szCs w:val="22"/>
          <w:lang w:eastAsia="en-US"/>
        </w:rPr>
        <w:t>ODSZKODOWANIE</w:t>
      </w:r>
    </w:p>
    <w:bookmarkEnd w:id="36"/>
    <w:p w14:paraId="3A0F7729" w14:textId="383CF1A8" w:rsidR="006A1B75" w:rsidRPr="0048279D" w:rsidRDefault="00F31F7F" w:rsidP="0091505A">
      <w:pPr>
        <w:numPr>
          <w:ilvl w:val="0"/>
          <w:numId w:val="20"/>
        </w:numPr>
        <w:spacing w:line="276" w:lineRule="auto"/>
        <w:ind w:left="426"/>
        <w:jc w:val="both"/>
        <w:rPr>
          <w:rFonts w:ascii="Tahoma" w:hAnsi="Tahoma" w:cs="Tahoma"/>
        </w:rPr>
      </w:pPr>
      <w:r w:rsidRPr="0048279D">
        <w:rPr>
          <w:rFonts w:ascii="Tahoma" w:hAnsi="Tahoma" w:cs="Tahoma"/>
        </w:rPr>
        <w:t>Wykonawca zapłaci zamawiającemu kary umowne:</w:t>
      </w:r>
      <w:bookmarkStart w:id="37" w:name="_Hlk47610106"/>
      <w:bookmarkStart w:id="38" w:name="_Hlk72325016"/>
      <w:bookmarkStart w:id="39" w:name="_Hlk72326357"/>
    </w:p>
    <w:p w14:paraId="3BC1ABCC" w14:textId="0B20936B" w:rsidR="00E26A30" w:rsidRPr="0048279D" w:rsidRDefault="00510D68" w:rsidP="004D5337">
      <w:pPr>
        <w:numPr>
          <w:ilvl w:val="0"/>
          <w:numId w:val="11"/>
        </w:numPr>
        <w:tabs>
          <w:tab w:val="clear" w:pos="340"/>
          <w:tab w:val="num" w:pos="851"/>
          <w:tab w:val="num" w:pos="2892"/>
        </w:tabs>
        <w:spacing w:line="276" w:lineRule="auto"/>
        <w:ind w:left="851" w:hanging="425"/>
        <w:jc w:val="both"/>
        <w:rPr>
          <w:rFonts w:ascii="Tahoma" w:hAnsi="Tahoma" w:cs="Tahoma"/>
        </w:rPr>
      </w:pPr>
      <w:r w:rsidRPr="0048279D">
        <w:rPr>
          <w:rFonts w:ascii="Tahoma" w:eastAsia="Tahoma" w:hAnsi="Tahoma" w:cs="Tahoma"/>
          <w:szCs w:val="22"/>
        </w:rPr>
        <w:t xml:space="preserve">za każdy dzień zwłoki w wykonaniu przedmiotu umowy w stosunku do terminu określonego w § 3 ust. 1 umowy, w wysokości 0,2 % </w:t>
      </w:r>
      <w:r w:rsidR="00276A6A" w:rsidRPr="0048279D">
        <w:rPr>
          <w:rFonts w:ascii="Tahoma" w:eastAsia="Tahoma" w:hAnsi="Tahoma" w:cs="Tahoma"/>
          <w:szCs w:val="22"/>
        </w:rPr>
        <w:t xml:space="preserve">całkowitego </w:t>
      </w:r>
      <w:r w:rsidRPr="0048279D">
        <w:rPr>
          <w:rFonts w:ascii="Tahoma" w:eastAsia="Tahoma" w:hAnsi="Tahoma" w:cs="Tahoma"/>
          <w:szCs w:val="22"/>
        </w:rPr>
        <w:t>wynagrodzenia umownego brutto określonego w § 4 ust. 1 umowy,</w:t>
      </w:r>
      <w:bookmarkEnd w:id="37"/>
    </w:p>
    <w:p w14:paraId="0A2BC0ED" w14:textId="2FB178C0" w:rsidR="00510D68" w:rsidRPr="00540B7F"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rPr>
      </w:pPr>
      <w:r w:rsidRPr="0048279D">
        <w:rPr>
          <w:rFonts w:ascii="Tahoma" w:hAnsi="Tahoma" w:cs="Tahoma"/>
        </w:rPr>
        <w:t xml:space="preserve">za każdy dzień zwłoki w stosunku do ustalonego w protokole odbioru końcowego terminu usunięcia wad stwierdzonych przy odbiorze w wysokości </w:t>
      </w:r>
      <w:r w:rsidRPr="0048279D">
        <w:rPr>
          <w:rFonts w:ascii="Tahoma" w:eastAsia="Tahoma" w:hAnsi="Tahoma" w:cs="Tahoma"/>
          <w:szCs w:val="22"/>
        </w:rPr>
        <w:t xml:space="preserve">0,1 % </w:t>
      </w:r>
      <w:r w:rsidR="00276A6A" w:rsidRPr="0048279D">
        <w:rPr>
          <w:rFonts w:ascii="Tahoma" w:eastAsia="Tahoma" w:hAnsi="Tahoma" w:cs="Tahoma"/>
          <w:szCs w:val="22"/>
        </w:rPr>
        <w:t xml:space="preserve">całkowitego </w:t>
      </w:r>
      <w:r w:rsidRPr="0048279D">
        <w:rPr>
          <w:rFonts w:ascii="Tahoma" w:eastAsia="Tahoma" w:hAnsi="Tahoma" w:cs="Tahoma"/>
          <w:szCs w:val="22"/>
        </w:rPr>
        <w:t>wynagrodzenia umownego brutto określonego w § 4 ust. 1 umowy,</w:t>
      </w:r>
    </w:p>
    <w:p w14:paraId="4B94F866" w14:textId="5039D2D7" w:rsidR="00510D68" w:rsidRPr="0048279D"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rPr>
      </w:pPr>
      <w:bookmarkStart w:id="40" w:name="_Hlk72325848"/>
      <w:bookmarkEnd w:id="38"/>
      <w:r w:rsidRPr="0048279D">
        <w:rPr>
          <w:rFonts w:ascii="Tahoma" w:eastAsiaTheme="minorHAnsi" w:hAnsi="Tahoma" w:cs="Tahoma"/>
          <w:lang w:eastAsia="en-US"/>
        </w:rPr>
        <w:t xml:space="preserve">jeżeli roboty budowlane objęte przedmiotem niniejszej umowy wykonuje podwykonawca lub dalszy podwykonawca, który nie został zgłoszony przez wykonawcę zamawiającemu w wysokości </w:t>
      </w:r>
      <w:r w:rsidR="00276A6A" w:rsidRPr="0048279D">
        <w:rPr>
          <w:rFonts w:ascii="Tahoma" w:eastAsiaTheme="minorHAnsi" w:hAnsi="Tahoma" w:cs="Tahoma"/>
          <w:lang w:eastAsia="en-US"/>
        </w:rPr>
        <w:t>5</w:t>
      </w:r>
      <w:r w:rsidRPr="0048279D">
        <w:rPr>
          <w:rFonts w:ascii="Tahoma" w:eastAsiaTheme="minorHAnsi" w:hAnsi="Tahoma" w:cs="Tahoma"/>
          <w:lang w:eastAsia="en-US"/>
        </w:rPr>
        <w:t xml:space="preserve"> 000 złotych, za każdy stwierdzony przypadek</w:t>
      </w:r>
      <w:bookmarkStart w:id="41" w:name="_Hlk72325890"/>
      <w:bookmarkEnd w:id="40"/>
      <w:r w:rsidRPr="0048279D">
        <w:rPr>
          <w:rFonts w:ascii="Tahoma" w:eastAsiaTheme="minorHAnsi" w:hAnsi="Tahoma" w:cs="Tahoma"/>
          <w:lang w:eastAsia="en-US"/>
        </w:rPr>
        <w:t xml:space="preserve"> – każdy stwierdzony przypadek oznacza każdorazowe stwierdzone naruszenie, w tym w stosunku do tego samego podwykonawcy lub dalszego podwykonawcy,</w:t>
      </w:r>
    </w:p>
    <w:p w14:paraId="2D0A32A7" w14:textId="4DCE26C0" w:rsidR="00510D68" w:rsidRPr="0048279D"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rPr>
      </w:pPr>
      <w:r w:rsidRPr="0048279D">
        <w:rPr>
          <w:rFonts w:ascii="Tahoma" w:eastAsiaTheme="minorHAnsi" w:hAnsi="Tahoma" w:cs="Tahoma"/>
          <w:lang w:eastAsia="en-US"/>
        </w:rPr>
        <w:t xml:space="preserve">jeżeli roboty budowlane objęte przedmiotem niniejszej umowy wykonuje podwykonawca lub dalszy podwykonawca, na podstawie umowy w stosunku do której zamawiający zgłosił sprzeciw, w wysokości </w:t>
      </w:r>
      <w:r w:rsidR="00276A6A" w:rsidRPr="0048279D">
        <w:rPr>
          <w:rFonts w:ascii="Tahoma" w:eastAsiaTheme="minorHAnsi" w:hAnsi="Tahoma" w:cs="Tahoma"/>
          <w:lang w:eastAsia="en-US"/>
        </w:rPr>
        <w:t>5</w:t>
      </w:r>
      <w:r w:rsidRPr="0048279D">
        <w:rPr>
          <w:rFonts w:ascii="Tahoma" w:eastAsiaTheme="minorHAnsi" w:hAnsi="Tahoma" w:cs="Tahoma"/>
          <w:lang w:eastAsia="en-US"/>
        </w:rPr>
        <w:t xml:space="preserve"> 000 złotych, za każdy stwierdzony przypadek – każdy stwierdzony przypadek oznacza każdorazowe stwierdzone naruszenie, w tym w stosunku do tego samego podwykonawcy lub dalszego podwykonawcy,</w:t>
      </w:r>
    </w:p>
    <w:p w14:paraId="7B460316" w14:textId="37B140D8" w:rsidR="00510D68" w:rsidRPr="0048279D"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rPr>
      </w:pPr>
      <w:r w:rsidRPr="0048279D">
        <w:rPr>
          <w:rFonts w:ascii="Tahoma" w:eastAsia="Calibri" w:hAnsi="Tahoma" w:cs="Tahoma"/>
          <w:lang w:val="x-none"/>
        </w:rPr>
        <w:t xml:space="preserve">za nieprzedłożenie zamawiającemu do zaakceptowania projektu umowy o podwykonawstwo, której przedmiotem są roboty budowlane lub projektu jej zmiany, w wysokości </w:t>
      </w:r>
      <w:r w:rsidR="00276A6A" w:rsidRPr="0048279D">
        <w:rPr>
          <w:rFonts w:ascii="Tahoma" w:eastAsia="Calibri" w:hAnsi="Tahoma" w:cs="Tahoma"/>
          <w:lang w:val="x-none"/>
        </w:rPr>
        <w:t>5</w:t>
      </w:r>
      <w:r w:rsidRPr="0048279D">
        <w:rPr>
          <w:rFonts w:ascii="Tahoma" w:eastAsia="Calibri" w:hAnsi="Tahoma" w:cs="Tahoma"/>
          <w:lang w:val="x-none"/>
        </w:rPr>
        <w:t xml:space="preserve"> 000 złotych za każdy </w:t>
      </w:r>
      <w:r w:rsidRPr="0048279D">
        <w:rPr>
          <w:rFonts w:ascii="Tahoma" w:eastAsia="Calibri" w:hAnsi="Tahoma" w:cs="Tahoma"/>
        </w:rPr>
        <w:t>przypadek</w:t>
      </w:r>
      <w:r w:rsidRPr="0048279D">
        <w:rPr>
          <w:rFonts w:ascii="Tahoma" w:eastAsia="Calibri" w:hAnsi="Tahoma" w:cs="Tahoma"/>
          <w:lang w:val="x-none"/>
        </w:rPr>
        <w:t>,</w:t>
      </w:r>
    </w:p>
    <w:p w14:paraId="2F141DD3" w14:textId="2EC8B12B" w:rsidR="00BA5C5F" w:rsidRPr="0048279D" w:rsidRDefault="00510D68" w:rsidP="00BA5C5F">
      <w:pPr>
        <w:numPr>
          <w:ilvl w:val="0"/>
          <w:numId w:val="11"/>
        </w:numPr>
        <w:tabs>
          <w:tab w:val="clear" w:pos="340"/>
          <w:tab w:val="num" w:pos="851"/>
          <w:tab w:val="num" w:pos="2892"/>
        </w:tabs>
        <w:spacing w:line="276" w:lineRule="auto"/>
        <w:ind w:left="851" w:hanging="425"/>
        <w:jc w:val="both"/>
        <w:rPr>
          <w:rFonts w:ascii="Tahoma" w:hAnsi="Tahoma" w:cs="Tahoma"/>
        </w:rPr>
      </w:pPr>
      <w:bookmarkStart w:id="42" w:name="_Hlk72325917"/>
      <w:r w:rsidRPr="0048279D">
        <w:rPr>
          <w:rFonts w:ascii="Tahoma" w:eastAsia="Calibri" w:hAnsi="Tahoma" w:cs="Tahoma"/>
          <w:lang w:val="x-none"/>
        </w:rPr>
        <w:t>za nieprzedłożenie zamawiającemu</w:t>
      </w:r>
      <w:r w:rsidRPr="0048279D">
        <w:rPr>
          <w:rFonts w:ascii="Tahoma" w:hAnsi="Tahoma" w:cs="Tahoma"/>
        </w:rPr>
        <w:t xml:space="preserve"> poświadczonej za zgodność z oryginałem kopii umowy o podwykonawstwo lub jej zmiany – w </w:t>
      </w:r>
      <w:r w:rsidRPr="0048279D">
        <w:rPr>
          <w:rFonts w:ascii="Tahoma" w:eastAsia="Calibri" w:hAnsi="Tahoma" w:cs="Tahoma"/>
          <w:lang w:val="x-none"/>
        </w:rPr>
        <w:t xml:space="preserve">wysokości </w:t>
      </w:r>
      <w:r w:rsidR="00276A6A" w:rsidRPr="0048279D">
        <w:rPr>
          <w:rFonts w:ascii="Tahoma" w:eastAsia="Calibri" w:hAnsi="Tahoma" w:cs="Tahoma"/>
          <w:lang w:val="x-none"/>
        </w:rPr>
        <w:t xml:space="preserve">5 </w:t>
      </w:r>
      <w:r w:rsidRPr="0048279D">
        <w:rPr>
          <w:rFonts w:ascii="Tahoma" w:eastAsia="Calibri" w:hAnsi="Tahoma" w:cs="Tahoma"/>
          <w:lang w:val="x-none"/>
        </w:rPr>
        <w:t xml:space="preserve">000 złotych za każdy </w:t>
      </w:r>
      <w:r w:rsidRPr="0048279D">
        <w:rPr>
          <w:rFonts w:ascii="Tahoma" w:eastAsia="Calibri" w:hAnsi="Tahoma" w:cs="Tahoma"/>
        </w:rPr>
        <w:t xml:space="preserve">przypadek, </w:t>
      </w:r>
      <w:bookmarkEnd w:id="42"/>
    </w:p>
    <w:p w14:paraId="5222714C" w14:textId="77777777" w:rsidR="00BA5C5F" w:rsidRPr="0048279D" w:rsidRDefault="003D1AB2" w:rsidP="00BA5C5F">
      <w:pPr>
        <w:numPr>
          <w:ilvl w:val="0"/>
          <w:numId w:val="11"/>
        </w:numPr>
        <w:tabs>
          <w:tab w:val="clear" w:pos="340"/>
          <w:tab w:val="num" w:pos="851"/>
          <w:tab w:val="num" w:pos="2892"/>
        </w:tabs>
        <w:spacing w:line="276" w:lineRule="auto"/>
        <w:ind w:left="851" w:hanging="425"/>
        <w:jc w:val="both"/>
        <w:rPr>
          <w:rFonts w:ascii="Tahoma" w:hAnsi="Tahoma" w:cs="Tahoma"/>
        </w:rPr>
      </w:pPr>
      <w:r w:rsidRPr="0048279D">
        <w:rPr>
          <w:rFonts w:ascii="Tahoma" w:hAnsi="Tahoma" w:cs="Tahoma"/>
        </w:rPr>
        <w:lastRenderedPageBreak/>
        <w:t>w przypadku braku zapłaty należnego wynagrodzenia podwykonawcom lub dalszym podwykonawcom w wysokości 5% niezapłaconej należności brutto,</w:t>
      </w:r>
    </w:p>
    <w:p w14:paraId="7F9887CB" w14:textId="028C0EDA" w:rsidR="003D1AB2" w:rsidRPr="0048279D" w:rsidRDefault="003D1AB2" w:rsidP="00BA5C5F">
      <w:pPr>
        <w:numPr>
          <w:ilvl w:val="0"/>
          <w:numId w:val="11"/>
        </w:numPr>
        <w:tabs>
          <w:tab w:val="clear" w:pos="340"/>
          <w:tab w:val="num" w:pos="851"/>
          <w:tab w:val="num" w:pos="2892"/>
        </w:tabs>
        <w:spacing w:line="276" w:lineRule="auto"/>
        <w:ind w:left="851" w:hanging="425"/>
        <w:jc w:val="both"/>
        <w:rPr>
          <w:rFonts w:ascii="Tahoma" w:hAnsi="Tahoma" w:cs="Tahoma"/>
        </w:rPr>
      </w:pPr>
      <w:r w:rsidRPr="0048279D">
        <w:rPr>
          <w:rFonts w:ascii="Tahoma" w:hAnsi="Tahoma" w:cs="Tahoma"/>
        </w:rPr>
        <w:t>w przypadku nieterminowej zapłaty wynagrodzenia należnego podwykonawcom lub dalszym podwykonawcom, w wysokości 0,1% nieterminowo zapłaconego wynagrodzenia umownego brutto należnego podwykonawcy lub dalszemu podwykonawcy za każdy dzień zwłoki jednak nie mniej niż 100 zł za każdy dzień zwłoki,</w:t>
      </w:r>
    </w:p>
    <w:p w14:paraId="12105132" w14:textId="77777777" w:rsidR="00510D68" w:rsidRPr="0048279D"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rPr>
      </w:pPr>
      <w:bookmarkStart w:id="43" w:name="_Hlk72326067"/>
      <w:bookmarkEnd w:id="41"/>
      <w:r w:rsidRPr="0048279D">
        <w:rPr>
          <w:rFonts w:ascii="Tahoma" w:eastAsia="Calibri" w:hAnsi="Tahoma" w:cs="Tahoma"/>
          <w:lang w:val="x-none" w:eastAsia="en-US"/>
        </w:rPr>
        <w:t>za brak dokonania wymaganej przez zamawiającego zmiany umowy o podwykonawstwo w zakresie terminu zapłaty we wskazanym przez zamawiającego terminie</w:t>
      </w:r>
      <w:r w:rsidRPr="0048279D">
        <w:rPr>
          <w:rFonts w:ascii="Tahoma" w:hAnsi="Tahoma" w:cs="Tahoma"/>
          <w:lang w:eastAsia="x-none"/>
        </w:rPr>
        <w:t xml:space="preserve">, </w:t>
      </w:r>
      <w:r w:rsidRPr="0048279D">
        <w:rPr>
          <w:rFonts w:ascii="Tahoma" w:hAnsi="Tahoma" w:cs="Tahoma"/>
          <w:lang w:val="x-none" w:eastAsia="x-none"/>
        </w:rPr>
        <w:t xml:space="preserve">w wysokości </w:t>
      </w:r>
      <w:r w:rsidRPr="0048279D">
        <w:rPr>
          <w:rFonts w:ascii="Tahoma" w:eastAsia="Calibri" w:hAnsi="Tahoma" w:cs="Tahoma"/>
          <w:lang w:eastAsia="x-none"/>
        </w:rPr>
        <w:t>500 zł</w:t>
      </w:r>
      <w:r w:rsidRPr="0048279D">
        <w:rPr>
          <w:rFonts w:ascii="Tahoma" w:eastAsia="Calibri" w:hAnsi="Tahoma" w:cs="Tahoma"/>
          <w:lang w:val="x-none" w:eastAsia="x-none"/>
        </w:rPr>
        <w:t xml:space="preserve">, </w:t>
      </w:r>
      <w:r w:rsidRPr="0048279D">
        <w:rPr>
          <w:rFonts w:ascii="Tahoma" w:hAnsi="Tahoma" w:cs="Tahoma"/>
          <w:lang w:val="x-none" w:eastAsia="x-none"/>
        </w:rPr>
        <w:t xml:space="preserve">za każdy dzień </w:t>
      </w:r>
      <w:r w:rsidRPr="0048279D">
        <w:rPr>
          <w:rFonts w:ascii="Tahoma" w:hAnsi="Tahoma" w:cs="Tahoma"/>
          <w:lang w:eastAsia="x-none"/>
        </w:rPr>
        <w:t>zwłoki</w:t>
      </w:r>
      <w:r w:rsidRPr="0048279D">
        <w:rPr>
          <w:rFonts w:ascii="Tahoma" w:hAnsi="Tahoma" w:cs="Tahoma"/>
          <w:lang w:val="x-none" w:eastAsia="x-none"/>
        </w:rPr>
        <w:t xml:space="preserve"> </w:t>
      </w:r>
      <w:r w:rsidRPr="0048279D">
        <w:rPr>
          <w:rFonts w:ascii="Tahoma" w:hAnsi="Tahoma" w:cs="Tahoma"/>
          <w:lang w:val="x-none" w:eastAsia="x-none"/>
        </w:rPr>
        <w:br/>
        <w:t>w stosunku do terminu wyznaczonego przez zamawiającego na dokonanie zmiany umowy w zakresie terminu zapłaty,</w:t>
      </w:r>
      <w:bookmarkStart w:id="44" w:name="_Hlk72326141"/>
      <w:bookmarkEnd w:id="43"/>
    </w:p>
    <w:p w14:paraId="4A571E5D" w14:textId="1D796A33" w:rsidR="008F69E0" w:rsidRPr="0048279D" w:rsidRDefault="004927A4" w:rsidP="008F69E0">
      <w:pPr>
        <w:numPr>
          <w:ilvl w:val="0"/>
          <w:numId w:val="11"/>
        </w:numPr>
        <w:tabs>
          <w:tab w:val="clear" w:pos="340"/>
          <w:tab w:val="num" w:pos="851"/>
          <w:tab w:val="num" w:pos="2892"/>
        </w:tabs>
        <w:spacing w:line="276" w:lineRule="auto"/>
        <w:ind w:left="851" w:hanging="425"/>
        <w:jc w:val="both"/>
        <w:rPr>
          <w:rFonts w:ascii="Tahoma" w:hAnsi="Tahoma" w:cs="Tahoma"/>
        </w:rPr>
      </w:pPr>
      <w:bookmarkStart w:id="45" w:name="_Hlk72326209"/>
      <w:bookmarkEnd w:id="44"/>
      <w:r w:rsidRPr="0048279D">
        <w:rPr>
          <w:rFonts w:ascii="Tahoma" w:hAnsi="Tahoma" w:cs="Tahoma"/>
        </w:rPr>
        <w:t xml:space="preserve">za zwłokę w wykonaniu obowiązków, o których mowa w </w:t>
      </w:r>
      <w:r w:rsidRPr="00E91D11">
        <w:rPr>
          <w:rFonts w:ascii="Tahoma" w:hAnsi="Tahoma" w:cs="Tahoma"/>
        </w:rPr>
        <w:t xml:space="preserve">§ 9 ust. </w:t>
      </w:r>
      <w:r w:rsidR="008F69E0" w:rsidRPr="00E91D11">
        <w:rPr>
          <w:rFonts w:ascii="Tahoma" w:hAnsi="Tahoma" w:cs="Tahoma"/>
        </w:rPr>
        <w:t>2</w:t>
      </w:r>
      <w:r w:rsidRPr="00E91D11">
        <w:rPr>
          <w:rFonts w:ascii="Tahoma" w:hAnsi="Tahoma" w:cs="Tahoma"/>
        </w:rPr>
        <w:t xml:space="preserve">, </w:t>
      </w:r>
      <w:r w:rsidR="008F69E0" w:rsidRPr="00E91D11">
        <w:rPr>
          <w:rFonts w:ascii="Tahoma" w:hAnsi="Tahoma" w:cs="Tahoma"/>
        </w:rPr>
        <w:t>4</w:t>
      </w:r>
      <w:r w:rsidRPr="00E91D11">
        <w:rPr>
          <w:rFonts w:ascii="Tahoma" w:hAnsi="Tahoma" w:cs="Tahoma"/>
        </w:rPr>
        <w:t xml:space="preserve"> i </w:t>
      </w:r>
      <w:r w:rsidR="000020AC" w:rsidRPr="00E91D11">
        <w:rPr>
          <w:rFonts w:ascii="Tahoma" w:hAnsi="Tahoma" w:cs="Tahoma"/>
        </w:rPr>
        <w:t>9</w:t>
      </w:r>
      <w:r w:rsidRPr="00E91D11">
        <w:rPr>
          <w:rFonts w:ascii="Tahoma" w:hAnsi="Tahoma" w:cs="Tahoma"/>
        </w:rPr>
        <w:t xml:space="preserve"> </w:t>
      </w:r>
      <w:r w:rsidR="007A3AE1" w:rsidRPr="00E91D11">
        <w:rPr>
          <w:rFonts w:ascii="Tahoma" w:hAnsi="Tahoma" w:cs="Tahoma"/>
        </w:rPr>
        <w:t xml:space="preserve">oraz </w:t>
      </w:r>
      <w:r w:rsidR="00F64266" w:rsidRPr="00E91D11">
        <w:rPr>
          <w:rFonts w:ascii="Tahoma" w:hAnsi="Tahoma" w:cs="Tahoma"/>
        </w:rPr>
        <w:br/>
      </w:r>
      <w:r w:rsidR="007A3AE1" w:rsidRPr="00E91D11">
        <w:rPr>
          <w:rFonts w:ascii="Tahoma" w:hAnsi="Tahoma" w:cs="Tahoma"/>
        </w:rPr>
        <w:t xml:space="preserve">§ 10 ust. 3 i 4 </w:t>
      </w:r>
      <w:r w:rsidRPr="00E91D11">
        <w:rPr>
          <w:rFonts w:ascii="Tahoma" w:hAnsi="Tahoma" w:cs="Tahoma"/>
        </w:rPr>
        <w:t xml:space="preserve">umowy, </w:t>
      </w:r>
      <w:r w:rsidRPr="000020AC">
        <w:rPr>
          <w:rFonts w:ascii="Tahoma" w:hAnsi="Tahoma" w:cs="Tahoma"/>
        </w:rPr>
        <w:t xml:space="preserve">w wysokości </w:t>
      </w:r>
      <w:r w:rsidR="008F69E0" w:rsidRPr="000020AC">
        <w:rPr>
          <w:rFonts w:ascii="Tahoma" w:hAnsi="Tahoma" w:cs="Tahoma"/>
        </w:rPr>
        <w:t>2</w:t>
      </w:r>
      <w:r w:rsidRPr="000020AC">
        <w:rPr>
          <w:rFonts w:ascii="Tahoma" w:hAnsi="Tahoma" w:cs="Tahoma"/>
        </w:rPr>
        <w:t>00 zł za każdy dzień zwłoki,</w:t>
      </w:r>
    </w:p>
    <w:p w14:paraId="195B16E4" w14:textId="3DA0820D" w:rsidR="00510D68" w:rsidRPr="0048279D"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rPr>
      </w:pPr>
      <w:r w:rsidRPr="0048279D">
        <w:rPr>
          <w:rFonts w:ascii="Tahoma" w:hAnsi="Tahoma" w:cs="Tahoma"/>
        </w:rPr>
        <w:t xml:space="preserve">w przypadku </w:t>
      </w:r>
      <w:r w:rsidRPr="0048279D">
        <w:rPr>
          <w:rFonts w:ascii="Tahoma" w:hAnsi="Tahoma" w:cs="Tahoma"/>
          <w:szCs w:val="22"/>
        </w:rPr>
        <w:t xml:space="preserve">braku zatrudnienia na podstawie </w:t>
      </w:r>
      <w:r w:rsidRPr="0048279D">
        <w:rPr>
          <w:rFonts w:ascii="Tahoma" w:hAnsi="Tahoma" w:cs="Tahoma"/>
        </w:rPr>
        <w:t>umowy o pracę w rozumieniu przepisów ustawy z dnia 26 czerwca 1974 roku – Kodeks pracy (Dz.U. z 2025 r. poz. 277</w:t>
      </w:r>
      <w:r w:rsidR="00921196" w:rsidRPr="0048279D">
        <w:rPr>
          <w:rFonts w:ascii="Tahoma" w:hAnsi="Tahoma" w:cs="Tahoma"/>
        </w:rPr>
        <w:t>,</w:t>
      </w:r>
      <w:r w:rsidRPr="0048279D">
        <w:rPr>
          <w:rFonts w:ascii="Tahoma" w:hAnsi="Tahoma" w:cs="Tahoma"/>
        </w:rPr>
        <w:t xml:space="preserve"> </w:t>
      </w:r>
      <w:r w:rsidR="00921196" w:rsidRPr="0048279D">
        <w:rPr>
          <w:rFonts w:ascii="Tahoma" w:hAnsi="Tahoma" w:cs="Tahoma"/>
        </w:rPr>
        <w:t>1661, 807, 1423 oraz z 2026 r. poz. 25</w:t>
      </w:r>
      <w:r w:rsidRPr="0048279D">
        <w:rPr>
          <w:rFonts w:ascii="Tahoma" w:hAnsi="Tahoma" w:cs="Tahoma"/>
        </w:rPr>
        <w:t xml:space="preserve">) </w:t>
      </w:r>
      <w:r w:rsidRPr="0048279D">
        <w:rPr>
          <w:rFonts w:ascii="Tahoma" w:hAnsi="Tahoma" w:cs="Tahoma"/>
          <w:szCs w:val="22"/>
        </w:rPr>
        <w:t xml:space="preserve">osoby wykonującej czynności określone w § 7 ust. 1 umowy, w wysokości 2.000 zł </w:t>
      </w:r>
      <w:r w:rsidRPr="0048279D">
        <w:rPr>
          <w:rFonts w:ascii="Tahoma" w:hAnsi="Tahoma" w:cs="Tahoma"/>
        </w:rPr>
        <w:t xml:space="preserve">za każdy stwierdzony przypadek </w:t>
      </w:r>
      <w:r w:rsidRPr="0048279D">
        <w:rPr>
          <w:rFonts w:ascii="Tahoma" w:hAnsi="Tahoma" w:cs="Tahoma"/>
          <w:szCs w:val="22"/>
        </w:rPr>
        <w:t>braku zatrudnienia na podstawie umowy o pracę,</w:t>
      </w:r>
    </w:p>
    <w:p w14:paraId="5689F57B" w14:textId="1BBF5DA1" w:rsidR="00510D68" w:rsidRPr="0048279D"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rPr>
      </w:pPr>
      <w:r w:rsidRPr="0048279D">
        <w:rPr>
          <w:rFonts w:ascii="Tahoma" w:hAnsi="Tahoma" w:cs="Tahoma"/>
        </w:rPr>
        <w:t xml:space="preserve">za zwłokę w usunięciu wad stwierdzonych w okresie gwarancji jakości i rękojmi za wady w wysokości </w:t>
      </w:r>
      <w:r w:rsidRPr="0048279D">
        <w:rPr>
          <w:rFonts w:ascii="Tahoma" w:eastAsia="Tahoma" w:hAnsi="Tahoma" w:cs="Tahoma"/>
          <w:szCs w:val="22"/>
        </w:rPr>
        <w:t xml:space="preserve">0,1 % </w:t>
      </w:r>
      <w:r w:rsidR="00276A6A" w:rsidRPr="0048279D">
        <w:rPr>
          <w:rFonts w:ascii="Tahoma" w:eastAsia="Tahoma" w:hAnsi="Tahoma" w:cs="Tahoma"/>
          <w:szCs w:val="22"/>
        </w:rPr>
        <w:t xml:space="preserve">całkowitego </w:t>
      </w:r>
      <w:r w:rsidRPr="0048279D">
        <w:rPr>
          <w:rFonts w:ascii="Tahoma" w:eastAsia="Tahoma" w:hAnsi="Tahoma" w:cs="Tahoma"/>
          <w:szCs w:val="22"/>
        </w:rPr>
        <w:t>wynagrodzenia umownego brutto określonego w § 4 ust. 1 umowy, za każdy dzień zwłoki, licząc od upływu terminu wyznaczonego na ich usunięcie,</w:t>
      </w:r>
    </w:p>
    <w:p w14:paraId="059B428F" w14:textId="77777777" w:rsidR="00510D68" w:rsidRPr="0048279D"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rPr>
      </w:pPr>
      <w:r w:rsidRPr="0048279D">
        <w:rPr>
          <w:rFonts w:ascii="Tahoma" w:hAnsi="Tahoma" w:cs="Tahoma"/>
          <w:lang w:eastAsia="x-none"/>
        </w:rPr>
        <w:t>za odstąpienie zamawiającego lub wykonawcy od umowy z przyczyn leżących po stronie wykonawcy, w wysokości 10 % wynagrodzenia umownego brutto określonego w § 4 ust. 1 umowy.</w:t>
      </w:r>
    </w:p>
    <w:bookmarkEnd w:id="45"/>
    <w:p w14:paraId="612B0842" w14:textId="69EA1137" w:rsidR="006E58B8" w:rsidRPr="0048279D" w:rsidRDefault="006E58B8" w:rsidP="00013F3C">
      <w:pPr>
        <w:numPr>
          <w:ilvl w:val="0"/>
          <w:numId w:val="20"/>
        </w:numPr>
        <w:tabs>
          <w:tab w:val="clear" w:pos="340"/>
        </w:tabs>
        <w:spacing w:line="276" w:lineRule="auto"/>
        <w:jc w:val="both"/>
        <w:rPr>
          <w:rFonts w:ascii="Tahoma" w:hAnsi="Tahoma" w:cs="Tahoma"/>
        </w:rPr>
      </w:pPr>
      <w:r w:rsidRPr="0048279D">
        <w:rPr>
          <w:rFonts w:ascii="Tahoma" w:hAnsi="Tahoma" w:cs="Tahoma"/>
        </w:rPr>
        <w:t xml:space="preserve">Łączna maksymalna wysokość kar umownych naliczonych nie może przekroczyć </w:t>
      </w:r>
      <w:r w:rsidR="00FA5FDF" w:rsidRPr="0048279D">
        <w:rPr>
          <w:rFonts w:ascii="Tahoma" w:hAnsi="Tahoma" w:cs="Tahoma"/>
        </w:rPr>
        <w:br/>
      </w:r>
      <w:r w:rsidR="00085D8D" w:rsidRPr="0048279D">
        <w:rPr>
          <w:rFonts w:ascii="Tahoma" w:hAnsi="Tahoma" w:cs="Tahoma"/>
          <w:b/>
          <w:bCs/>
        </w:rPr>
        <w:t>2</w:t>
      </w:r>
      <w:r w:rsidRPr="0048279D">
        <w:rPr>
          <w:rFonts w:ascii="Tahoma" w:hAnsi="Tahoma" w:cs="Tahoma"/>
          <w:b/>
          <w:bCs/>
        </w:rPr>
        <w:t>0</w:t>
      </w:r>
      <w:r w:rsidR="00085D8D" w:rsidRPr="0048279D">
        <w:rPr>
          <w:rFonts w:ascii="Tahoma" w:hAnsi="Tahoma" w:cs="Tahoma"/>
          <w:b/>
          <w:bCs/>
        </w:rPr>
        <w:t xml:space="preserve"> </w:t>
      </w:r>
      <w:r w:rsidRPr="0048279D">
        <w:rPr>
          <w:rFonts w:ascii="Tahoma" w:hAnsi="Tahoma" w:cs="Tahoma"/>
          <w:b/>
          <w:bCs/>
        </w:rPr>
        <w:t>%</w:t>
      </w:r>
      <w:r w:rsidRPr="0048279D">
        <w:rPr>
          <w:rFonts w:ascii="Tahoma" w:hAnsi="Tahoma" w:cs="Tahoma"/>
        </w:rPr>
        <w:t xml:space="preserve"> wartości wynagrodzenia umownego brutto określonego</w:t>
      </w:r>
      <w:r w:rsidR="004F1DD2" w:rsidRPr="0048279D">
        <w:rPr>
          <w:rFonts w:ascii="Tahoma" w:hAnsi="Tahoma" w:cs="Tahoma"/>
        </w:rPr>
        <w:t xml:space="preserve"> w </w:t>
      </w:r>
      <w:r w:rsidRPr="0048279D">
        <w:rPr>
          <w:rFonts w:ascii="Tahoma" w:hAnsi="Tahoma" w:cs="Tahoma"/>
        </w:rPr>
        <w:t xml:space="preserve">§ </w:t>
      </w:r>
      <w:r w:rsidR="00D22E68" w:rsidRPr="0048279D">
        <w:rPr>
          <w:rFonts w:ascii="Tahoma" w:hAnsi="Tahoma" w:cs="Tahoma"/>
        </w:rPr>
        <w:t>4</w:t>
      </w:r>
      <w:r w:rsidRPr="0048279D">
        <w:rPr>
          <w:rFonts w:ascii="Tahoma" w:hAnsi="Tahoma" w:cs="Tahoma"/>
        </w:rPr>
        <w:t xml:space="preserve"> ust. 1 umowy.</w:t>
      </w:r>
    </w:p>
    <w:p w14:paraId="46788715" w14:textId="2C6FD3B5" w:rsidR="006E58B8" w:rsidRPr="0048279D" w:rsidRDefault="006E58B8" w:rsidP="004C55DB">
      <w:pPr>
        <w:numPr>
          <w:ilvl w:val="0"/>
          <w:numId w:val="20"/>
        </w:numPr>
        <w:tabs>
          <w:tab w:val="clear" w:pos="340"/>
        </w:tabs>
        <w:spacing w:line="276" w:lineRule="auto"/>
        <w:jc w:val="both"/>
        <w:rPr>
          <w:rFonts w:ascii="Tahoma" w:hAnsi="Tahoma" w:cs="Tahoma"/>
        </w:rPr>
      </w:pPr>
      <w:bookmarkStart w:id="46" w:name="_Hlk72326434"/>
      <w:bookmarkEnd w:id="39"/>
      <w:r w:rsidRPr="0048279D">
        <w:rPr>
          <w:rFonts w:ascii="Tahoma" w:hAnsi="Tahoma" w:cs="Tahoma"/>
        </w:rPr>
        <w:t>Zamawiający zapłaci wykonawcy kar</w:t>
      </w:r>
      <w:r w:rsidR="00FA5FDF" w:rsidRPr="0048279D">
        <w:rPr>
          <w:rFonts w:ascii="Tahoma" w:hAnsi="Tahoma" w:cs="Tahoma"/>
        </w:rPr>
        <w:t>y</w:t>
      </w:r>
      <w:r w:rsidRPr="0048279D">
        <w:rPr>
          <w:rFonts w:ascii="Tahoma" w:hAnsi="Tahoma" w:cs="Tahoma"/>
        </w:rPr>
        <w:t xml:space="preserve"> umown</w:t>
      </w:r>
      <w:r w:rsidR="00FA5FDF" w:rsidRPr="0048279D">
        <w:rPr>
          <w:rFonts w:ascii="Tahoma" w:hAnsi="Tahoma" w:cs="Tahoma"/>
        </w:rPr>
        <w:t>e</w:t>
      </w:r>
      <w:r w:rsidR="004C55DB" w:rsidRPr="0048279D">
        <w:rPr>
          <w:rFonts w:ascii="Tahoma" w:hAnsi="Tahoma" w:cs="Tahoma"/>
        </w:rPr>
        <w:t xml:space="preserve"> </w:t>
      </w:r>
      <w:r w:rsidRPr="0048279D">
        <w:rPr>
          <w:rFonts w:ascii="Tahoma" w:hAnsi="Tahoma" w:cs="Tahoma"/>
        </w:rPr>
        <w:t>za odstąpienie od umowy</w:t>
      </w:r>
      <w:r w:rsidR="00A57C55" w:rsidRPr="0048279D">
        <w:rPr>
          <w:rFonts w:ascii="Tahoma" w:hAnsi="Tahoma" w:cs="Tahoma"/>
        </w:rPr>
        <w:t xml:space="preserve"> z </w:t>
      </w:r>
      <w:r w:rsidRPr="0048279D">
        <w:rPr>
          <w:rFonts w:ascii="Tahoma" w:hAnsi="Tahoma" w:cs="Tahoma"/>
        </w:rPr>
        <w:t>przyczyn leżących po stronie zamawiającego w wysokości 20 % wynagrodzenia umownego brutto określonego</w:t>
      </w:r>
      <w:r w:rsidR="004F1DD2" w:rsidRPr="0048279D">
        <w:rPr>
          <w:rFonts w:ascii="Tahoma" w:hAnsi="Tahoma" w:cs="Tahoma"/>
        </w:rPr>
        <w:t xml:space="preserve"> w </w:t>
      </w:r>
      <w:r w:rsidRPr="0048279D">
        <w:rPr>
          <w:rFonts w:ascii="Tahoma" w:hAnsi="Tahoma" w:cs="Tahoma"/>
        </w:rPr>
        <w:t xml:space="preserve">§ </w:t>
      </w:r>
      <w:r w:rsidR="00241957" w:rsidRPr="0048279D">
        <w:rPr>
          <w:rFonts w:ascii="Tahoma" w:hAnsi="Tahoma" w:cs="Tahoma"/>
        </w:rPr>
        <w:t>4</w:t>
      </w:r>
      <w:r w:rsidRPr="0048279D">
        <w:rPr>
          <w:rFonts w:ascii="Tahoma" w:hAnsi="Tahoma" w:cs="Tahoma"/>
        </w:rPr>
        <w:t xml:space="preserve"> ust. 1</w:t>
      </w:r>
      <w:r w:rsidR="00A57C55" w:rsidRPr="0048279D">
        <w:rPr>
          <w:rFonts w:ascii="Tahoma" w:hAnsi="Tahoma" w:cs="Tahoma"/>
        </w:rPr>
        <w:t xml:space="preserve"> z </w:t>
      </w:r>
      <w:r w:rsidRPr="0048279D">
        <w:rPr>
          <w:rFonts w:ascii="Tahoma" w:hAnsi="Tahoma" w:cs="Tahoma"/>
        </w:rPr>
        <w:t>zastrzeżeniem, że kara umowna nie obowiązuje, jeżeli odstąpienie od umowy nastąpi</w:t>
      </w:r>
      <w:r w:rsidR="00A57C55" w:rsidRPr="0048279D">
        <w:rPr>
          <w:rFonts w:ascii="Tahoma" w:hAnsi="Tahoma" w:cs="Tahoma"/>
        </w:rPr>
        <w:t xml:space="preserve"> z </w:t>
      </w:r>
      <w:r w:rsidRPr="0048279D">
        <w:rPr>
          <w:rFonts w:ascii="Tahoma" w:hAnsi="Tahoma" w:cs="Tahoma"/>
        </w:rPr>
        <w:t>przyczyn,</w:t>
      </w:r>
      <w:r w:rsidR="004F1DD2" w:rsidRPr="0048279D">
        <w:rPr>
          <w:rFonts w:ascii="Tahoma" w:hAnsi="Tahoma" w:cs="Tahoma"/>
        </w:rPr>
        <w:t xml:space="preserve"> o </w:t>
      </w:r>
      <w:r w:rsidRPr="0048279D">
        <w:rPr>
          <w:rFonts w:ascii="Tahoma" w:hAnsi="Tahoma" w:cs="Tahoma"/>
        </w:rPr>
        <w:t>których mowa</w:t>
      </w:r>
      <w:r w:rsidR="004F1DD2" w:rsidRPr="0048279D">
        <w:rPr>
          <w:rFonts w:ascii="Tahoma" w:hAnsi="Tahoma" w:cs="Tahoma"/>
        </w:rPr>
        <w:t xml:space="preserve"> w </w:t>
      </w:r>
      <w:r w:rsidRPr="0048279D">
        <w:rPr>
          <w:rFonts w:ascii="Tahoma" w:hAnsi="Tahoma" w:cs="Tahoma"/>
        </w:rPr>
        <w:t>§ 1</w:t>
      </w:r>
      <w:r w:rsidR="00A82A88" w:rsidRPr="0048279D">
        <w:rPr>
          <w:rFonts w:ascii="Tahoma" w:hAnsi="Tahoma" w:cs="Tahoma"/>
        </w:rPr>
        <w:t>6</w:t>
      </w:r>
      <w:r w:rsidRPr="0048279D">
        <w:rPr>
          <w:rFonts w:ascii="Tahoma" w:hAnsi="Tahoma" w:cs="Tahoma"/>
        </w:rPr>
        <w:t xml:space="preserve"> ust. 1 umowy. </w:t>
      </w:r>
    </w:p>
    <w:p w14:paraId="68AD60DF" w14:textId="15119215" w:rsidR="00AB3E4E" w:rsidRPr="0048279D" w:rsidRDefault="00F31F7F" w:rsidP="00013F3C">
      <w:pPr>
        <w:numPr>
          <w:ilvl w:val="0"/>
          <w:numId w:val="20"/>
        </w:numPr>
        <w:tabs>
          <w:tab w:val="clear" w:pos="340"/>
          <w:tab w:val="num" w:pos="426"/>
        </w:tabs>
        <w:spacing w:line="276" w:lineRule="auto"/>
        <w:jc w:val="both"/>
        <w:rPr>
          <w:rFonts w:ascii="Tahoma" w:hAnsi="Tahoma" w:cs="Tahoma"/>
        </w:rPr>
      </w:pPr>
      <w:r w:rsidRPr="0048279D">
        <w:rPr>
          <w:rFonts w:ascii="Tahoma" w:hAnsi="Tahoma" w:cs="Tahoma"/>
        </w:rPr>
        <w:t>Strony zobowiązane są do zapłaty kary umownej</w:t>
      </w:r>
      <w:r w:rsidR="004F1DD2" w:rsidRPr="0048279D">
        <w:rPr>
          <w:rFonts w:ascii="Tahoma" w:hAnsi="Tahoma" w:cs="Tahoma"/>
        </w:rPr>
        <w:t xml:space="preserve"> w </w:t>
      </w:r>
      <w:r w:rsidRPr="0048279D">
        <w:rPr>
          <w:rFonts w:ascii="Tahoma" w:hAnsi="Tahoma" w:cs="Tahoma"/>
        </w:rPr>
        <w:t>terminie 14 dni od dnia otrzymania noty obciążeniowej</w:t>
      </w:r>
      <w:r w:rsidR="00991ED9" w:rsidRPr="0048279D">
        <w:rPr>
          <w:rFonts w:ascii="Tahoma" w:hAnsi="Tahoma" w:cs="Tahoma"/>
        </w:rPr>
        <w:t xml:space="preserve">. Zamawiający </w:t>
      </w:r>
      <w:r w:rsidRPr="0048279D">
        <w:rPr>
          <w:rFonts w:ascii="Tahoma" w:hAnsi="Tahoma" w:cs="Tahoma"/>
        </w:rPr>
        <w:t>ma prawo potrącić kwotę wynikającą</w:t>
      </w:r>
      <w:r w:rsidR="00A57C55" w:rsidRPr="0048279D">
        <w:rPr>
          <w:rFonts w:ascii="Tahoma" w:hAnsi="Tahoma" w:cs="Tahoma"/>
        </w:rPr>
        <w:t xml:space="preserve"> z </w:t>
      </w:r>
      <w:r w:rsidRPr="0048279D">
        <w:rPr>
          <w:rFonts w:ascii="Tahoma" w:hAnsi="Tahoma" w:cs="Tahoma"/>
        </w:rPr>
        <w:t>noty obciążeniowej</w:t>
      </w:r>
      <w:r w:rsidR="00A57C55" w:rsidRPr="0048279D">
        <w:rPr>
          <w:rFonts w:ascii="Tahoma" w:hAnsi="Tahoma" w:cs="Tahoma"/>
        </w:rPr>
        <w:t xml:space="preserve"> z </w:t>
      </w:r>
      <w:r w:rsidRPr="0048279D">
        <w:rPr>
          <w:rFonts w:ascii="Tahoma" w:hAnsi="Tahoma" w:cs="Tahoma"/>
        </w:rPr>
        <w:t>wynagrodzenia wykonawcy, na co wykonawca wyraża zgodę.</w:t>
      </w:r>
    </w:p>
    <w:p w14:paraId="0CA0F3A1" w14:textId="3D89DE5E" w:rsidR="00BA0712" w:rsidRPr="0048279D" w:rsidRDefault="00F31F7F" w:rsidP="00013F3C">
      <w:pPr>
        <w:numPr>
          <w:ilvl w:val="0"/>
          <w:numId w:val="20"/>
        </w:numPr>
        <w:tabs>
          <w:tab w:val="clear" w:pos="340"/>
          <w:tab w:val="num" w:pos="426"/>
        </w:tabs>
        <w:spacing w:line="276" w:lineRule="auto"/>
        <w:jc w:val="both"/>
        <w:rPr>
          <w:rFonts w:ascii="Tahoma" w:hAnsi="Tahoma" w:cs="Tahoma"/>
        </w:rPr>
      </w:pPr>
      <w:r w:rsidRPr="0048279D">
        <w:rPr>
          <w:rFonts w:ascii="Tahoma" w:hAnsi="Tahoma" w:cs="Tahoma"/>
        </w:rPr>
        <w:t xml:space="preserve">Strony zastrzegają sobie prawo dochodzenia odszkodowania </w:t>
      </w:r>
      <w:r w:rsidR="00D97FC5" w:rsidRPr="0048279D">
        <w:rPr>
          <w:rFonts w:ascii="Tahoma" w:hAnsi="Tahoma" w:cs="Tahoma"/>
        </w:rPr>
        <w:t>uzupełniającego,</w:t>
      </w:r>
      <w:r w:rsidRPr="0048279D">
        <w:rPr>
          <w:rFonts w:ascii="Tahoma" w:hAnsi="Tahoma" w:cs="Tahoma"/>
        </w:rPr>
        <w:t xml:space="preserve"> jeśli powstała szkoda przewyższy wysokość kar umownych</w:t>
      </w:r>
      <w:r w:rsidR="00BA0712" w:rsidRPr="0048279D">
        <w:rPr>
          <w:rFonts w:ascii="Tahoma" w:hAnsi="Tahoma" w:cs="Tahoma"/>
        </w:rPr>
        <w:t>,</w:t>
      </w:r>
      <w:r w:rsidR="004F1DD2" w:rsidRPr="0048279D">
        <w:rPr>
          <w:rFonts w:ascii="Tahoma" w:hAnsi="Tahoma" w:cs="Tahoma"/>
        </w:rPr>
        <w:t xml:space="preserve"> w </w:t>
      </w:r>
      <w:r w:rsidR="00D97FC5" w:rsidRPr="0048279D">
        <w:rPr>
          <w:rFonts w:ascii="Tahoma" w:hAnsi="Tahoma" w:cs="Tahoma"/>
        </w:rPr>
        <w:t>szczególności,</w:t>
      </w:r>
      <w:r w:rsidR="00BA0712" w:rsidRPr="0048279D">
        <w:rPr>
          <w:rFonts w:ascii="Tahoma" w:hAnsi="Tahoma" w:cs="Tahoma"/>
        </w:rPr>
        <w:t xml:space="preserve"> j</w:t>
      </w:r>
      <w:r w:rsidR="00AD53BE" w:rsidRPr="0048279D">
        <w:rPr>
          <w:rFonts w:ascii="Tahoma" w:hAnsi="Tahoma" w:cs="Tahoma"/>
        </w:rPr>
        <w:t>eżeli kara umowna nie pokrywa poniesionej szkody</w:t>
      </w:r>
      <w:r w:rsidR="00A57C55" w:rsidRPr="0048279D">
        <w:rPr>
          <w:rFonts w:ascii="Tahoma" w:hAnsi="Tahoma" w:cs="Tahoma"/>
        </w:rPr>
        <w:t xml:space="preserve"> z </w:t>
      </w:r>
      <w:r w:rsidR="00BA0712" w:rsidRPr="0048279D">
        <w:rPr>
          <w:rFonts w:ascii="Tahoma" w:hAnsi="Tahoma" w:cs="Tahoma"/>
        </w:rPr>
        <w:t xml:space="preserve">tytułu </w:t>
      </w:r>
      <w:r w:rsidR="00AD53BE" w:rsidRPr="0048279D">
        <w:rPr>
          <w:rFonts w:ascii="Tahoma" w:hAnsi="Tahoma" w:cs="Tahoma"/>
        </w:rPr>
        <w:t>utrat</w:t>
      </w:r>
      <w:r w:rsidR="00BA0712" w:rsidRPr="0048279D">
        <w:rPr>
          <w:rFonts w:ascii="Tahoma" w:hAnsi="Tahoma" w:cs="Tahoma"/>
        </w:rPr>
        <w:t xml:space="preserve">y </w:t>
      </w:r>
      <w:r w:rsidR="00465359" w:rsidRPr="0048279D">
        <w:rPr>
          <w:rFonts w:ascii="Tahoma" w:hAnsi="Tahoma" w:cs="Tahoma"/>
        </w:rPr>
        <w:t>dofinansowania przez zamawiającego</w:t>
      </w:r>
      <w:r w:rsidR="00AD53BE" w:rsidRPr="0048279D">
        <w:rPr>
          <w:rFonts w:ascii="Tahoma" w:hAnsi="Tahoma" w:cs="Tahoma"/>
        </w:rPr>
        <w:t>.</w:t>
      </w:r>
    </w:p>
    <w:p w14:paraId="25A31BC7" w14:textId="77777777" w:rsidR="000D5F6F" w:rsidRDefault="000D5F6F"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bookmarkStart w:id="47" w:name="_Hlk236053708"/>
      <w:bookmarkEnd w:id="46"/>
    </w:p>
    <w:p w14:paraId="666DFA55" w14:textId="77777777" w:rsidR="000D5F6F" w:rsidRDefault="000D5F6F"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p>
    <w:p w14:paraId="2B4DB743" w14:textId="7D6D554A" w:rsidR="000F47B1" w:rsidRPr="0048279D"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48279D">
        <w:rPr>
          <w:rFonts w:ascii="Tahoma" w:eastAsia="Tahoma" w:hAnsi="Tahoma" w:cs="Tahoma"/>
          <w:b/>
          <w:bCs/>
          <w:sz w:val="22"/>
          <w:szCs w:val="22"/>
          <w:lang w:eastAsia="en-US"/>
        </w:rPr>
        <w:lastRenderedPageBreak/>
        <w:t>§ 1</w:t>
      </w:r>
      <w:r w:rsidR="00664312" w:rsidRPr="0048279D">
        <w:rPr>
          <w:rFonts w:ascii="Tahoma" w:eastAsia="Tahoma" w:hAnsi="Tahoma" w:cs="Tahoma"/>
          <w:b/>
          <w:bCs/>
          <w:sz w:val="22"/>
          <w:szCs w:val="22"/>
          <w:lang w:eastAsia="en-US"/>
        </w:rPr>
        <w:t>8</w:t>
      </w:r>
    </w:p>
    <w:p w14:paraId="5F7C5463" w14:textId="0C4173E7" w:rsidR="000F47B1" w:rsidRPr="0048279D"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48279D">
        <w:rPr>
          <w:rFonts w:ascii="Tahoma" w:eastAsia="Tahoma" w:hAnsi="Tahoma" w:cs="Tahoma"/>
          <w:b/>
          <w:bCs/>
          <w:sz w:val="22"/>
          <w:szCs w:val="22"/>
          <w:lang w:eastAsia="en-US"/>
        </w:rPr>
        <w:t xml:space="preserve">ZMIANY POSTANOWIEŃ UMOWY </w:t>
      </w:r>
    </w:p>
    <w:p w14:paraId="192DB9F3" w14:textId="52BDF5AC" w:rsidR="00504356" w:rsidRPr="0048279D" w:rsidRDefault="00504356" w:rsidP="00DD6E75">
      <w:pPr>
        <w:numPr>
          <w:ilvl w:val="0"/>
          <w:numId w:val="35"/>
        </w:numPr>
        <w:spacing w:line="276" w:lineRule="auto"/>
        <w:jc w:val="both"/>
        <w:rPr>
          <w:rFonts w:ascii="Tahoma" w:hAnsi="Tahoma" w:cs="Tahoma"/>
        </w:rPr>
      </w:pPr>
      <w:bookmarkStart w:id="48" w:name="_Hlk65164514"/>
      <w:bookmarkStart w:id="49" w:name="_Hlk72326488"/>
      <w:r w:rsidRPr="0048279D">
        <w:rPr>
          <w:rFonts w:ascii="Tahoma" w:eastAsia="Calibri" w:hAnsi="Tahoma" w:cs="Tahoma"/>
        </w:rPr>
        <w:t>Dopuszcza się zmian</w:t>
      </w:r>
      <w:r w:rsidR="00030D5B" w:rsidRPr="0048279D">
        <w:rPr>
          <w:rFonts w:ascii="Tahoma" w:eastAsia="Calibri" w:hAnsi="Tahoma" w:cs="Tahoma"/>
        </w:rPr>
        <w:t>ę</w:t>
      </w:r>
      <w:r w:rsidRPr="0048279D">
        <w:rPr>
          <w:rFonts w:ascii="Tahoma" w:eastAsia="Calibri" w:hAnsi="Tahoma" w:cs="Tahoma"/>
        </w:rPr>
        <w:t xml:space="preserve"> </w:t>
      </w:r>
      <w:r w:rsidRPr="0048279D">
        <w:rPr>
          <w:rFonts w:ascii="Tahoma" w:hAnsi="Tahoma" w:cs="Tahoma"/>
        </w:rPr>
        <w:t>terminu realizacji przedmiotu umowy</w:t>
      </w:r>
      <w:r w:rsidR="004F1DD2" w:rsidRPr="0048279D">
        <w:rPr>
          <w:rFonts w:ascii="Tahoma" w:hAnsi="Tahoma" w:cs="Tahoma"/>
        </w:rPr>
        <w:t xml:space="preserve"> w </w:t>
      </w:r>
      <w:r w:rsidRPr="0048279D">
        <w:rPr>
          <w:rFonts w:ascii="Tahoma" w:hAnsi="Tahoma" w:cs="Tahoma"/>
        </w:rPr>
        <w:t>przypadku</w:t>
      </w:r>
      <w:r w:rsidR="009163FA" w:rsidRPr="0048279D">
        <w:rPr>
          <w:rFonts w:ascii="Tahoma" w:hAnsi="Tahoma" w:cs="Tahoma"/>
        </w:rPr>
        <w:t>:</w:t>
      </w:r>
    </w:p>
    <w:p w14:paraId="56AA66AD" w14:textId="288EC029" w:rsidR="00504356" w:rsidRPr="0048279D" w:rsidRDefault="00504356" w:rsidP="00013F3C">
      <w:pPr>
        <w:numPr>
          <w:ilvl w:val="0"/>
          <w:numId w:val="21"/>
        </w:numPr>
        <w:tabs>
          <w:tab w:val="left" w:pos="851"/>
        </w:tabs>
        <w:spacing w:line="276" w:lineRule="auto"/>
        <w:ind w:left="851"/>
        <w:jc w:val="both"/>
        <w:rPr>
          <w:rFonts w:ascii="Tahoma" w:hAnsi="Tahoma" w:cs="Tahoma"/>
        </w:rPr>
      </w:pPr>
      <w:bookmarkStart w:id="50" w:name="_Hlk111805256"/>
      <w:r w:rsidRPr="0048279D">
        <w:rPr>
          <w:rFonts w:ascii="Tahoma" w:hAnsi="Tahoma" w:cs="Tahoma"/>
        </w:rPr>
        <w:t>zwłoki zamawiającego</w:t>
      </w:r>
      <w:r w:rsidR="004F1DD2" w:rsidRPr="0048279D">
        <w:rPr>
          <w:rFonts w:ascii="Tahoma" w:hAnsi="Tahoma" w:cs="Tahoma"/>
        </w:rPr>
        <w:t xml:space="preserve"> w </w:t>
      </w:r>
      <w:r w:rsidRPr="0048279D">
        <w:rPr>
          <w:rFonts w:ascii="Tahoma" w:hAnsi="Tahoma" w:cs="Tahoma"/>
        </w:rPr>
        <w:t xml:space="preserve">przekazaniu terenu budowy, zwłoki </w:t>
      </w:r>
      <w:r w:rsidR="003A224C" w:rsidRPr="0048279D">
        <w:rPr>
          <w:rFonts w:ascii="Tahoma" w:hAnsi="Tahoma" w:cs="Tahoma"/>
        </w:rPr>
        <w:t>zamawiającego</w:t>
      </w:r>
      <w:r w:rsidR="004F1DD2" w:rsidRPr="0048279D">
        <w:rPr>
          <w:rFonts w:ascii="Tahoma" w:hAnsi="Tahoma" w:cs="Tahoma"/>
        </w:rPr>
        <w:t xml:space="preserve"> w </w:t>
      </w:r>
      <w:r w:rsidRPr="0048279D">
        <w:rPr>
          <w:rFonts w:ascii="Tahoma" w:hAnsi="Tahoma" w:cs="Tahoma"/>
        </w:rPr>
        <w:t xml:space="preserve">dokonaniu odbioru robót, konieczności usunięcia wady </w:t>
      </w:r>
      <w:r w:rsidR="00643424" w:rsidRPr="0048279D">
        <w:rPr>
          <w:rFonts w:ascii="Tahoma" w:hAnsi="Tahoma" w:cs="Tahoma"/>
        </w:rPr>
        <w:t>skutkującej wprowadzeniem</w:t>
      </w:r>
      <w:r w:rsidRPr="0048279D">
        <w:rPr>
          <w:rFonts w:ascii="Tahoma" w:hAnsi="Tahoma" w:cs="Tahoma"/>
        </w:rPr>
        <w:t xml:space="preserve"> zmian</w:t>
      </w:r>
      <w:r w:rsidR="004F1DD2" w:rsidRPr="0048279D">
        <w:rPr>
          <w:rFonts w:ascii="Tahoma" w:hAnsi="Tahoma" w:cs="Tahoma"/>
        </w:rPr>
        <w:t xml:space="preserve"> w </w:t>
      </w:r>
      <w:r w:rsidRPr="0048279D">
        <w:rPr>
          <w:rFonts w:ascii="Tahoma" w:hAnsi="Tahoma" w:cs="Tahoma"/>
        </w:rPr>
        <w:t>dokumentacji</w:t>
      </w:r>
      <w:r w:rsidR="00643424" w:rsidRPr="0048279D">
        <w:rPr>
          <w:rFonts w:ascii="Tahoma" w:hAnsi="Tahoma" w:cs="Tahoma"/>
        </w:rPr>
        <w:t xml:space="preserve"> projektowej</w:t>
      </w:r>
      <w:r w:rsidRPr="0048279D">
        <w:rPr>
          <w:rFonts w:ascii="Tahoma" w:hAnsi="Tahoma" w:cs="Tahoma"/>
        </w:rPr>
        <w:t xml:space="preserve"> </w:t>
      </w:r>
      <w:r w:rsidR="004F1DD2" w:rsidRPr="0048279D">
        <w:rPr>
          <w:rFonts w:ascii="Tahoma" w:hAnsi="Tahoma" w:cs="Tahoma"/>
        </w:rPr>
        <w:t>w </w:t>
      </w:r>
      <w:r w:rsidRPr="0048279D">
        <w:rPr>
          <w:rFonts w:ascii="Tahoma" w:hAnsi="Tahoma" w:cs="Tahoma"/>
        </w:rPr>
        <w:t>zakresie,</w:t>
      </w:r>
      <w:r w:rsidR="004F1DD2" w:rsidRPr="0048279D">
        <w:rPr>
          <w:rFonts w:ascii="Tahoma" w:hAnsi="Tahoma" w:cs="Tahoma"/>
        </w:rPr>
        <w:t xml:space="preserve"> w </w:t>
      </w:r>
      <w:r w:rsidRPr="0048279D">
        <w:rPr>
          <w:rFonts w:ascii="Tahoma" w:hAnsi="Tahoma" w:cs="Tahoma"/>
        </w:rPr>
        <w:t>jakim ww. okoliczności miały lub będą mogły mieć wpływ na niedotrzymanie terminu wykonania umowy –</w:t>
      </w:r>
      <w:r w:rsidR="004F1DD2" w:rsidRPr="0048279D">
        <w:rPr>
          <w:rFonts w:ascii="Tahoma" w:hAnsi="Tahoma" w:cs="Tahoma"/>
        </w:rPr>
        <w:t xml:space="preserve"> w </w:t>
      </w:r>
      <w:r w:rsidRPr="0048279D">
        <w:rPr>
          <w:rFonts w:ascii="Tahoma" w:hAnsi="Tahoma" w:cs="Tahoma"/>
        </w:rPr>
        <w:t>takim przypadku możliwe jest wydłużenie terminu wykonania umowy maksymalnie</w:t>
      </w:r>
      <w:r w:rsidR="004F1DD2" w:rsidRPr="0048279D">
        <w:rPr>
          <w:rFonts w:ascii="Tahoma" w:hAnsi="Tahoma" w:cs="Tahoma"/>
        </w:rPr>
        <w:t xml:space="preserve"> o </w:t>
      </w:r>
      <w:r w:rsidRPr="0048279D">
        <w:rPr>
          <w:rFonts w:ascii="Tahoma" w:hAnsi="Tahoma" w:cs="Tahoma"/>
        </w:rPr>
        <w:t>okres</w:t>
      </w:r>
      <w:r w:rsidR="004F1DD2" w:rsidRPr="0048279D">
        <w:rPr>
          <w:rFonts w:ascii="Tahoma" w:hAnsi="Tahoma" w:cs="Tahoma"/>
        </w:rPr>
        <w:t xml:space="preserve"> w </w:t>
      </w:r>
      <w:r w:rsidRPr="0048279D">
        <w:rPr>
          <w:rFonts w:ascii="Tahoma" w:hAnsi="Tahoma" w:cs="Tahoma"/>
        </w:rPr>
        <w:t>jakim ww. okoliczności miały miejsce,</w:t>
      </w:r>
    </w:p>
    <w:p w14:paraId="4B54B9FB" w14:textId="2898A1D1" w:rsidR="00E07C00" w:rsidRPr="0048279D" w:rsidRDefault="00504356" w:rsidP="00CE0E7B">
      <w:pPr>
        <w:numPr>
          <w:ilvl w:val="0"/>
          <w:numId w:val="21"/>
        </w:numPr>
        <w:tabs>
          <w:tab w:val="left" w:pos="841"/>
        </w:tabs>
        <w:spacing w:line="276" w:lineRule="auto"/>
        <w:ind w:left="851"/>
        <w:jc w:val="both"/>
        <w:rPr>
          <w:rFonts w:ascii="Tahoma" w:hAnsi="Tahoma" w:cs="Tahoma"/>
        </w:rPr>
      </w:pPr>
      <w:bookmarkStart w:id="51" w:name="_Hlk111805309"/>
      <w:bookmarkEnd w:id="50"/>
      <w:r w:rsidRPr="0048279D">
        <w:rPr>
          <w:rFonts w:ascii="Tahoma" w:eastAsia="Calibri" w:hAnsi="Tahoma" w:cs="Tahoma"/>
          <w:lang w:eastAsia="en-US"/>
        </w:rPr>
        <w:t>w przypadku wystąpienia konieczności wykonania robót zamiennych lub robót dodatkowych, jeśli konieczność wykonania prac</w:t>
      </w:r>
      <w:r w:rsidR="004F1DD2" w:rsidRPr="0048279D">
        <w:rPr>
          <w:rFonts w:ascii="Tahoma" w:eastAsia="Calibri" w:hAnsi="Tahoma" w:cs="Tahoma"/>
          <w:lang w:eastAsia="en-US"/>
        </w:rPr>
        <w:t xml:space="preserve"> w </w:t>
      </w:r>
      <w:r w:rsidRPr="0048279D">
        <w:rPr>
          <w:rFonts w:ascii="Tahoma" w:eastAsia="Calibri" w:hAnsi="Tahoma" w:cs="Tahoma"/>
          <w:lang w:eastAsia="en-US"/>
        </w:rPr>
        <w:t>tym zakresie nie jest następstwem okoliczności, za które odpowiedzialność ponosi wykonawca,</w:t>
      </w:r>
      <w:r w:rsidR="004F1DD2" w:rsidRPr="0048279D">
        <w:rPr>
          <w:rFonts w:ascii="Tahoma" w:eastAsia="Calibri" w:hAnsi="Tahoma" w:cs="Tahoma"/>
          <w:lang w:eastAsia="en-US"/>
        </w:rPr>
        <w:t xml:space="preserve"> o </w:t>
      </w:r>
      <w:r w:rsidRPr="0048279D">
        <w:rPr>
          <w:rFonts w:ascii="Tahoma" w:hAnsi="Tahoma" w:cs="Tahoma"/>
        </w:rPr>
        <w:t xml:space="preserve">ile ich wykonanie </w:t>
      </w:r>
      <w:r w:rsidRPr="0048279D">
        <w:rPr>
          <w:rFonts w:ascii="Tahoma" w:eastAsia="Verdana,Bold" w:hAnsi="Tahoma" w:cs="Tahoma"/>
        </w:rPr>
        <w:t xml:space="preserve">powoduje konieczność przedłużenia terminu wykonania </w:t>
      </w:r>
      <w:r w:rsidRPr="0048279D">
        <w:rPr>
          <w:rFonts w:ascii="Tahoma" w:hAnsi="Tahoma" w:cs="Tahoma"/>
        </w:rPr>
        <w:t>robót objętych niniejszą umową –</w:t>
      </w:r>
      <w:r w:rsidR="004F1DD2" w:rsidRPr="0048279D">
        <w:rPr>
          <w:rFonts w:ascii="Tahoma" w:hAnsi="Tahoma" w:cs="Tahoma"/>
        </w:rPr>
        <w:t xml:space="preserve"> w </w:t>
      </w:r>
      <w:r w:rsidRPr="0048279D">
        <w:rPr>
          <w:rFonts w:ascii="Tahoma" w:hAnsi="Tahoma" w:cs="Tahoma"/>
        </w:rPr>
        <w:t>takim przypadku możliwe jest wydłużenie terminu wykonania maksymalnie</w:t>
      </w:r>
      <w:r w:rsidR="004F1DD2" w:rsidRPr="0048279D">
        <w:rPr>
          <w:rFonts w:ascii="Tahoma" w:hAnsi="Tahoma" w:cs="Tahoma"/>
        </w:rPr>
        <w:t xml:space="preserve"> o </w:t>
      </w:r>
      <w:r w:rsidRPr="0048279D">
        <w:rPr>
          <w:rFonts w:ascii="Tahoma" w:hAnsi="Tahoma" w:cs="Tahoma"/>
        </w:rPr>
        <w:t>okres niezbędny do wykonania robót dodatkowych lub zamiennych</w:t>
      </w:r>
      <w:r w:rsidR="008A0ECE" w:rsidRPr="0048279D">
        <w:rPr>
          <w:rFonts w:ascii="Tahoma" w:hAnsi="Tahoma" w:cs="Tahoma"/>
        </w:rPr>
        <w:t>,</w:t>
      </w:r>
      <w:r w:rsidRPr="0048279D">
        <w:rPr>
          <w:rFonts w:ascii="Tahoma" w:hAnsi="Tahoma" w:cs="Tahoma"/>
        </w:rPr>
        <w:t xml:space="preserve"> </w:t>
      </w:r>
    </w:p>
    <w:p w14:paraId="0245D40E" w14:textId="793227C0" w:rsidR="00673BF7" w:rsidRPr="0048279D" w:rsidRDefault="00092BE0" w:rsidP="00673BF7">
      <w:pPr>
        <w:numPr>
          <w:ilvl w:val="0"/>
          <w:numId w:val="21"/>
        </w:numPr>
        <w:tabs>
          <w:tab w:val="left" w:pos="841"/>
        </w:tabs>
        <w:spacing w:line="276" w:lineRule="auto"/>
        <w:ind w:left="851" w:hanging="425"/>
        <w:jc w:val="both"/>
        <w:rPr>
          <w:rFonts w:ascii="Tahoma" w:hAnsi="Tahoma" w:cs="Tahoma"/>
          <w:color w:val="EE0000"/>
        </w:rPr>
      </w:pPr>
      <w:r w:rsidRPr="0048279D">
        <w:rPr>
          <w:rFonts w:ascii="Tahoma" w:hAnsi="Tahoma" w:cs="Tahoma"/>
        </w:rPr>
        <w:t>wystąpienia okoliczności, których nie można było przewidzieć w chwili zawarcia umowy, obiektywnie niezależnych od wykonawcy, a mających wpływ na wydłużenie okresu realizacji umowy, a w szczególności okoliczności siły wyższej, przez którą należy rozumieć zdarzenie zewnętrzne o charakterze niezależnym od obu stron, którego strony nie mogły przewidzieć przed zawarciem umowy i którego nie można było uniknąć ani któremu strony nie mogły zapobiec przy zachowaniu należytej staranności (np. pożar, powódź, inne klęski żywiołowe, promieniowanie lub skażenie, zamieszki, strajki, ataki terrorystyczne, działania wojenne, sytuacji przedłużenia obowiązywania lub konieczności wprowadzenia rozwiązań związanych z przeciwdziałaniem i zwalczaniem COVID-19, innych chorób zakaźnych oraz wywołanych nimi sytuacji kryzysowych, inne), a mających istotny wpływ na wydłużenie okresu realizacji umowy, których wystąpienie zostało potwierdzone wpisem do dziennika budowy przez inspektora nadzoru inwestorskiego i zostało zaakceptowane przez zamawiającego – stwierdzenie wpływu w/w okoliczności na termin realizacji przedmiotu umowy nastąpi na podstawie dowodów przedłożonych przez wykonawcę, potwierdzających wpływ w/w okoliczności na należyte wykonanie przedmiotu umowy, w tym termin jej realizacji - w przypadku zdarzeń siły wyższej zaistniałych w związku ze stanem epidemii lub zagrożenia epidemicznego, dla ich potwierdzenia nie jest wymagany wpis do dziennika budowy ani też akceptacja zamawiającego</w:t>
      </w:r>
      <w:r w:rsidR="00673BF7" w:rsidRPr="0048279D">
        <w:rPr>
          <w:rFonts w:ascii="Tahoma" w:hAnsi="Tahoma" w:cs="Tahoma"/>
        </w:rPr>
        <w:t>.</w:t>
      </w:r>
    </w:p>
    <w:bookmarkEnd w:id="48"/>
    <w:bookmarkEnd w:id="49"/>
    <w:bookmarkEnd w:id="51"/>
    <w:p w14:paraId="55427A43" w14:textId="4313B059" w:rsidR="00F47C40" w:rsidRPr="0048279D" w:rsidRDefault="00F47C40" w:rsidP="00DD6E75">
      <w:pPr>
        <w:numPr>
          <w:ilvl w:val="0"/>
          <w:numId w:val="35"/>
        </w:numPr>
        <w:spacing w:line="276" w:lineRule="auto"/>
        <w:jc w:val="both"/>
        <w:rPr>
          <w:rFonts w:ascii="Tahoma" w:hAnsi="Tahoma" w:cs="Tahoma"/>
          <w:color w:val="000000" w:themeColor="text1"/>
        </w:rPr>
      </w:pPr>
      <w:r w:rsidRPr="0048279D">
        <w:rPr>
          <w:rFonts w:ascii="Tahoma" w:hAnsi="Tahoma" w:cs="Tahoma"/>
          <w:color w:val="000000" w:themeColor="text1"/>
        </w:rPr>
        <w:t xml:space="preserve">Dopuszcza się zmianę sposobu wykonania przedmiotu umowy w stosunku do określonego w dokumentacji projektowej stanowiącej </w:t>
      </w:r>
      <w:r w:rsidRPr="0048279D">
        <w:rPr>
          <w:rFonts w:ascii="Tahoma" w:hAnsi="Tahoma" w:cs="Tahoma"/>
          <w:b/>
          <w:color w:val="000000" w:themeColor="text1"/>
        </w:rPr>
        <w:t>załącznik nr 1</w:t>
      </w:r>
      <w:r w:rsidRPr="0048279D">
        <w:rPr>
          <w:rFonts w:ascii="Tahoma" w:hAnsi="Tahoma" w:cs="Tahoma"/>
          <w:color w:val="000000" w:themeColor="text1"/>
        </w:rPr>
        <w:t xml:space="preserve"> </w:t>
      </w:r>
      <w:r w:rsidRPr="0048279D">
        <w:rPr>
          <w:rFonts w:ascii="Tahoma" w:hAnsi="Tahoma" w:cs="Tahoma"/>
          <w:b/>
          <w:bCs/>
          <w:color w:val="000000" w:themeColor="text1"/>
        </w:rPr>
        <w:t>do umowy</w:t>
      </w:r>
      <w:r w:rsidRPr="0048279D">
        <w:rPr>
          <w:rFonts w:ascii="Tahoma" w:hAnsi="Tahoma" w:cs="Tahoma"/>
          <w:color w:val="000000" w:themeColor="text1"/>
        </w:rPr>
        <w:t xml:space="preserve"> w następujących przypadkach; </w:t>
      </w:r>
    </w:p>
    <w:p w14:paraId="265B9E5D" w14:textId="77777777" w:rsidR="00F64266" w:rsidRPr="0048279D" w:rsidRDefault="00F47C40" w:rsidP="00F64266">
      <w:pPr>
        <w:numPr>
          <w:ilvl w:val="0"/>
          <w:numId w:val="30"/>
        </w:numPr>
        <w:tabs>
          <w:tab w:val="clear" w:pos="340"/>
          <w:tab w:val="num" w:pos="851"/>
        </w:tabs>
        <w:spacing w:line="276" w:lineRule="auto"/>
        <w:ind w:left="851"/>
        <w:jc w:val="both"/>
        <w:rPr>
          <w:rFonts w:ascii="Tahoma" w:hAnsi="Tahoma" w:cs="Tahoma"/>
        </w:rPr>
      </w:pPr>
      <w:r w:rsidRPr="0048279D">
        <w:rPr>
          <w:rFonts w:ascii="Tahoma" w:hAnsi="Tahoma" w:cs="Tahoma"/>
          <w:color w:val="000000" w:themeColor="text1"/>
        </w:rPr>
        <w:t xml:space="preserve">konieczności zrealizowania jakiejkolwiek części robót objętej przedmiotem umowy przy zastosowaniu odmiennych rozwiązań niż wskazane w dokumentacji </w:t>
      </w:r>
      <w:r w:rsidRPr="0048279D">
        <w:rPr>
          <w:rFonts w:ascii="Tahoma" w:hAnsi="Tahoma" w:cs="Tahoma"/>
          <w:color w:val="000000" w:themeColor="text1"/>
        </w:rPr>
        <w:lastRenderedPageBreak/>
        <w:t xml:space="preserve">projektowej, a wynikających ze stwierdzonej wady tej dokumentacji lub zmiany stanu prawnego, w oparciu o który ją przygotowano, gdyby zastosowanie przewidzianych rozwiązań groziło niewykonaniem lub nienależytym </w:t>
      </w:r>
      <w:r w:rsidRPr="0048279D">
        <w:rPr>
          <w:rFonts w:ascii="Tahoma" w:hAnsi="Tahoma" w:cs="Tahoma"/>
        </w:rPr>
        <w:t xml:space="preserve">wykonaniem przedmiotu umowy, </w:t>
      </w:r>
    </w:p>
    <w:p w14:paraId="6D24CBA4" w14:textId="77777777" w:rsidR="00F64266" w:rsidRPr="0048279D" w:rsidRDefault="00117551" w:rsidP="00F64266">
      <w:pPr>
        <w:numPr>
          <w:ilvl w:val="0"/>
          <w:numId w:val="30"/>
        </w:numPr>
        <w:tabs>
          <w:tab w:val="clear" w:pos="340"/>
          <w:tab w:val="num" w:pos="851"/>
        </w:tabs>
        <w:spacing w:line="276" w:lineRule="auto"/>
        <w:ind w:left="851"/>
        <w:jc w:val="both"/>
        <w:rPr>
          <w:rFonts w:ascii="Tahoma" w:hAnsi="Tahoma" w:cs="Tahoma"/>
          <w:color w:val="000000" w:themeColor="text1"/>
        </w:rPr>
      </w:pPr>
      <w:r w:rsidRPr="0048279D">
        <w:rPr>
          <w:rFonts w:ascii="Tahoma" w:hAnsi="Tahoma" w:cs="Tahoma"/>
        </w:rPr>
        <w:t>wystąpienia warunków technicznych wewnątrz obiektu odbiegających w sposób istotny od przyjętych w dokumentacji projektowej, w szczególności:</w:t>
      </w:r>
      <w:r w:rsidR="00F64266" w:rsidRPr="0048279D">
        <w:rPr>
          <w:rFonts w:ascii="Tahoma" w:hAnsi="Tahoma" w:cs="Tahoma"/>
        </w:rPr>
        <w:t xml:space="preserve"> </w:t>
      </w:r>
      <w:r w:rsidR="008C05B8" w:rsidRPr="0048279D">
        <w:rPr>
          <w:rFonts w:ascii="Tahoma" w:hAnsi="Tahoma" w:cs="Tahoma"/>
        </w:rPr>
        <w:t>napotkania niezinwentaryzowanych lub błędnie zinwentaryzowanych sieci</w:t>
      </w:r>
      <w:r w:rsidR="00F64266" w:rsidRPr="0048279D">
        <w:rPr>
          <w:rFonts w:ascii="Tahoma" w:hAnsi="Tahoma" w:cs="Tahoma"/>
        </w:rPr>
        <w:t xml:space="preserve"> lub</w:t>
      </w:r>
      <w:r w:rsidR="008C05B8" w:rsidRPr="0048279D">
        <w:rPr>
          <w:rFonts w:ascii="Tahoma" w:hAnsi="Tahoma" w:cs="Tahoma"/>
        </w:rPr>
        <w:t xml:space="preserve"> instalacji</w:t>
      </w:r>
      <w:r w:rsidR="00F64266" w:rsidRPr="0048279D">
        <w:rPr>
          <w:rFonts w:ascii="Tahoma" w:hAnsi="Tahoma" w:cs="Tahoma"/>
        </w:rPr>
        <w:t>.</w:t>
      </w:r>
    </w:p>
    <w:p w14:paraId="14394F4E" w14:textId="20B2243C" w:rsidR="00F47C40" w:rsidRPr="0048279D" w:rsidRDefault="00F47C40" w:rsidP="00F64266">
      <w:pPr>
        <w:spacing w:line="276" w:lineRule="auto"/>
        <w:ind w:left="454"/>
        <w:jc w:val="both"/>
        <w:rPr>
          <w:rFonts w:ascii="Tahoma" w:hAnsi="Tahoma" w:cs="Tahoma"/>
          <w:color w:val="000000" w:themeColor="text1"/>
        </w:rPr>
      </w:pPr>
      <w:r w:rsidRPr="0048279D">
        <w:rPr>
          <w:rFonts w:ascii="Tahoma" w:hAnsi="Tahoma" w:cs="Tahoma"/>
          <w:color w:val="000000" w:themeColor="text1"/>
        </w:rPr>
        <w:t>Dokumentem potwierdzającym konieczność wprowadzenia rozwiązania zamiennego jest protokół konieczności, który podlega zatwierdzeniu przez zamawiającego i stanowi podstawę wprowadzenia zmian do umowy.</w:t>
      </w:r>
    </w:p>
    <w:p w14:paraId="75A41A55" w14:textId="5E95D094" w:rsidR="00F47C40" w:rsidRPr="0048279D" w:rsidRDefault="00F47C40" w:rsidP="00DD6E75">
      <w:pPr>
        <w:pStyle w:val="Akapitzlist"/>
        <w:numPr>
          <w:ilvl w:val="0"/>
          <w:numId w:val="35"/>
        </w:numPr>
        <w:spacing w:line="276" w:lineRule="auto"/>
        <w:jc w:val="both"/>
        <w:rPr>
          <w:rFonts w:ascii="Tahoma" w:hAnsi="Tahoma" w:cs="Tahoma"/>
          <w:color w:val="000000" w:themeColor="text1"/>
        </w:rPr>
      </w:pPr>
      <w:r w:rsidRPr="0048279D">
        <w:rPr>
          <w:rFonts w:ascii="Tahoma" w:hAnsi="Tahoma" w:cs="Tahoma"/>
          <w:color w:val="000000" w:themeColor="text1"/>
        </w:rPr>
        <w:t xml:space="preserve">Dopuszcza się zmianę wynagrodzenia w przypadku zmiany sposobu wykonania przedmiotu umowy, o której mowa w ust. </w:t>
      </w:r>
      <w:r w:rsidR="00957762" w:rsidRPr="0048279D">
        <w:rPr>
          <w:rFonts w:ascii="Tahoma" w:hAnsi="Tahoma" w:cs="Tahoma"/>
          <w:color w:val="000000" w:themeColor="text1"/>
        </w:rPr>
        <w:t>2</w:t>
      </w:r>
      <w:r w:rsidRPr="0048279D">
        <w:rPr>
          <w:rFonts w:ascii="Tahoma" w:hAnsi="Tahoma" w:cs="Tahoma"/>
          <w:color w:val="000000" w:themeColor="text1"/>
        </w:rPr>
        <w:t xml:space="preserve"> powyżej. W </w:t>
      </w:r>
      <w:r w:rsidRPr="0048279D">
        <w:rPr>
          <w:rFonts w:ascii="Tahoma" w:hAnsi="Tahoma" w:cs="Tahoma"/>
          <w:color w:val="000000" w:themeColor="text1"/>
          <w:lang w:val="pl-PL"/>
        </w:rPr>
        <w:t xml:space="preserve">takim </w:t>
      </w:r>
      <w:r w:rsidRPr="0048279D">
        <w:rPr>
          <w:rFonts w:ascii="Tahoma" w:hAnsi="Tahoma" w:cs="Tahoma"/>
          <w:color w:val="000000" w:themeColor="text1"/>
        </w:rPr>
        <w:t xml:space="preserve">przypadku wysokość wynagrodzenia ulega zmianie o różnicę wartości robót zaniechanych i wartości robót, które będą wykonywane. Wartość robót zaniechanych oraz wartość robót, które będą wykonywane zostanie ustalona </w:t>
      </w:r>
      <w:r w:rsidRPr="0048279D">
        <w:rPr>
          <w:rFonts w:ascii="Tahoma" w:hAnsi="Tahoma" w:cs="Tahoma"/>
          <w:color w:val="000000" w:themeColor="text1"/>
          <w:lang w:val="pl-PL"/>
        </w:rPr>
        <w:t xml:space="preserve">w </w:t>
      </w:r>
      <w:r w:rsidRPr="0048279D">
        <w:rPr>
          <w:rFonts w:ascii="Tahoma" w:hAnsi="Tahoma" w:cs="Tahoma"/>
          <w:color w:val="000000" w:themeColor="text1"/>
        </w:rPr>
        <w:t xml:space="preserve">sporządzonym przez wykonawcę, a zatwierdzonym przez zamawiającego kosztorysie różnicowym. Podstawą do określenia ilości robót zaniechanych będzie dokumentacja projektowa, a podstawą do określenia </w:t>
      </w:r>
      <w:r w:rsidRPr="0048279D">
        <w:rPr>
          <w:rFonts w:ascii="Tahoma" w:hAnsi="Tahoma" w:cs="Tahoma"/>
        </w:rPr>
        <w:t xml:space="preserve">ich wartości będzie cena określona w </w:t>
      </w:r>
      <w:r w:rsidRPr="0048279D">
        <w:rPr>
          <w:rFonts w:ascii="Tahoma" w:hAnsi="Tahoma" w:cs="Tahoma"/>
          <w:lang w:val="pl-PL"/>
        </w:rPr>
        <w:t>kosztorysie ofertowym</w:t>
      </w:r>
      <w:r w:rsidRPr="0048279D">
        <w:rPr>
          <w:rFonts w:ascii="Tahoma" w:hAnsi="Tahoma" w:cs="Tahoma"/>
        </w:rPr>
        <w:t xml:space="preserve"> stanowiącym </w:t>
      </w:r>
      <w:r w:rsidRPr="0048279D">
        <w:rPr>
          <w:rFonts w:ascii="Tahoma" w:hAnsi="Tahoma" w:cs="Tahoma"/>
          <w:b/>
        </w:rPr>
        <w:t xml:space="preserve">załącznik nr </w:t>
      </w:r>
      <w:r w:rsidR="00F64266" w:rsidRPr="0048279D">
        <w:rPr>
          <w:rFonts w:ascii="Tahoma" w:hAnsi="Tahoma" w:cs="Tahoma"/>
          <w:b/>
        </w:rPr>
        <w:t>4</w:t>
      </w:r>
      <w:r w:rsidR="009B5EE7" w:rsidRPr="0048279D">
        <w:rPr>
          <w:rFonts w:ascii="Tahoma" w:hAnsi="Tahoma" w:cs="Tahoma"/>
        </w:rPr>
        <w:t xml:space="preserve"> </w:t>
      </w:r>
      <w:r w:rsidRPr="0048279D">
        <w:rPr>
          <w:rFonts w:ascii="Tahoma" w:hAnsi="Tahoma" w:cs="Tahoma"/>
          <w:b/>
          <w:bCs/>
        </w:rPr>
        <w:t>do umowy</w:t>
      </w:r>
      <w:r w:rsidRPr="0048279D">
        <w:rPr>
          <w:rFonts w:ascii="Tahoma" w:hAnsi="Tahoma" w:cs="Tahoma"/>
        </w:rPr>
        <w:t xml:space="preserve">. W przypadku robót, które będą wykonywane, ich wartość zostanie ustalona wg następujących </w:t>
      </w:r>
      <w:r w:rsidRPr="0048279D">
        <w:rPr>
          <w:rFonts w:ascii="Tahoma" w:hAnsi="Tahoma" w:cs="Tahoma"/>
          <w:color w:val="000000" w:themeColor="text1"/>
        </w:rPr>
        <w:t>zasad:</w:t>
      </w:r>
    </w:p>
    <w:p w14:paraId="33931528" w14:textId="39E0F26B" w:rsidR="00F47C40" w:rsidRPr="0048279D" w:rsidRDefault="00F47C40" w:rsidP="00F47C40">
      <w:pPr>
        <w:pStyle w:val="Akapitzlist"/>
        <w:numPr>
          <w:ilvl w:val="2"/>
          <w:numId w:val="11"/>
        </w:numPr>
        <w:tabs>
          <w:tab w:val="clear" w:pos="2340"/>
          <w:tab w:val="num" w:pos="851"/>
        </w:tabs>
        <w:spacing w:line="276" w:lineRule="auto"/>
        <w:ind w:left="851" w:hanging="425"/>
        <w:jc w:val="both"/>
        <w:rPr>
          <w:rFonts w:ascii="Tahoma" w:eastAsia="Tahoma" w:hAnsi="Tahoma" w:cs="Tahoma"/>
          <w:color w:val="000000" w:themeColor="text1"/>
        </w:rPr>
      </w:pPr>
      <w:r w:rsidRPr="0048279D">
        <w:rPr>
          <w:rFonts w:ascii="Tahoma" w:hAnsi="Tahoma" w:cs="Tahoma"/>
          <w:color w:val="000000" w:themeColor="text1"/>
        </w:rPr>
        <w:t xml:space="preserve">jeżeli roboty są tożsame z opisami pozycji w kosztorysie ofertowym stanowiącym </w:t>
      </w:r>
      <w:r w:rsidRPr="0048279D">
        <w:rPr>
          <w:rFonts w:ascii="Tahoma" w:hAnsi="Tahoma" w:cs="Tahoma"/>
          <w:b/>
          <w:color w:val="000000" w:themeColor="text1"/>
        </w:rPr>
        <w:t xml:space="preserve">załącznik nr </w:t>
      </w:r>
      <w:r w:rsidR="00F64266" w:rsidRPr="0048279D">
        <w:rPr>
          <w:rFonts w:ascii="Tahoma" w:hAnsi="Tahoma" w:cs="Tahoma"/>
          <w:b/>
          <w:color w:val="000000" w:themeColor="text1"/>
        </w:rPr>
        <w:t>4</w:t>
      </w:r>
      <w:r w:rsidR="009B5EE7" w:rsidRPr="0048279D">
        <w:rPr>
          <w:rFonts w:ascii="Tahoma" w:hAnsi="Tahoma" w:cs="Tahoma"/>
          <w:b/>
          <w:bCs/>
          <w:color w:val="EE0000"/>
        </w:rPr>
        <w:t xml:space="preserve"> </w:t>
      </w:r>
      <w:r w:rsidRPr="0048279D">
        <w:rPr>
          <w:rFonts w:ascii="Tahoma" w:hAnsi="Tahoma" w:cs="Tahoma"/>
          <w:b/>
          <w:bCs/>
          <w:color w:val="000000" w:themeColor="text1"/>
        </w:rPr>
        <w:t>do umowy</w:t>
      </w:r>
      <w:r w:rsidRPr="0048279D">
        <w:rPr>
          <w:rFonts w:ascii="Tahoma" w:hAnsi="Tahoma" w:cs="Tahoma"/>
          <w:color w:val="000000" w:themeColor="text1"/>
        </w:rPr>
        <w:t>, do wyliczenia wysokości wynagrodzenia zostanie przyjęta ich cena jednostkowa określona w kosztorysie ofertowym,</w:t>
      </w:r>
    </w:p>
    <w:p w14:paraId="0C36FFA9" w14:textId="0DE6921C" w:rsidR="00FF2CA2" w:rsidRPr="0048279D" w:rsidRDefault="00F47C40" w:rsidP="00FF2CA2">
      <w:pPr>
        <w:pStyle w:val="Akapitzlist"/>
        <w:numPr>
          <w:ilvl w:val="2"/>
          <w:numId w:val="11"/>
        </w:numPr>
        <w:tabs>
          <w:tab w:val="clear" w:pos="2340"/>
          <w:tab w:val="num" w:pos="851"/>
        </w:tabs>
        <w:spacing w:line="276" w:lineRule="auto"/>
        <w:ind w:left="851" w:hanging="425"/>
        <w:jc w:val="both"/>
        <w:rPr>
          <w:rFonts w:ascii="Tahoma" w:eastAsia="Tahoma" w:hAnsi="Tahoma" w:cs="Tahoma"/>
          <w:color w:val="000000" w:themeColor="text1"/>
        </w:rPr>
      </w:pPr>
      <w:r w:rsidRPr="0048279D">
        <w:rPr>
          <w:rFonts w:ascii="Tahoma" w:hAnsi="Tahoma" w:cs="Tahoma"/>
          <w:color w:val="000000" w:themeColor="text1"/>
        </w:rPr>
        <w:t>w przypadku braku ceny jednostkowej w kosztorysie, ceny jednostkowe zostaną ustalone w oparciu o następujące założenia:</w:t>
      </w:r>
      <w:r w:rsidR="00FF2CA2" w:rsidRPr="0048279D">
        <w:rPr>
          <w:rFonts w:ascii="Tahoma" w:hAnsi="Tahoma" w:cs="Tahoma"/>
          <w:color w:val="000000" w:themeColor="text1"/>
        </w:rPr>
        <w:t xml:space="preserve"> </w:t>
      </w:r>
      <w:r w:rsidRPr="0048279D">
        <w:rPr>
          <w:rFonts w:ascii="Tahoma" w:hAnsi="Tahoma" w:cs="Tahoma"/>
          <w:color w:val="000000" w:themeColor="text1"/>
        </w:rPr>
        <w:t xml:space="preserve">ceny materiałów wg cen zakupu, </w:t>
      </w:r>
      <w:r w:rsidRPr="0048279D">
        <w:rPr>
          <w:rFonts w:ascii="Tahoma" w:eastAsia="Tahoma" w:hAnsi="Tahoma" w:cs="Tahoma"/>
          <w:color w:val="000000" w:themeColor="text1"/>
        </w:rPr>
        <w:t xml:space="preserve">pracy </w:t>
      </w:r>
      <w:r w:rsidRPr="0048279D">
        <w:rPr>
          <w:rFonts w:ascii="Tahoma" w:hAnsi="Tahoma" w:cs="Tahoma"/>
          <w:color w:val="000000" w:themeColor="text1"/>
        </w:rPr>
        <w:t>sprzętu i transportu wg faktycznie poniesionych kosztów –</w:t>
      </w:r>
      <w:r w:rsidRPr="0048279D">
        <w:rPr>
          <w:rFonts w:ascii="Tahoma" w:hAnsi="Tahoma" w:cs="Tahoma"/>
          <w:color w:val="000000" w:themeColor="text1"/>
          <w:lang w:val="pl-PL"/>
        </w:rPr>
        <w:t xml:space="preserve"> </w:t>
      </w:r>
      <w:r w:rsidRPr="0048279D">
        <w:rPr>
          <w:rFonts w:ascii="Tahoma" w:hAnsi="Tahoma" w:cs="Tahoma"/>
          <w:color w:val="000000" w:themeColor="text1"/>
        </w:rPr>
        <w:t>jednak nie wyższe od średnich cen opublikowanych w wydawnictwie SECOCENBUD dla województwa lubuskiego dla kwartału poprzedzającego</w:t>
      </w:r>
      <w:r w:rsidRPr="0048279D">
        <w:rPr>
          <w:rFonts w:ascii="Tahoma" w:hAnsi="Tahoma" w:cs="Tahoma"/>
          <w:color w:val="000000" w:themeColor="text1"/>
          <w:lang w:val="pl-PL"/>
        </w:rPr>
        <w:t xml:space="preserve"> kwartał w którym kalkulacja jest sporządzona</w:t>
      </w:r>
      <w:r w:rsidRPr="0048279D">
        <w:rPr>
          <w:rFonts w:ascii="Tahoma" w:hAnsi="Tahoma" w:cs="Tahoma"/>
          <w:color w:val="000000" w:themeColor="text1"/>
        </w:rPr>
        <w:t xml:space="preserve">, składniki cenotwórcze (stawka r-g w zł; </w:t>
      </w:r>
      <w:proofErr w:type="spellStart"/>
      <w:r w:rsidRPr="0048279D">
        <w:rPr>
          <w:rFonts w:ascii="Tahoma" w:hAnsi="Tahoma" w:cs="Tahoma"/>
          <w:color w:val="000000" w:themeColor="text1"/>
        </w:rPr>
        <w:t>Kp</w:t>
      </w:r>
      <w:proofErr w:type="spellEnd"/>
      <w:r w:rsidRPr="0048279D">
        <w:rPr>
          <w:rFonts w:ascii="Tahoma" w:hAnsi="Tahoma" w:cs="Tahoma"/>
          <w:color w:val="000000" w:themeColor="text1"/>
        </w:rPr>
        <w:t xml:space="preserve"> – koszty pośrednie w %, koszty zakupu w %; Z – zysk  w %) nie wyższe od opublikowanych w wydawnictwie SECOCENBUD dla województwa lubuskiego dla kwartału poprzedzającego </w:t>
      </w:r>
      <w:r w:rsidRPr="0048279D">
        <w:rPr>
          <w:rFonts w:ascii="Tahoma" w:hAnsi="Tahoma" w:cs="Tahoma"/>
          <w:color w:val="000000" w:themeColor="text1"/>
          <w:lang w:val="pl-PL"/>
        </w:rPr>
        <w:t>kwartał w którym kalkulacja jest sporządzona</w:t>
      </w:r>
      <w:r w:rsidR="00FF2CA2" w:rsidRPr="0048279D">
        <w:rPr>
          <w:rFonts w:ascii="Tahoma" w:hAnsi="Tahoma" w:cs="Tahoma"/>
          <w:color w:val="000000" w:themeColor="text1"/>
          <w:lang w:val="pl-PL"/>
        </w:rPr>
        <w:t>,</w:t>
      </w:r>
    </w:p>
    <w:p w14:paraId="64BE51E3" w14:textId="07B9FB35" w:rsidR="00AA1F2C" w:rsidRPr="0048279D" w:rsidRDefault="00FF2CA2" w:rsidP="00FF2CA2">
      <w:pPr>
        <w:pStyle w:val="Akapitzlist"/>
        <w:numPr>
          <w:ilvl w:val="2"/>
          <w:numId w:val="11"/>
        </w:numPr>
        <w:tabs>
          <w:tab w:val="clear" w:pos="2340"/>
          <w:tab w:val="num" w:pos="851"/>
        </w:tabs>
        <w:spacing w:line="276" w:lineRule="auto"/>
        <w:ind w:left="851" w:hanging="425"/>
        <w:jc w:val="both"/>
        <w:rPr>
          <w:rFonts w:ascii="Tahoma" w:eastAsia="Tahoma" w:hAnsi="Tahoma" w:cs="Tahoma"/>
          <w:color w:val="000000" w:themeColor="text1"/>
        </w:rPr>
      </w:pPr>
      <w:r w:rsidRPr="0048279D">
        <w:rPr>
          <w:rFonts w:ascii="Tahoma" w:hAnsi="Tahoma" w:cs="Tahoma"/>
          <w:color w:val="000000" w:themeColor="text1"/>
        </w:rPr>
        <w:t>j</w:t>
      </w:r>
      <w:r w:rsidR="00AA1F2C" w:rsidRPr="0048279D">
        <w:rPr>
          <w:rFonts w:ascii="Tahoma" w:hAnsi="Tahoma" w:cs="Tahoma"/>
          <w:color w:val="000000" w:themeColor="text1"/>
        </w:rPr>
        <w:t>eżeli cena jednostkowa przedłożona przez wykonawcę do akceptacji zamawiającemu będzie skalkulowana niezgodnie z postanowieniami, o których mowa wyżej, zamawiającemu przysługuje prawo wprowadzenia korekty wysokości ceny jednostkowej w oparciu o własne wyliczenia, na co wykonawca wyraża zgodę.</w:t>
      </w:r>
    </w:p>
    <w:p w14:paraId="37C3ACEC" w14:textId="579D4366" w:rsidR="00FF2CA2" w:rsidRPr="0048279D" w:rsidRDefault="00EE106C" w:rsidP="00957762">
      <w:pPr>
        <w:pStyle w:val="Akapitzlist"/>
        <w:numPr>
          <w:ilvl w:val="0"/>
          <w:numId w:val="35"/>
        </w:numPr>
        <w:suppressAutoHyphens/>
        <w:spacing w:line="276" w:lineRule="auto"/>
        <w:jc w:val="both"/>
        <w:rPr>
          <w:rFonts w:ascii="Tahoma" w:hAnsi="Tahoma" w:cs="Tahoma"/>
          <w:color w:val="000000" w:themeColor="text1"/>
        </w:rPr>
      </w:pPr>
      <w:r w:rsidRPr="0048279D">
        <w:rPr>
          <w:rFonts w:ascii="Tahoma" w:hAnsi="Tahoma" w:cs="Tahoma"/>
          <w:color w:val="000000" w:themeColor="text1"/>
        </w:rPr>
        <w:t xml:space="preserve">Dopuszcza się możliwość zmiany wynagrodzenia wykonawcy w przypadku powierzenia wykonania robót dodatkowych. Dokumentem potwierdzającym konieczność realizacji robót dodatkowych jest protokół konieczności, który podlega zatwierdzeniu przez zamawiającego i stanowi podstawę wprowadzenia zmian do umowy. </w:t>
      </w:r>
      <w:r w:rsidR="00FF2CA2" w:rsidRPr="0048279D">
        <w:rPr>
          <w:rFonts w:ascii="Tahoma" w:hAnsi="Tahoma" w:cs="Tahoma"/>
          <w:color w:val="000000" w:themeColor="text1"/>
        </w:rPr>
        <w:t xml:space="preserve">W takim przypadku  wysokość wynagrodzenia za wykonanie dodatkowych </w:t>
      </w:r>
      <w:r w:rsidR="00FF2CA2" w:rsidRPr="0048279D">
        <w:rPr>
          <w:rFonts w:ascii="Tahoma" w:hAnsi="Tahoma" w:cs="Tahoma"/>
          <w:color w:val="000000" w:themeColor="text1"/>
        </w:rPr>
        <w:lastRenderedPageBreak/>
        <w:t xml:space="preserve">robót budowlanych zostanie ustalona na podstawie kosztorysu ofertowego przedstawionego przez wykonawcę i zaakceptowanego przez zamawiającego przed rozpoczęciem tych robót, z zastosowaniem cen jednostkowych ustalonych wg zasad określonych w ust. </w:t>
      </w:r>
      <w:r w:rsidR="00957762" w:rsidRPr="0048279D">
        <w:rPr>
          <w:rFonts w:ascii="Tahoma" w:hAnsi="Tahoma" w:cs="Tahoma"/>
          <w:color w:val="000000" w:themeColor="text1"/>
        </w:rPr>
        <w:t>3</w:t>
      </w:r>
      <w:r w:rsidR="00FF2CA2" w:rsidRPr="0048279D">
        <w:rPr>
          <w:rFonts w:ascii="Tahoma" w:hAnsi="Tahoma" w:cs="Tahoma"/>
          <w:color w:val="000000" w:themeColor="text1"/>
        </w:rPr>
        <w:t>.</w:t>
      </w:r>
    </w:p>
    <w:p w14:paraId="56FDC3AE" w14:textId="3D1DB64E" w:rsidR="00FA0A43" w:rsidRPr="0048279D" w:rsidRDefault="00FA0A43" w:rsidP="00DD6E75">
      <w:pPr>
        <w:numPr>
          <w:ilvl w:val="0"/>
          <w:numId w:val="35"/>
        </w:numPr>
        <w:spacing w:line="276" w:lineRule="auto"/>
        <w:jc w:val="both"/>
        <w:rPr>
          <w:rFonts w:ascii="Tahoma" w:eastAsia="Calibri" w:hAnsi="Tahoma" w:cs="Tahoma"/>
        </w:rPr>
      </w:pPr>
      <w:r w:rsidRPr="0048279D">
        <w:rPr>
          <w:rFonts w:ascii="Tahoma" w:eastAsia="Calibri" w:hAnsi="Tahoma" w:cs="Tahoma"/>
        </w:rPr>
        <w:t>Dopuszcza się możliwość zmiany postanowień umowy</w:t>
      </w:r>
      <w:r w:rsidR="004F1DD2" w:rsidRPr="0048279D">
        <w:rPr>
          <w:rFonts w:ascii="Tahoma" w:hAnsi="Tahoma" w:cs="Tahoma"/>
        </w:rPr>
        <w:t xml:space="preserve"> w </w:t>
      </w:r>
      <w:r w:rsidRPr="0048279D">
        <w:rPr>
          <w:rFonts w:ascii="Tahoma" w:hAnsi="Tahoma" w:cs="Tahoma"/>
        </w:rPr>
        <w:t>zakresie dotyczącym zmiany podwykonawcy, wprowadzenia nowych części przedmiotu umowy, które będą realizowane przy udziale podwykonawcy lub zwiększenia lub zmniejszenia zakresu robót budowlanych, które wykonawca będzie wykonywał za pomocą podwykonawców.</w:t>
      </w:r>
    </w:p>
    <w:p w14:paraId="6048D13C" w14:textId="3F324268" w:rsidR="00FA0A43" w:rsidRPr="0048279D" w:rsidRDefault="00FA0A43" w:rsidP="00DD6E75">
      <w:pPr>
        <w:numPr>
          <w:ilvl w:val="0"/>
          <w:numId w:val="35"/>
        </w:numPr>
        <w:spacing w:line="276" w:lineRule="auto"/>
        <w:contextualSpacing/>
        <w:jc w:val="both"/>
        <w:rPr>
          <w:rFonts w:ascii="Tahoma" w:eastAsia="Tahoma" w:hAnsi="Tahoma" w:cs="Tahoma"/>
        </w:rPr>
      </w:pPr>
      <w:r w:rsidRPr="0048279D">
        <w:rPr>
          <w:rFonts w:ascii="Tahoma" w:eastAsia="Tahoma" w:hAnsi="Tahoma" w:cs="Tahoma"/>
        </w:rPr>
        <w:t>Dopuszcza się zmianę lub rezygnację</w:t>
      </w:r>
      <w:r w:rsidR="00A57C55" w:rsidRPr="0048279D">
        <w:rPr>
          <w:rFonts w:ascii="Tahoma" w:eastAsia="Tahoma" w:hAnsi="Tahoma" w:cs="Tahoma"/>
        </w:rPr>
        <w:t xml:space="preserve"> z </w:t>
      </w:r>
      <w:r w:rsidRPr="0048279D">
        <w:rPr>
          <w:rFonts w:ascii="Tahoma" w:eastAsia="Tahoma" w:hAnsi="Tahoma" w:cs="Tahoma"/>
        </w:rPr>
        <w:t>podmiotu udostępniającego zasoby, na którego zasoby wykonawca powoływał się na zasadach określonych</w:t>
      </w:r>
      <w:r w:rsidR="004F1DD2" w:rsidRPr="0048279D">
        <w:rPr>
          <w:rFonts w:ascii="Tahoma" w:eastAsia="Tahoma" w:hAnsi="Tahoma" w:cs="Tahoma"/>
        </w:rPr>
        <w:t xml:space="preserve"> w art. </w:t>
      </w:r>
      <w:r w:rsidRPr="0048279D">
        <w:rPr>
          <w:rFonts w:ascii="Tahoma" w:eastAsia="Tahoma" w:hAnsi="Tahoma" w:cs="Tahoma"/>
        </w:rPr>
        <w:t xml:space="preserve">118 ustawy </w:t>
      </w:r>
      <w:proofErr w:type="spellStart"/>
      <w:r w:rsidR="007E3EA4" w:rsidRPr="0048279D">
        <w:rPr>
          <w:rFonts w:ascii="Tahoma" w:eastAsia="Tahoma" w:hAnsi="Tahoma" w:cs="Tahoma"/>
        </w:rPr>
        <w:t>Pzp</w:t>
      </w:r>
      <w:proofErr w:type="spellEnd"/>
      <w:r w:rsidRPr="0048279D">
        <w:rPr>
          <w:rFonts w:ascii="Tahoma" w:eastAsia="Tahoma" w:hAnsi="Tahoma" w:cs="Tahoma"/>
        </w:rPr>
        <w:t>,</w:t>
      </w:r>
      <w:r w:rsidR="004F1DD2" w:rsidRPr="0048279D">
        <w:rPr>
          <w:rFonts w:ascii="Tahoma" w:eastAsia="Tahoma" w:hAnsi="Tahoma" w:cs="Tahoma"/>
        </w:rPr>
        <w:t xml:space="preserve"> w </w:t>
      </w:r>
      <w:r w:rsidRPr="0048279D">
        <w:rPr>
          <w:rFonts w:ascii="Tahoma" w:eastAsia="Tahoma" w:hAnsi="Tahoma" w:cs="Tahoma"/>
        </w:rPr>
        <w:t>celu wykazania spełnienia warunków udziału</w:t>
      </w:r>
      <w:r w:rsidR="004F1DD2" w:rsidRPr="0048279D">
        <w:rPr>
          <w:rFonts w:ascii="Tahoma" w:eastAsia="Tahoma" w:hAnsi="Tahoma" w:cs="Tahoma"/>
        </w:rPr>
        <w:t xml:space="preserve"> w </w:t>
      </w:r>
      <w:r w:rsidRPr="0048279D">
        <w:rPr>
          <w:rFonts w:ascii="Tahoma" w:eastAsia="Tahoma" w:hAnsi="Tahoma" w:cs="Tahoma"/>
        </w:rPr>
        <w:t>postępowaniu.</w:t>
      </w:r>
      <w:r w:rsidR="004F1DD2" w:rsidRPr="0048279D">
        <w:rPr>
          <w:rFonts w:ascii="Tahoma" w:eastAsia="Tahoma" w:hAnsi="Tahoma" w:cs="Tahoma"/>
        </w:rPr>
        <w:t xml:space="preserve"> </w:t>
      </w:r>
      <w:r w:rsidR="00670B45" w:rsidRPr="0048279D">
        <w:rPr>
          <w:rFonts w:ascii="Tahoma" w:eastAsia="Tahoma" w:hAnsi="Tahoma" w:cs="Tahoma"/>
        </w:rPr>
        <w:t>W</w:t>
      </w:r>
      <w:r w:rsidR="004F1DD2" w:rsidRPr="0048279D">
        <w:rPr>
          <w:rFonts w:ascii="Tahoma" w:eastAsia="Tahoma" w:hAnsi="Tahoma" w:cs="Tahoma"/>
        </w:rPr>
        <w:t> </w:t>
      </w:r>
      <w:r w:rsidRPr="0048279D">
        <w:rPr>
          <w:rFonts w:ascii="Tahoma" w:eastAsia="Tahoma" w:hAnsi="Tahoma" w:cs="Tahoma"/>
        </w:rPr>
        <w:t>celu dokonania zmiany wykonawca jest zobowiązany przedstawić zamawiającemu dokumenty wymagane od podmiotu udostępniającego zasoby</w:t>
      </w:r>
      <w:r w:rsidR="004F1DD2" w:rsidRPr="0048279D">
        <w:rPr>
          <w:rFonts w:ascii="Tahoma" w:eastAsia="Tahoma" w:hAnsi="Tahoma" w:cs="Tahoma"/>
        </w:rPr>
        <w:t xml:space="preserve"> w </w:t>
      </w:r>
      <w:r w:rsidRPr="0048279D">
        <w:rPr>
          <w:rFonts w:ascii="Tahoma" w:eastAsia="Tahoma" w:hAnsi="Tahoma" w:cs="Tahoma"/>
        </w:rPr>
        <w:t>trakcie postępowania</w:t>
      </w:r>
      <w:r w:rsidR="004F1DD2" w:rsidRPr="0048279D">
        <w:rPr>
          <w:rFonts w:ascii="Tahoma" w:eastAsia="Tahoma" w:hAnsi="Tahoma" w:cs="Tahoma"/>
        </w:rPr>
        <w:t xml:space="preserve"> o </w:t>
      </w:r>
      <w:r w:rsidRPr="0048279D">
        <w:rPr>
          <w:rFonts w:ascii="Tahoma" w:eastAsia="Tahoma" w:hAnsi="Tahoma" w:cs="Tahoma"/>
        </w:rPr>
        <w:t>udzielenie zamówienia stanowiącego przedmiot niniejszej umowy oraz wykazać, że proponowany inny podmiot udostępniający zasoby wykonawcy lub wykonawca samodzielnie spełnia warunki udziału, których spełnianie zostało potwierdzone poprzez poleganie na zasobach podmiotu udostępniającego swoje zasoby.</w:t>
      </w:r>
    </w:p>
    <w:p w14:paraId="648FE1A2" w14:textId="7D475003" w:rsidR="000F47B1" w:rsidRPr="0048279D" w:rsidRDefault="00FA0A43" w:rsidP="00DD6E75">
      <w:pPr>
        <w:numPr>
          <w:ilvl w:val="0"/>
          <w:numId w:val="35"/>
        </w:numPr>
        <w:spacing w:after="240" w:line="276" w:lineRule="auto"/>
        <w:ind w:left="357" w:hanging="357"/>
        <w:jc w:val="both"/>
        <w:rPr>
          <w:rFonts w:ascii="Tahoma" w:hAnsi="Tahoma" w:cs="Tahoma"/>
        </w:rPr>
      </w:pPr>
      <w:r w:rsidRPr="0048279D">
        <w:rPr>
          <w:rFonts w:ascii="Tahoma" w:hAnsi="Tahoma" w:cs="Tahoma"/>
        </w:rPr>
        <w:t>Warunkiem dokonania zmian</w:t>
      </w:r>
      <w:r w:rsidR="004F1DD2" w:rsidRPr="0048279D">
        <w:rPr>
          <w:rFonts w:ascii="Tahoma" w:hAnsi="Tahoma" w:cs="Tahoma"/>
        </w:rPr>
        <w:t xml:space="preserve"> w </w:t>
      </w:r>
      <w:r w:rsidRPr="0048279D">
        <w:rPr>
          <w:rFonts w:ascii="Tahoma" w:hAnsi="Tahoma" w:cs="Tahoma"/>
        </w:rPr>
        <w:t>umowie jest złożenie wniosku przez stronę inicjującą zmianę.  Wszelkie zmiany niniejszej umowy wymagają pisemnej formy pod rygorem nieważności</w:t>
      </w:r>
      <w:r w:rsidR="00E416A2" w:rsidRPr="0048279D">
        <w:rPr>
          <w:rFonts w:ascii="Tahoma" w:hAnsi="Tahoma" w:cs="Tahoma"/>
        </w:rPr>
        <w:t>.</w:t>
      </w:r>
    </w:p>
    <w:p w14:paraId="4DFB7045" w14:textId="37468550" w:rsidR="001F68C3" w:rsidRPr="0048279D" w:rsidRDefault="001F68C3" w:rsidP="001F68C3">
      <w:pPr>
        <w:pStyle w:val="Akapitzlist"/>
        <w:widowControl w:val="0"/>
        <w:autoSpaceDE w:val="0"/>
        <w:autoSpaceDN w:val="0"/>
        <w:spacing w:before="240" w:line="276" w:lineRule="auto"/>
        <w:ind w:left="360"/>
        <w:jc w:val="center"/>
        <w:outlineLvl w:val="2"/>
        <w:rPr>
          <w:rFonts w:ascii="Tahoma" w:eastAsia="Tahoma" w:hAnsi="Tahoma" w:cs="Tahoma"/>
          <w:b/>
          <w:bCs/>
          <w:sz w:val="22"/>
          <w:szCs w:val="22"/>
          <w:lang w:eastAsia="en-US"/>
        </w:rPr>
      </w:pPr>
      <w:r w:rsidRPr="0048279D">
        <w:rPr>
          <w:rFonts w:ascii="Tahoma" w:eastAsia="Tahoma" w:hAnsi="Tahoma" w:cs="Tahoma"/>
          <w:b/>
          <w:bCs/>
          <w:sz w:val="22"/>
          <w:szCs w:val="22"/>
          <w:lang w:eastAsia="en-US"/>
        </w:rPr>
        <w:t>§ 1</w:t>
      </w:r>
      <w:r w:rsidR="00664312" w:rsidRPr="0048279D">
        <w:rPr>
          <w:rFonts w:ascii="Tahoma" w:eastAsia="Tahoma" w:hAnsi="Tahoma" w:cs="Tahoma"/>
          <w:b/>
          <w:bCs/>
          <w:sz w:val="22"/>
          <w:szCs w:val="22"/>
          <w:lang w:eastAsia="en-US"/>
        </w:rPr>
        <w:t>9</w:t>
      </w:r>
    </w:p>
    <w:p w14:paraId="420EEC25" w14:textId="77777777" w:rsidR="001F68C3" w:rsidRPr="0048279D" w:rsidRDefault="001F68C3" w:rsidP="001F68C3">
      <w:pPr>
        <w:pStyle w:val="Akapitzlist"/>
        <w:widowControl w:val="0"/>
        <w:autoSpaceDE w:val="0"/>
        <w:autoSpaceDN w:val="0"/>
        <w:spacing w:after="120" w:line="276" w:lineRule="auto"/>
        <w:ind w:left="360"/>
        <w:jc w:val="center"/>
        <w:outlineLvl w:val="2"/>
        <w:rPr>
          <w:rFonts w:ascii="Tahoma" w:eastAsia="Tahoma" w:hAnsi="Tahoma" w:cs="Tahoma"/>
          <w:b/>
          <w:bCs/>
          <w:sz w:val="22"/>
          <w:szCs w:val="22"/>
          <w:lang w:eastAsia="en-US"/>
        </w:rPr>
      </w:pPr>
      <w:r w:rsidRPr="0048279D">
        <w:rPr>
          <w:rFonts w:ascii="Tahoma" w:eastAsia="Tahoma" w:hAnsi="Tahoma" w:cs="Tahoma"/>
          <w:b/>
          <w:bCs/>
          <w:sz w:val="22"/>
          <w:szCs w:val="22"/>
          <w:lang w:eastAsia="en-US"/>
        </w:rPr>
        <w:t>MEDIACJE</w:t>
      </w:r>
    </w:p>
    <w:p w14:paraId="5186228E" w14:textId="0211FD64" w:rsidR="001F68C3" w:rsidRPr="0048279D" w:rsidRDefault="001F68C3" w:rsidP="001F68C3">
      <w:pPr>
        <w:widowControl w:val="0"/>
        <w:autoSpaceDE w:val="0"/>
        <w:autoSpaceDN w:val="0"/>
        <w:spacing w:line="276" w:lineRule="auto"/>
        <w:jc w:val="both"/>
        <w:outlineLvl w:val="2"/>
        <w:rPr>
          <w:rFonts w:ascii="Tahoma" w:eastAsia="Tahoma" w:hAnsi="Tahoma" w:cs="Tahoma"/>
          <w:lang w:eastAsia="en-US"/>
        </w:rPr>
      </w:pPr>
      <w:r w:rsidRPr="0048279D">
        <w:rPr>
          <w:rFonts w:ascii="Tahoma" w:eastAsia="Tahoma" w:hAnsi="Tahoma" w:cs="Tahoma"/>
          <w:lang w:eastAsia="en-US"/>
        </w:rPr>
        <w:t xml:space="preserve">Stosownie do postanowień art. 591 ustawy </w:t>
      </w:r>
      <w:proofErr w:type="spellStart"/>
      <w:r w:rsidRPr="0048279D">
        <w:rPr>
          <w:rFonts w:ascii="Tahoma" w:eastAsia="Tahoma" w:hAnsi="Tahoma" w:cs="Tahoma"/>
          <w:lang w:eastAsia="en-US"/>
        </w:rPr>
        <w:t>Pzp</w:t>
      </w:r>
      <w:proofErr w:type="spellEnd"/>
      <w:r w:rsidRPr="0048279D">
        <w:rPr>
          <w:rFonts w:ascii="Tahoma" w:eastAsia="Tahoma" w:hAnsi="Tahoma" w:cs="Tahoma"/>
          <w:lang w:eastAsia="en-US"/>
        </w:rPr>
        <w:t xml:space="preserve">, w sprawie majątkowej, w której zawarcie ugody jest dopuszczalne, każda ze stron umowy, w przypadku sporu wynikającego z realizacji przedmiotowej umowy, może złożyć wniosek </w:t>
      </w:r>
      <w:r w:rsidRPr="0048279D">
        <w:rPr>
          <w:rFonts w:ascii="Tahoma" w:eastAsia="Tahoma" w:hAnsi="Tahoma" w:cs="Tahoma"/>
          <w:lang w:eastAsia="en-US"/>
        </w:rPr>
        <w:br/>
        <w:t>o przeprowadzenie mediacji lub inne polubowne rozwiązanie sporu do Sądu Polubownego przy Prokuratorii Generalnej Rzeczypospolitej Polskiej, wybranego mediatora albo osoby prowadzącej inne polubowne rozwiązanie sporu.</w:t>
      </w:r>
    </w:p>
    <w:bookmarkEnd w:id="47"/>
    <w:p w14:paraId="5374AB9D" w14:textId="238E08CF" w:rsidR="00F4209E" w:rsidRPr="0048279D" w:rsidRDefault="00F4209E" w:rsidP="00F4209E">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48279D">
        <w:rPr>
          <w:rFonts w:ascii="Tahoma" w:eastAsia="Tahoma" w:hAnsi="Tahoma" w:cs="Tahoma"/>
          <w:b/>
          <w:bCs/>
          <w:sz w:val="22"/>
          <w:szCs w:val="22"/>
          <w:lang w:eastAsia="en-US"/>
        </w:rPr>
        <w:t xml:space="preserve">§ </w:t>
      </w:r>
      <w:r w:rsidR="00664312" w:rsidRPr="0048279D">
        <w:rPr>
          <w:rFonts w:ascii="Tahoma" w:eastAsia="Tahoma" w:hAnsi="Tahoma" w:cs="Tahoma"/>
          <w:b/>
          <w:bCs/>
          <w:sz w:val="22"/>
          <w:szCs w:val="22"/>
          <w:lang w:eastAsia="en-US"/>
        </w:rPr>
        <w:t>20</w:t>
      </w:r>
    </w:p>
    <w:p w14:paraId="12993C41" w14:textId="77777777" w:rsidR="000F47B1" w:rsidRPr="0048279D" w:rsidRDefault="000F47B1" w:rsidP="0083601F">
      <w:pPr>
        <w:widowControl w:val="0"/>
        <w:autoSpaceDE w:val="0"/>
        <w:autoSpaceDN w:val="0"/>
        <w:spacing w:line="276" w:lineRule="auto"/>
        <w:jc w:val="center"/>
        <w:outlineLvl w:val="2"/>
        <w:rPr>
          <w:rFonts w:ascii="Tahoma" w:eastAsia="Tahoma" w:hAnsi="Tahoma" w:cs="Tahoma"/>
          <w:b/>
          <w:bCs/>
          <w:sz w:val="22"/>
          <w:szCs w:val="22"/>
          <w:lang w:eastAsia="en-US"/>
        </w:rPr>
      </w:pPr>
      <w:r w:rsidRPr="0048279D">
        <w:rPr>
          <w:rFonts w:ascii="Tahoma" w:eastAsia="Tahoma" w:hAnsi="Tahoma" w:cs="Tahoma"/>
          <w:b/>
          <w:bCs/>
          <w:sz w:val="22"/>
          <w:szCs w:val="22"/>
          <w:lang w:eastAsia="en-US"/>
        </w:rPr>
        <w:t>POSTANOWIENIA KOŃCOWE</w:t>
      </w:r>
    </w:p>
    <w:p w14:paraId="1BA93812" w14:textId="173748BE" w:rsidR="000F47B1" w:rsidRPr="0048279D" w:rsidRDefault="000F47B1" w:rsidP="00013F3C">
      <w:pPr>
        <w:pStyle w:val="Tekstpodstawowy"/>
        <w:numPr>
          <w:ilvl w:val="0"/>
          <w:numId w:val="12"/>
        </w:numPr>
        <w:tabs>
          <w:tab w:val="clear" w:pos="340"/>
          <w:tab w:val="num" w:pos="426"/>
        </w:tabs>
        <w:spacing w:line="276" w:lineRule="auto"/>
        <w:rPr>
          <w:rFonts w:ascii="Tahoma" w:hAnsi="Tahoma"/>
        </w:rPr>
      </w:pPr>
      <w:r w:rsidRPr="0048279D">
        <w:rPr>
          <w:rFonts w:ascii="Tahoma" w:hAnsi="Tahoma"/>
        </w:rPr>
        <w:t xml:space="preserve">W sprawach nieuregulowanych niniejszą umową mają zastosowanie obowiązujące przepisy kodeksu cywilnego, Prawa budowlanego oraz </w:t>
      </w:r>
      <w:r w:rsidR="007E3EA4" w:rsidRPr="0048279D">
        <w:rPr>
          <w:rFonts w:ascii="Tahoma" w:hAnsi="Tahoma"/>
          <w:lang w:val="pl-PL"/>
        </w:rPr>
        <w:t xml:space="preserve">ustawy </w:t>
      </w:r>
      <w:proofErr w:type="spellStart"/>
      <w:r w:rsidR="007E3EA4" w:rsidRPr="0048279D">
        <w:rPr>
          <w:rFonts w:ascii="Tahoma" w:hAnsi="Tahoma"/>
          <w:lang w:val="pl-PL"/>
        </w:rPr>
        <w:t>Pzp</w:t>
      </w:r>
      <w:proofErr w:type="spellEnd"/>
      <w:r w:rsidRPr="0048279D">
        <w:rPr>
          <w:rFonts w:ascii="Tahoma" w:hAnsi="Tahoma"/>
        </w:rPr>
        <w:t>.</w:t>
      </w:r>
    </w:p>
    <w:p w14:paraId="45D8D5B1" w14:textId="37132C5A" w:rsidR="00682E89" w:rsidRPr="0048279D" w:rsidRDefault="000F47B1" w:rsidP="00013F3C">
      <w:pPr>
        <w:pStyle w:val="Tekstpodstawowy"/>
        <w:numPr>
          <w:ilvl w:val="0"/>
          <w:numId w:val="12"/>
        </w:numPr>
        <w:tabs>
          <w:tab w:val="clear" w:pos="340"/>
          <w:tab w:val="num" w:pos="426"/>
        </w:tabs>
        <w:spacing w:line="276" w:lineRule="auto"/>
        <w:rPr>
          <w:rFonts w:ascii="Tahoma" w:hAnsi="Tahoma" w:cs="Tahoma"/>
        </w:rPr>
      </w:pPr>
      <w:r w:rsidRPr="0048279D">
        <w:rPr>
          <w:rFonts w:ascii="Tahoma" w:hAnsi="Tahoma"/>
        </w:rPr>
        <w:t>Ewentualne spory wynikłe na tle realizacji niniejszej umowy, które nie zostaną rozwiązane polubownie, strony oddadzą pod rozstrzygnięcie sądu właściwego dla siedziby zamawiającego</w:t>
      </w:r>
      <w:r w:rsidR="00F24323" w:rsidRPr="0048279D">
        <w:rPr>
          <w:rFonts w:ascii="Tahoma" w:hAnsi="Tahoma" w:cs="Tahoma"/>
          <w:lang w:val="pl-PL"/>
        </w:rPr>
        <w:t>.</w:t>
      </w:r>
    </w:p>
    <w:p w14:paraId="75994E69" w14:textId="62A28306" w:rsidR="003A38F7" w:rsidRPr="0048279D" w:rsidRDefault="003A38F7" w:rsidP="00013F3C">
      <w:pPr>
        <w:pStyle w:val="Tekstpodstawowy"/>
        <w:numPr>
          <w:ilvl w:val="0"/>
          <w:numId w:val="12"/>
        </w:numPr>
        <w:tabs>
          <w:tab w:val="clear" w:pos="340"/>
        </w:tabs>
        <w:spacing w:line="276" w:lineRule="auto"/>
        <w:rPr>
          <w:rFonts w:ascii="Tahoma" w:hAnsi="Tahoma" w:cs="Tahoma"/>
        </w:rPr>
      </w:pPr>
      <w:r w:rsidRPr="0048279D">
        <w:rPr>
          <w:rFonts w:ascii="Tahoma" w:hAnsi="Tahoma"/>
        </w:rPr>
        <w:t>Przez terminy określone</w:t>
      </w:r>
      <w:r w:rsidR="004F1DD2" w:rsidRPr="0048279D">
        <w:rPr>
          <w:rFonts w:ascii="Tahoma" w:hAnsi="Tahoma"/>
        </w:rPr>
        <w:t xml:space="preserve"> w </w:t>
      </w:r>
      <w:r w:rsidRPr="0048279D">
        <w:rPr>
          <w:rFonts w:ascii="Tahoma" w:hAnsi="Tahoma"/>
        </w:rPr>
        <w:t xml:space="preserve">dniach należy rozumieć dni kalendarzowe chyba, że umowa stanowi inaczej. </w:t>
      </w:r>
    </w:p>
    <w:p w14:paraId="609592DF" w14:textId="4989A278" w:rsidR="007D4E26" w:rsidRPr="0048279D" w:rsidRDefault="007D4E26" w:rsidP="00013F3C">
      <w:pPr>
        <w:pStyle w:val="Tekstpodstawowy"/>
        <w:numPr>
          <w:ilvl w:val="0"/>
          <w:numId w:val="12"/>
        </w:numPr>
        <w:tabs>
          <w:tab w:val="clear" w:pos="340"/>
          <w:tab w:val="num" w:pos="426"/>
        </w:tabs>
        <w:spacing w:line="276" w:lineRule="auto"/>
        <w:rPr>
          <w:rFonts w:ascii="Tahoma" w:hAnsi="Tahoma" w:cs="Tahoma"/>
        </w:rPr>
      </w:pPr>
      <w:r w:rsidRPr="0048279D">
        <w:rPr>
          <w:rFonts w:ascii="Tahoma" w:hAnsi="Tahoma" w:cs="Tahoma"/>
          <w:lang w:val="pl-PL"/>
        </w:rPr>
        <w:t>Tytuły paragrafów umowy użyte zostały wyłącznie dla przejrzystości niniejszej umowy</w:t>
      </w:r>
      <w:r w:rsidR="004F1DD2" w:rsidRPr="0048279D">
        <w:rPr>
          <w:rFonts w:ascii="Tahoma" w:hAnsi="Tahoma" w:cs="Tahoma"/>
          <w:lang w:val="pl-PL"/>
        </w:rPr>
        <w:t xml:space="preserve"> i </w:t>
      </w:r>
      <w:r w:rsidRPr="0048279D">
        <w:rPr>
          <w:rFonts w:ascii="Tahoma" w:hAnsi="Tahoma" w:cs="Tahoma"/>
          <w:lang w:val="pl-PL"/>
        </w:rPr>
        <w:t>nie mają wpływu na interpretację jej treści.</w:t>
      </w:r>
    </w:p>
    <w:p w14:paraId="06EE3F08" w14:textId="6F0F8010" w:rsidR="007D4E26" w:rsidRPr="0048279D" w:rsidRDefault="007D4E26" w:rsidP="00013F3C">
      <w:pPr>
        <w:pStyle w:val="Tekstpodstawowy"/>
        <w:numPr>
          <w:ilvl w:val="0"/>
          <w:numId w:val="12"/>
        </w:numPr>
        <w:tabs>
          <w:tab w:val="clear" w:pos="340"/>
          <w:tab w:val="num" w:pos="426"/>
        </w:tabs>
        <w:spacing w:line="276" w:lineRule="auto"/>
        <w:rPr>
          <w:rFonts w:ascii="Tahoma" w:hAnsi="Tahoma" w:cs="Tahoma"/>
        </w:rPr>
      </w:pPr>
      <w:r w:rsidRPr="0048279D">
        <w:rPr>
          <w:rFonts w:ascii="Tahoma" w:hAnsi="Tahoma" w:cs="Tahoma"/>
          <w:lang w:val="pl-PL"/>
        </w:rPr>
        <w:lastRenderedPageBreak/>
        <w:t>Zmiana postanowień zawartej umowy może nastąpić wyłącznie, za zgodą obu stron wyrażoną na piśmie, pod rygorem nieważności.</w:t>
      </w:r>
    </w:p>
    <w:p w14:paraId="00F7F736" w14:textId="4DDE349F" w:rsidR="00B66404" w:rsidRPr="0048279D" w:rsidRDefault="00682E89" w:rsidP="00013F3C">
      <w:pPr>
        <w:pStyle w:val="Tekstpodstawowy"/>
        <w:numPr>
          <w:ilvl w:val="0"/>
          <w:numId w:val="12"/>
        </w:numPr>
        <w:tabs>
          <w:tab w:val="clear" w:pos="340"/>
          <w:tab w:val="num" w:pos="426"/>
        </w:tabs>
        <w:spacing w:line="276" w:lineRule="auto"/>
        <w:rPr>
          <w:rFonts w:ascii="Tahoma" w:hAnsi="Tahoma" w:cs="Tahoma"/>
        </w:rPr>
      </w:pPr>
      <w:r w:rsidRPr="0048279D">
        <w:rPr>
          <w:rFonts w:ascii="Tahoma" w:hAnsi="Tahoma" w:cs="Tahoma"/>
        </w:rPr>
        <w:t xml:space="preserve">Za dzień </w:t>
      </w:r>
      <w:r w:rsidR="005409E9" w:rsidRPr="0048279D">
        <w:rPr>
          <w:rFonts w:ascii="Tahoma" w:hAnsi="Tahoma" w:cs="Tahoma"/>
          <w:lang w:val="pl-PL"/>
        </w:rPr>
        <w:t>zawarcia</w:t>
      </w:r>
      <w:r w:rsidRPr="0048279D">
        <w:rPr>
          <w:rFonts w:ascii="Tahoma" w:hAnsi="Tahoma" w:cs="Tahoma"/>
        </w:rPr>
        <w:t xml:space="preserve"> umowy uznaje się dzień podpisania umowy przez ostatnią ze stron</w:t>
      </w:r>
      <w:r w:rsidR="005409E9" w:rsidRPr="0048279D">
        <w:rPr>
          <w:rFonts w:ascii="Tahoma" w:hAnsi="Tahoma" w:cs="Tahoma"/>
          <w:lang w:val="pl-PL"/>
        </w:rPr>
        <w:t xml:space="preserve"> umowy</w:t>
      </w:r>
      <w:r w:rsidRPr="0048279D">
        <w:rPr>
          <w:rFonts w:ascii="Tahoma" w:hAnsi="Tahoma" w:cs="Tahoma"/>
        </w:rPr>
        <w:t>.</w:t>
      </w:r>
    </w:p>
    <w:p w14:paraId="79ECA440" w14:textId="4F80BC50" w:rsidR="00AA7CBC" w:rsidRPr="0048279D" w:rsidRDefault="006C51FD" w:rsidP="00AA23FB">
      <w:pPr>
        <w:pStyle w:val="Tekstpodstawowy"/>
        <w:numPr>
          <w:ilvl w:val="0"/>
          <w:numId w:val="12"/>
        </w:numPr>
        <w:tabs>
          <w:tab w:val="clear" w:pos="340"/>
          <w:tab w:val="num" w:pos="426"/>
        </w:tabs>
        <w:spacing w:after="120" w:line="276" w:lineRule="auto"/>
        <w:rPr>
          <w:rFonts w:ascii="Tahoma" w:hAnsi="Tahoma" w:cs="Tahoma"/>
        </w:rPr>
      </w:pPr>
      <w:r w:rsidRPr="0048279D">
        <w:rPr>
          <w:rFonts w:ascii="Tahoma" w:hAnsi="Tahoma" w:cs="Tahoma"/>
          <w:lang w:val="pl-PL"/>
        </w:rPr>
        <w:t>W przypadku zawarcia umowy</w:t>
      </w:r>
      <w:r w:rsidR="004F1DD2" w:rsidRPr="0048279D">
        <w:rPr>
          <w:rFonts w:ascii="Tahoma" w:hAnsi="Tahoma" w:cs="Tahoma"/>
          <w:lang w:val="pl-PL"/>
        </w:rPr>
        <w:t xml:space="preserve"> w </w:t>
      </w:r>
      <w:r w:rsidRPr="0048279D">
        <w:rPr>
          <w:rFonts w:ascii="Tahoma" w:hAnsi="Tahoma" w:cs="Tahoma"/>
          <w:lang w:val="pl-PL"/>
        </w:rPr>
        <w:t xml:space="preserve">formie pisemnej, </w:t>
      </w:r>
      <w:r w:rsidRPr="0048279D">
        <w:rPr>
          <w:rFonts w:ascii="Tahoma" w:hAnsi="Tahoma" w:cs="Tahoma"/>
        </w:rPr>
        <w:t>sporządz</w:t>
      </w:r>
      <w:r w:rsidRPr="0048279D">
        <w:rPr>
          <w:rFonts w:ascii="Tahoma" w:hAnsi="Tahoma" w:cs="Tahoma"/>
          <w:lang w:val="pl-PL"/>
        </w:rPr>
        <w:t>a się ją</w:t>
      </w:r>
      <w:r w:rsidR="004F1DD2" w:rsidRPr="0048279D">
        <w:rPr>
          <w:rFonts w:ascii="Tahoma" w:hAnsi="Tahoma" w:cs="Tahoma"/>
        </w:rPr>
        <w:t xml:space="preserve"> w </w:t>
      </w:r>
      <w:r w:rsidRPr="0048279D">
        <w:rPr>
          <w:rFonts w:ascii="Tahoma" w:hAnsi="Tahoma" w:cs="Tahoma"/>
        </w:rPr>
        <w:t>trzech jednobrzmiących egzemplarzach, dwa egzemplarze dla zamawiającego, jeden dla wykonawcy</w:t>
      </w:r>
      <w:r w:rsidR="00B66404" w:rsidRPr="0048279D">
        <w:rPr>
          <w:rFonts w:ascii="Tahoma" w:hAnsi="Tahoma" w:cs="Tahoma"/>
        </w:rPr>
        <w:t>.</w:t>
      </w:r>
    </w:p>
    <w:p w14:paraId="675B11C0" w14:textId="0F8CB7E0" w:rsidR="000F47B1" w:rsidRPr="0048279D" w:rsidRDefault="000F47B1" w:rsidP="009B5EE7">
      <w:pPr>
        <w:widowControl w:val="0"/>
        <w:autoSpaceDE w:val="0"/>
        <w:autoSpaceDN w:val="0"/>
        <w:spacing w:line="276" w:lineRule="auto"/>
        <w:outlineLvl w:val="2"/>
        <w:rPr>
          <w:rFonts w:ascii="Tahoma" w:hAnsi="Tahoma"/>
          <w:b/>
          <w:bCs/>
          <w:sz w:val="22"/>
          <w:szCs w:val="22"/>
        </w:rPr>
      </w:pPr>
      <w:r w:rsidRPr="0048279D">
        <w:rPr>
          <w:rFonts w:ascii="Tahoma" w:hAnsi="Tahoma"/>
          <w:b/>
          <w:bCs/>
          <w:sz w:val="22"/>
          <w:szCs w:val="22"/>
        </w:rPr>
        <w:t>WYKAZ ZAŁĄCZNIKÓW STANOWIĄCYCH INTEGRALNE CZĘŚCI UMOWY:</w:t>
      </w:r>
    </w:p>
    <w:tbl>
      <w:tblPr>
        <w:tblW w:w="10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5"/>
        <w:gridCol w:w="8110"/>
      </w:tblGrid>
      <w:tr w:rsidR="009E6DBD" w:rsidRPr="006B33FA" w14:paraId="0352A73A" w14:textId="77777777" w:rsidTr="000F5508">
        <w:trPr>
          <w:trHeight w:val="410"/>
          <w:jc w:val="center"/>
        </w:trPr>
        <w:tc>
          <w:tcPr>
            <w:tcW w:w="2015" w:type="dxa"/>
            <w:tcBorders>
              <w:top w:val="single" w:sz="4" w:space="0" w:color="auto"/>
              <w:left w:val="single" w:sz="4" w:space="0" w:color="auto"/>
              <w:bottom w:val="single" w:sz="4" w:space="0" w:color="auto"/>
              <w:right w:val="single" w:sz="4" w:space="0" w:color="auto"/>
            </w:tcBorders>
            <w:vAlign w:val="center"/>
            <w:hideMark/>
          </w:tcPr>
          <w:p w14:paraId="7EDC2443" w14:textId="77777777" w:rsidR="009E6DBD" w:rsidRPr="006B33FA" w:rsidRDefault="009E6DBD" w:rsidP="009E6DBD">
            <w:pPr>
              <w:pStyle w:val="Default"/>
              <w:rPr>
                <w:rFonts w:ascii="Tahoma" w:hAnsi="Tahoma" w:cs="Tahoma"/>
                <w:color w:val="auto"/>
                <w:sz w:val="20"/>
                <w:szCs w:val="20"/>
              </w:rPr>
            </w:pPr>
            <w:r w:rsidRPr="006B33FA">
              <w:rPr>
                <w:rFonts w:ascii="Tahoma" w:hAnsi="Tahoma" w:cs="Tahoma"/>
                <w:color w:val="auto"/>
                <w:sz w:val="20"/>
                <w:szCs w:val="20"/>
              </w:rPr>
              <w:t>Załącznik nr 1</w:t>
            </w:r>
          </w:p>
        </w:tc>
        <w:tc>
          <w:tcPr>
            <w:tcW w:w="8110" w:type="dxa"/>
            <w:tcBorders>
              <w:top w:val="single" w:sz="4" w:space="0" w:color="auto"/>
              <w:left w:val="single" w:sz="4" w:space="0" w:color="auto"/>
              <w:bottom w:val="single" w:sz="4" w:space="0" w:color="auto"/>
              <w:right w:val="single" w:sz="4" w:space="0" w:color="auto"/>
            </w:tcBorders>
            <w:vAlign w:val="center"/>
            <w:hideMark/>
          </w:tcPr>
          <w:p w14:paraId="14B4EC1E" w14:textId="77777777" w:rsidR="006B33FA" w:rsidRPr="006B33FA" w:rsidRDefault="006B33FA" w:rsidP="006B33FA">
            <w:pPr>
              <w:tabs>
                <w:tab w:val="num" w:pos="2520"/>
              </w:tabs>
              <w:spacing w:line="276" w:lineRule="auto"/>
              <w:contextualSpacing/>
              <w:rPr>
                <w:rFonts w:ascii="Tahoma" w:hAnsi="Tahoma" w:cs="Tahoma"/>
                <w:sz w:val="20"/>
                <w:szCs w:val="20"/>
              </w:rPr>
            </w:pPr>
            <w:r w:rsidRPr="006B33FA">
              <w:rPr>
                <w:rFonts w:ascii="Tahoma" w:hAnsi="Tahoma" w:cs="Tahoma"/>
                <w:sz w:val="20"/>
                <w:szCs w:val="20"/>
              </w:rPr>
              <w:t>Dokumentacja projektowa dotycząca:</w:t>
            </w:r>
          </w:p>
          <w:p w14:paraId="7BD2F7A9" w14:textId="77777777" w:rsidR="006B33FA" w:rsidRPr="006B33FA" w:rsidRDefault="006B33FA" w:rsidP="006B33FA">
            <w:pPr>
              <w:pStyle w:val="Akapitzlist"/>
              <w:numPr>
                <w:ilvl w:val="3"/>
                <w:numId w:val="11"/>
              </w:numPr>
              <w:tabs>
                <w:tab w:val="clear" w:pos="2880"/>
                <w:tab w:val="num" w:pos="2520"/>
              </w:tabs>
              <w:spacing w:after="120" w:line="276" w:lineRule="auto"/>
              <w:ind w:left="371"/>
              <w:contextualSpacing/>
              <w:rPr>
                <w:rFonts w:ascii="Tahoma" w:hAnsi="Tahoma" w:cs="Tahoma"/>
                <w:sz w:val="20"/>
                <w:szCs w:val="20"/>
              </w:rPr>
            </w:pPr>
            <w:r w:rsidRPr="006B33FA">
              <w:rPr>
                <w:rFonts w:ascii="Tahoma" w:hAnsi="Tahoma" w:cs="Tahoma"/>
                <w:sz w:val="20"/>
                <w:szCs w:val="20"/>
              </w:rPr>
              <w:t>Robót wodno-kanalizacyjnych, na którą składa się:</w:t>
            </w:r>
          </w:p>
          <w:p w14:paraId="67741A82" w14:textId="77777777" w:rsidR="006B33FA" w:rsidRPr="006B33FA" w:rsidRDefault="006B33FA" w:rsidP="006B33FA">
            <w:pPr>
              <w:pStyle w:val="Akapitzlist"/>
              <w:numPr>
                <w:ilvl w:val="0"/>
                <w:numId w:val="69"/>
              </w:numPr>
              <w:spacing w:after="120" w:line="276" w:lineRule="auto"/>
              <w:contextualSpacing/>
              <w:rPr>
                <w:rFonts w:ascii="Tahoma" w:hAnsi="Tahoma" w:cs="Tahoma"/>
                <w:sz w:val="20"/>
                <w:szCs w:val="20"/>
              </w:rPr>
            </w:pPr>
            <w:r w:rsidRPr="006B33FA">
              <w:rPr>
                <w:rFonts w:ascii="Tahoma" w:hAnsi="Tahoma" w:cs="Tahoma"/>
                <w:sz w:val="20"/>
                <w:szCs w:val="20"/>
              </w:rPr>
              <w:t>Opis techniczny.</w:t>
            </w:r>
          </w:p>
          <w:p w14:paraId="6C29E0D7" w14:textId="77777777" w:rsidR="006B33FA" w:rsidRPr="006B33FA" w:rsidRDefault="006B33FA" w:rsidP="006B33FA">
            <w:pPr>
              <w:pStyle w:val="Akapitzlist"/>
              <w:numPr>
                <w:ilvl w:val="0"/>
                <w:numId w:val="69"/>
              </w:numPr>
              <w:spacing w:after="120" w:line="276" w:lineRule="auto"/>
              <w:contextualSpacing/>
              <w:rPr>
                <w:rFonts w:ascii="Tahoma" w:hAnsi="Tahoma" w:cs="Tahoma"/>
                <w:sz w:val="20"/>
                <w:szCs w:val="20"/>
              </w:rPr>
            </w:pPr>
            <w:r w:rsidRPr="006B33FA">
              <w:rPr>
                <w:rFonts w:ascii="Tahoma" w:hAnsi="Tahoma" w:cs="Tahoma"/>
                <w:sz w:val="20"/>
                <w:szCs w:val="20"/>
              </w:rPr>
              <w:t>Rysunek PZT.</w:t>
            </w:r>
          </w:p>
          <w:p w14:paraId="1DA37C5D" w14:textId="77777777" w:rsidR="006B33FA" w:rsidRPr="006B33FA" w:rsidRDefault="006B33FA" w:rsidP="006B33FA">
            <w:pPr>
              <w:pStyle w:val="Akapitzlist"/>
              <w:numPr>
                <w:ilvl w:val="0"/>
                <w:numId w:val="69"/>
              </w:numPr>
              <w:spacing w:after="120" w:line="276" w:lineRule="auto"/>
              <w:contextualSpacing/>
              <w:rPr>
                <w:rFonts w:ascii="Tahoma" w:hAnsi="Tahoma" w:cs="Tahoma"/>
                <w:sz w:val="20"/>
                <w:szCs w:val="20"/>
              </w:rPr>
            </w:pPr>
            <w:r w:rsidRPr="006B33FA">
              <w:rPr>
                <w:rFonts w:ascii="Tahoma" w:hAnsi="Tahoma" w:cs="Tahoma"/>
                <w:sz w:val="20"/>
                <w:szCs w:val="20"/>
              </w:rPr>
              <w:t>Rozwinięcia.</w:t>
            </w:r>
          </w:p>
          <w:p w14:paraId="23E6B0C3" w14:textId="77777777" w:rsidR="006B33FA" w:rsidRPr="006B33FA" w:rsidRDefault="006B33FA" w:rsidP="006B33FA">
            <w:pPr>
              <w:pStyle w:val="Akapitzlist"/>
              <w:numPr>
                <w:ilvl w:val="0"/>
                <w:numId w:val="69"/>
              </w:numPr>
              <w:spacing w:after="120" w:line="276" w:lineRule="auto"/>
              <w:contextualSpacing/>
              <w:rPr>
                <w:rFonts w:ascii="Tahoma" w:hAnsi="Tahoma" w:cs="Tahoma"/>
                <w:sz w:val="20"/>
                <w:szCs w:val="20"/>
              </w:rPr>
            </w:pPr>
            <w:r w:rsidRPr="006B33FA">
              <w:rPr>
                <w:rFonts w:ascii="Tahoma" w:hAnsi="Tahoma" w:cs="Tahoma"/>
                <w:sz w:val="20"/>
                <w:szCs w:val="20"/>
              </w:rPr>
              <w:t>Rzuty budynku A.</w:t>
            </w:r>
          </w:p>
          <w:p w14:paraId="6417EC6C" w14:textId="77777777" w:rsidR="006B33FA" w:rsidRPr="006B33FA" w:rsidRDefault="006B33FA" w:rsidP="006B33FA">
            <w:pPr>
              <w:pStyle w:val="Akapitzlist"/>
              <w:numPr>
                <w:ilvl w:val="0"/>
                <w:numId w:val="69"/>
              </w:numPr>
              <w:spacing w:after="120" w:line="276" w:lineRule="auto"/>
              <w:contextualSpacing/>
              <w:rPr>
                <w:rFonts w:ascii="Tahoma" w:hAnsi="Tahoma" w:cs="Tahoma"/>
                <w:sz w:val="20"/>
                <w:szCs w:val="20"/>
              </w:rPr>
            </w:pPr>
            <w:r w:rsidRPr="006B33FA">
              <w:rPr>
                <w:rFonts w:ascii="Tahoma" w:hAnsi="Tahoma" w:cs="Tahoma"/>
                <w:sz w:val="20"/>
                <w:szCs w:val="20"/>
              </w:rPr>
              <w:t>Rzuty łazienek.</w:t>
            </w:r>
          </w:p>
          <w:p w14:paraId="04D5E54C" w14:textId="77777777" w:rsidR="006B33FA" w:rsidRPr="006B33FA" w:rsidRDefault="006B33FA" w:rsidP="006B33FA">
            <w:pPr>
              <w:pStyle w:val="Akapitzlist"/>
              <w:numPr>
                <w:ilvl w:val="3"/>
                <w:numId w:val="11"/>
              </w:numPr>
              <w:tabs>
                <w:tab w:val="clear" w:pos="2880"/>
                <w:tab w:val="num" w:pos="2520"/>
              </w:tabs>
              <w:spacing w:after="120" w:line="276" w:lineRule="auto"/>
              <w:ind w:left="371"/>
              <w:contextualSpacing/>
              <w:rPr>
                <w:rFonts w:ascii="Tahoma" w:hAnsi="Tahoma" w:cs="Tahoma"/>
                <w:sz w:val="20"/>
                <w:szCs w:val="20"/>
              </w:rPr>
            </w:pPr>
            <w:r w:rsidRPr="006B33FA">
              <w:rPr>
                <w:rFonts w:ascii="Tahoma" w:hAnsi="Tahoma" w:cs="Tahoma"/>
                <w:sz w:val="20"/>
                <w:szCs w:val="20"/>
              </w:rPr>
              <w:t>Robót wykończeniowych, na którą składa się:</w:t>
            </w:r>
          </w:p>
          <w:p w14:paraId="1CCA43F7" w14:textId="77777777" w:rsidR="006B33FA" w:rsidRPr="006B33FA" w:rsidRDefault="006B33FA" w:rsidP="006B33FA">
            <w:pPr>
              <w:pStyle w:val="Akapitzlist"/>
              <w:numPr>
                <w:ilvl w:val="0"/>
                <w:numId w:val="70"/>
              </w:numPr>
              <w:tabs>
                <w:tab w:val="num" w:pos="2520"/>
              </w:tabs>
              <w:spacing w:after="120" w:line="276" w:lineRule="auto"/>
              <w:contextualSpacing/>
              <w:rPr>
                <w:rFonts w:ascii="Tahoma" w:hAnsi="Tahoma" w:cs="Tahoma"/>
                <w:sz w:val="20"/>
                <w:szCs w:val="20"/>
              </w:rPr>
            </w:pPr>
            <w:r w:rsidRPr="006B33FA">
              <w:rPr>
                <w:rFonts w:ascii="Tahoma" w:hAnsi="Tahoma" w:cs="Tahoma"/>
                <w:sz w:val="20"/>
                <w:szCs w:val="20"/>
              </w:rPr>
              <w:t xml:space="preserve">Projekt Techniczny </w:t>
            </w:r>
            <w:proofErr w:type="spellStart"/>
            <w:r w:rsidRPr="006B33FA">
              <w:rPr>
                <w:rFonts w:ascii="Tahoma" w:hAnsi="Tahoma" w:cs="Tahoma"/>
                <w:sz w:val="20"/>
                <w:szCs w:val="20"/>
              </w:rPr>
              <w:t>lazienki</w:t>
            </w:r>
            <w:proofErr w:type="spellEnd"/>
            <w:r w:rsidRPr="006B33FA">
              <w:rPr>
                <w:rFonts w:ascii="Tahoma" w:hAnsi="Tahoma" w:cs="Tahoma"/>
                <w:sz w:val="20"/>
                <w:szCs w:val="20"/>
              </w:rPr>
              <w:t>.</w:t>
            </w:r>
          </w:p>
          <w:p w14:paraId="169E2CC8" w14:textId="77777777" w:rsidR="006B33FA" w:rsidRPr="006B33FA" w:rsidRDefault="006B33FA" w:rsidP="006B33FA">
            <w:pPr>
              <w:pStyle w:val="Akapitzlist"/>
              <w:numPr>
                <w:ilvl w:val="0"/>
                <w:numId w:val="70"/>
              </w:numPr>
              <w:tabs>
                <w:tab w:val="num" w:pos="2520"/>
              </w:tabs>
              <w:spacing w:after="120" w:line="276" w:lineRule="auto"/>
              <w:contextualSpacing/>
              <w:rPr>
                <w:rFonts w:ascii="Tahoma" w:hAnsi="Tahoma" w:cs="Tahoma"/>
                <w:sz w:val="20"/>
                <w:szCs w:val="20"/>
              </w:rPr>
            </w:pPr>
            <w:r w:rsidRPr="006B33FA">
              <w:rPr>
                <w:rFonts w:ascii="Tahoma" w:hAnsi="Tahoma" w:cs="Tahoma"/>
                <w:sz w:val="20"/>
                <w:szCs w:val="20"/>
              </w:rPr>
              <w:t>Wizualizacja- parter.</w:t>
            </w:r>
          </w:p>
          <w:p w14:paraId="4D28A429" w14:textId="77777777" w:rsidR="006B33FA" w:rsidRPr="006B33FA" w:rsidRDefault="006B33FA" w:rsidP="006B33FA">
            <w:pPr>
              <w:pStyle w:val="Akapitzlist"/>
              <w:numPr>
                <w:ilvl w:val="0"/>
                <w:numId w:val="70"/>
              </w:numPr>
              <w:tabs>
                <w:tab w:val="num" w:pos="2520"/>
              </w:tabs>
              <w:spacing w:after="120" w:line="276" w:lineRule="auto"/>
              <w:contextualSpacing/>
              <w:rPr>
                <w:rFonts w:ascii="Tahoma" w:hAnsi="Tahoma" w:cs="Tahoma"/>
                <w:sz w:val="20"/>
                <w:szCs w:val="20"/>
              </w:rPr>
            </w:pPr>
            <w:r w:rsidRPr="006B33FA">
              <w:rPr>
                <w:rFonts w:ascii="Tahoma" w:hAnsi="Tahoma" w:cs="Tahoma"/>
                <w:sz w:val="20"/>
                <w:szCs w:val="20"/>
              </w:rPr>
              <w:t>Wizualizacja- piętro 1 D.</w:t>
            </w:r>
          </w:p>
          <w:p w14:paraId="2B2E98E1" w14:textId="77777777" w:rsidR="006B33FA" w:rsidRPr="006B33FA" w:rsidRDefault="006B33FA" w:rsidP="006B33FA">
            <w:pPr>
              <w:pStyle w:val="Akapitzlist"/>
              <w:numPr>
                <w:ilvl w:val="0"/>
                <w:numId w:val="70"/>
              </w:numPr>
              <w:tabs>
                <w:tab w:val="num" w:pos="2520"/>
              </w:tabs>
              <w:spacing w:after="120" w:line="276" w:lineRule="auto"/>
              <w:contextualSpacing/>
              <w:rPr>
                <w:rFonts w:ascii="Tahoma" w:hAnsi="Tahoma" w:cs="Tahoma"/>
                <w:sz w:val="20"/>
                <w:szCs w:val="20"/>
              </w:rPr>
            </w:pPr>
            <w:r w:rsidRPr="006B33FA">
              <w:rPr>
                <w:rFonts w:ascii="Tahoma" w:hAnsi="Tahoma" w:cs="Tahoma"/>
                <w:sz w:val="20"/>
                <w:szCs w:val="20"/>
              </w:rPr>
              <w:t>Wizualizacja- piętro 1 M.</w:t>
            </w:r>
          </w:p>
          <w:p w14:paraId="1DEC0A44" w14:textId="6EC2913D" w:rsidR="009E6DBD" w:rsidRPr="006B33FA" w:rsidRDefault="006B33FA" w:rsidP="006B33FA">
            <w:pPr>
              <w:pStyle w:val="Akapitzlist"/>
              <w:numPr>
                <w:ilvl w:val="0"/>
                <w:numId w:val="70"/>
              </w:numPr>
              <w:tabs>
                <w:tab w:val="num" w:pos="2520"/>
              </w:tabs>
              <w:spacing w:after="120" w:line="276" w:lineRule="auto"/>
              <w:contextualSpacing/>
              <w:rPr>
                <w:rFonts w:ascii="Tahoma" w:hAnsi="Tahoma" w:cs="Tahoma"/>
                <w:sz w:val="20"/>
                <w:szCs w:val="20"/>
              </w:rPr>
            </w:pPr>
            <w:r w:rsidRPr="006B33FA">
              <w:rPr>
                <w:rFonts w:ascii="Tahoma" w:hAnsi="Tahoma" w:cs="Tahoma"/>
                <w:sz w:val="20"/>
                <w:szCs w:val="20"/>
              </w:rPr>
              <w:t>Wizualizacja- piętro 2.</w:t>
            </w:r>
          </w:p>
        </w:tc>
      </w:tr>
      <w:tr w:rsidR="009E6DBD" w:rsidRPr="007074ED" w14:paraId="4DFE0AEC" w14:textId="77777777" w:rsidTr="001B0F6D">
        <w:trPr>
          <w:trHeight w:val="421"/>
          <w:jc w:val="center"/>
        </w:trPr>
        <w:tc>
          <w:tcPr>
            <w:tcW w:w="2015" w:type="dxa"/>
            <w:tcBorders>
              <w:top w:val="single" w:sz="4" w:space="0" w:color="auto"/>
              <w:left w:val="single" w:sz="4" w:space="0" w:color="auto"/>
              <w:bottom w:val="single" w:sz="4" w:space="0" w:color="auto"/>
              <w:right w:val="single" w:sz="4" w:space="0" w:color="auto"/>
            </w:tcBorders>
            <w:vAlign w:val="center"/>
            <w:hideMark/>
          </w:tcPr>
          <w:p w14:paraId="14E60B5A" w14:textId="050096AE" w:rsidR="009E6DBD" w:rsidRPr="007074ED" w:rsidRDefault="009E6DBD" w:rsidP="009E6DBD">
            <w:pPr>
              <w:pStyle w:val="Default"/>
              <w:rPr>
                <w:rFonts w:ascii="Tahoma" w:hAnsi="Tahoma" w:cs="Tahoma"/>
                <w:color w:val="auto"/>
                <w:sz w:val="20"/>
                <w:szCs w:val="20"/>
              </w:rPr>
            </w:pPr>
            <w:r w:rsidRPr="007074ED">
              <w:rPr>
                <w:rFonts w:ascii="Tahoma" w:hAnsi="Tahoma" w:cs="Tahoma"/>
                <w:bCs/>
                <w:color w:val="auto"/>
                <w:sz w:val="20"/>
                <w:szCs w:val="20"/>
              </w:rPr>
              <w:t>Załącznik nr 2</w:t>
            </w:r>
          </w:p>
        </w:tc>
        <w:tc>
          <w:tcPr>
            <w:tcW w:w="8110" w:type="dxa"/>
            <w:tcBorders>
              <w:top w:val="single" w:sz="4" w:space="0" w:color="auto"/>
              <w:left w:val="single" w:sz="4" w:space="0" w:color="auto"/>
              <w:bottom w:val="single" w:sz="4" w:space="0" w:color="auto"/>
              <w:right w:val="single" w:sz="4" w:space="0" w:color="auto"/>
            </w:tcBorders>
            <w:vAlign w:val="center"/>
            <w:hideMark/>
          </w:tcPr>
          <w:p w14:paraId="298747AD" w14:textId="77777777" w:rsidR="00C43EDC" w:rsidRPr="007074ED" w:rsidRDefault="00C43EDC" w:rsidP="00C43EDC">
            <w:pPr>
              <w:pStyle w:val="Akapitzlist"/>
              <w:numPr>
                <w:ilvl w:val="0"/>
                <w:numId w:val="71"/>
              </w:numPr>
              <w:spacing w:line="276" w:lineRule="auto"/>
              <w:ind w:left="371"/>
              <w:jc w:val="both"/>
              <w:rPr>
                <w:rFonts w:ascii="Tahoma" w:hAnsi="Tahoma" w:cs="Tahoma"/>
                <w:sz w:val="20"/>
                <w:szCs w:val="20"/>
              </w:rPr>
            </w:pPr>
            <w:r w:rsidRPr="007074ED">
              <w:rPr>
                <w:rFonts w:ascii="Tahoma" w:hAnsi="Tahoma" w:cs="Tahoma"/>
                <w:sz w:val="20"/>
                <w:szCs w:val="20"/>
              </w:rPr>
              <w:t>Specyfikacja Techniczna Wykonania i Odbioru Robót Budowlanych wodno-kanalizacyjnych.</w:t>
            </w:r>
          </w:p>
          <w:p w14:paraId="584E46C6" w14:textId="218FED17" w:rsidR="009E6DBD" w:rsidRPr="007074ED" w:rsidRDefault="00C43EDC" w:rsidP="00C43EDC">
            <w:pPr>
              <w:pStyle w:val="Akapitzlist"/>
              <w:numPr>
                <w:ilvl w:val="0"/>
                <w:numId w:val="71"/>
              </w:numPr>
              <w:spacing w:after="120" w:line="276" w:lineRule="auto"/>
              <w:ind w:left="371"/>
              <w:jc w:val="both"/>
              <w:rPr>
                <w:rFonts w:ascii="Tahoma" w:hAnsi="Tahoma" w:cs="Tahoma"/>
                <w:sz w:val="20"/>
                <w:szCs w:val="20"/>
              </w:rPr>
            </w:pPr>
            <w:r w:rsidRPr="007074ED">
              <w:rPr>
                <w:rFonts w:ascii="Tahoma" w:hAnsi="Tahoma" w:cs="Tahoma"/>
                <w:sz w:val="20"/>
                <w:szCs w:val="20"/>
              </w:rPr>
              <w:t>Specyfikacja Techniczna Wykonania i Odbioru Robót Budowlanych wykończeniowych.</w:t>
            </w:r>
          </w:p>
        </w:tc>
      </w:tr>
      <w:tr w:rsidR="009E6DBD" w:rsidRPr="0048279D" w14:paraId="6510B51A" w14:textId="77777777" w:rsidTr="003D61FA">
        <w:trPr>
          <w:trHeight w:val="441"/>
          <w:jc w:val="center"/>
        </w:trPr>
        <w:tc>
          <w:tcPr>
            <w:tcW w:w="2015" w:type="dxa"/>
            <w:tcBorders>
              <w:top w:val="single" w:sz="4" w:space="0" w:color="auto"/>
              <w:left w:val="single" w:sz="4" w:space="0" w:color="auto"/>
              <w:bottom w:val="single" w:sz="4" w:space="0" w:color="auto"/>
              <w:right w:val="single" w:sz="4" w:space="0" w:color="auto"/>
            </w:tcBorders>
            <w:vAlign w:val="center"/>
            <w:hideMark/>
          </w:tcPr>
          <w:p w14:paraId="25F5D647" w14:textId="28149A92" w:rsidR="009E6DBD" w:rsidRPr="0048279D" w:rsidRDefault="009E6DBD" w:rsidP="009E6DBD">
            <w:pPr>
              <w:pStyle w:val="Default"/>
              <w:rPr>
                <w:rFonts w:ascii="Tahoma" w:eastAsia="Verdana,Bold" w:hAnsi="Tahoma" w:cs="Tahoma"/>
                <w:color w:val="auto"/>
                <w:sz w:val="20"/>
                <w:szCs w:val="20"/>
              </w:rPr>
            </w:pPr>
            <w:r w:rsidRPr="0048279D">
              <w:rPr>
                <w:rFonts w:ascii="Tahoma" w:eastAsia="Verdana,Bold" w:hAnsi="Tahoma" w:cs="Tahoma"/>
                <w:color w:val="auto"/>
                <w:sz w:val="20"/>
                <w:szCs w:val="20"/>
              </w:rPr>
              <w:t>Załącznik nr 3</w:t>
            </w:r>
          </w:p>
        </w:tc>
        <w:tc>
          <w:tcPr>
            <w:tcW w:w="8110" w:type="dxa"/>
            <w:tcBorders>
              <w:top w:val="single" w:sz="4" w:space="0" w:color="auto"/>
              <w:left w:val="single" w:sz="4" w:space="0" w:color="auto"/>
              <w:bottom w:val="single" w:sz="4" w:space="0" w:color="auto"/>
              <w:right w:val="single" w:sz="4" w:space="0" w:color="auto"/>
            </w:tcBorders>
            <w:vAlign w:val="center"/>
          </w:tcPr>
          <w:p w14:paraId="632A33C3" w14:textId="694ADDAE" w:rsidR="009E6DBD" w:rsidRPr="0048279D" w:rsidRDefault="005C795C" w:rsidP="009E6DBD">
            <w:pPr>
              <w:spacing w:line="276" w:lineRule="auto"/>
              <w:jc w:val="both"/>
              <w:rPr>
                <w:rFonts w:ascii="Tahoma" w:hAnsi="Tahoma" w:cs="Tahoma"/>
                <w:sz w:val="20"/>
                <w:szCs w:val="20"/>
              </w:rPr>
            </w:pPr>
            <w:r w:rsidRPr="0048279D">
              <w:rPr>
                <w:rFonts w:ascii="Tahoma" w:hAnsi="Tahoma" w:cs="Tahoma"/>
                <w:sz w:val="20"/>
                <w:szCs w:val="20"/>
              </w:rPr>
              <w:t>Formularz oferty.</w:t>
            </w:r>
          </w:p>
        </w:tc>
      </w:tr>
      <w:tr w:rsidR="009E6DBD" w:rsidRPr="0048279D" w14:paraId="5114D636" w14:textId="77777777" w:rsidTr="00377E59">
        <w:trPr>
          <w:trHeight w:val="405"/>
          <w:jc w:val="center"/>
        </w:trPr>
        <w:tc>
          <w:tcPr>
            <w:tcW w:w="2015" w:type="dxa"/>
            <w:tcBorders>
              <w:top w:val="single" w:sz="4" w:space="0" w:color="auto"/>
              <w:left w:val="single" w:sz="4" w:space="0" w:color="auto"/>
              <w:bottom w:val="single" w:sz="4" w:space="0" w:color="auto"/>
              <w:right w:val="single" w:sz="4" w:space="0" w:color="auto"/>
            </w:tcBorders>
            <w:vAlign w:val="center"/>
            <w:hideMark/>
          </w:tcPr>
          <w:p w14:paraId="4D008A8D" w14:textId="2858B55E" w:rsidR="009E6DBD" w:rsidRPr="0048279D" w:rsidRDefault="009E6DBD" w:rsidP="009E6DBD">
            <w:pPr>
              <w:pStyle w:val="Default"/>
              <w:rPr>
                <w:rFonts w:ascii="Tahoma" w:hAnsi="Tahoma" w:cs="Tahoma"/>
                <w:color w:val="auto"/>
                <w:sz w:val="20"/>
                <w:szCs w:val="20"/>
              </w:rPr>
            </w:pPr>
            <w:r w:rsidRPr="0048279D">
              <w:rPr>
                <w:rFonts w:ascii="Tahoma" w:eastAsia="Verdana,Bold" w:hAnsi="Tahoma" w:cs="Tahoma"/>
                <w:color w:val="auto"/>
                <w:sz w:val="20"/>
                <w:szCs w:val="20"/>
              </w:rPr>
              <w:t xml:space="preserve">Załącznik nr </w:t>
            </w:r>
            <w:r w:rsidR="00D80243">
              <w:rPr>
                <w:rFonts w:ascii="Tahoma" w:eastAsia="Verdana,Bold" w:hAnsi="Tahoma" w:cs="Tahoma"/>
                <w:color w:val="auto"/>
                <w:sz w:val="20"/>
                <w:szCs w:val="20"/>
              </w:rPr>
              <w:t>4</w:t>
            </w:r>
          </w:p>
        </w:tc>
        <w:tc>
          <w:tcPr>
            <w:tcW w:w="8110" w:type="dxa"/>
            <w:tcBorders>
              <w:top w:val="single" w:sz="4" w:space="0" w:color="auto"/>
              <w:left w:val="single" w:sz="4" w:space="0" w:color="auto"/>
              <w:bottom w:val="single" w:sz="4" w:space="0" w:color="auto"/>
              <w:right w:val="single" w:sz="4" w:space="0" w:color="auto"/>
            </w:tcBorders>
            <w:vAlign w:val="center"/>
          </w:tcPr>
          <w:p w14:paraId="28D0107A" w14:textId="617FC7EC" w:rsidR="009E6DBD" w:rsidRPr="0048279D" w:rsidRDefault="004F3C32" w:rsidP="009E6DBD">
            <w:pPr>
              <w:pStyle w:val="Default"/>
              <w:rPr>
                <w:rFonts w:ascii="Tahoma" w:hAnsi="Tahoma" w:cs="Tahoma"/>
                <w:color w:val="auto"/>
                <w:sz w:val="20"/>
                <w:szCs w:val="20"/>
              </w:rPr>
            </w:pPr>
            <w:r w:rsidRPr="0048279D">
              <w:rPr>
                <w:rFonts w:ascii="Tahoma" w:hAnsi="Tahoma" w:cs="Tahoma"/>
                <w:color w:val="auto"/>
                <w:sz w:val="20"/>
                <w:szCs w:val="20"/>
              </w:rPr>
              <w:t>Kosztorys ofertowy.</w:t>
            </w:r>
          </w:p>
        </w:tc>
      </w:tr>
    </w:tbl>
    <w:p w14:paraId="6B3A6A16" w14:textId="5A74779B" w:rsidR="00FB30DE" w:rsidRPr="0048279D" w:rsidRDefault="000F47B1" w:rsidP="00AA23FB">
      <w:pPr>
        <w:spacing w:before="120"/>
        <w:jc w:val="center"/>
      </w:pPr>
      <w:r w:rsidRPr="0048279D">
        <w:rPr>
          <w:rFonts w:ascii="Tahoma" w:hAnsi="Tahoma" w:cs="Tahoma"/>
          <w:b/>
        </w:rPr>
        <w:t xml:space="preserve">ZAMAWIAJĄCY     </w:t>
      </w:r>
      <w:r w:rsidRPr="0048279D">
        <w:rPr>
          <w:rFonts w:ascii="Tahoma" w:hAnsi="Tahoma" w:cs="Tahoma"/>
          <w:b/>
        </w:rPr>
        <w:tab/>
      </w:r>
      <w:r w:rsidRPr="0048279D">
        <w:rPr>
          <w:rFonts w:ascii="Tahoma" w:hAnsi="Tahoma" w:cs="Tahoma"/>
          <w:b/>
        </w:rPr>
        <w:tab/>
      </w:r>
      <w:r w:rsidRPr="0048279D">
        <w:rPr>
          <w:rFonts w:ascii="Tahoma" w:hAnsi="Tahoma" w:cs="Tahoma"/>
          <w:b/>
        </w:rPr>
        <w:tab/>
      </w:r>
      <w:r w:rsidRPr="0048279D">
        <w:rPr>
          <w:rFonts w:ascii="Tahoma" w:hAnsi="Tahoma" w:cs="Tahoma"/>
          <w:b/>
        </w:rPr>
        <w:tab/>
      </w:r>
      <w:r w:rsidRPr="0048279D">
        <w:rPr>
          <w:rFonts w:ascii="Tahoma" w:hAnsi="Tahoma" w:cs="Tahoma"/>
          <w:b/>
        </w:rPr>
        <w:tab/>
        <w:t>WYKONAWCA</w:t>
      </w:r>
      <w:r w:rsidR="00192601" w:rsidRPr="0048279D">
        <w:t xml:space="preserve"> </w:t>
      </w:r>
    </w:p>
    <w:sectPr w:rsidR="00FB30DE" w:rsidRPr="0048279D" w:rsidSect="001B7BFC">
      <w:headerReference w:type="default" r:id="rId9"/>
      <w:footerReference w:type="default" r:id="rId10"/>
      <w:pgSz w:w="11906" w:h="16838" w:code="9"/>
      <w:pgMar w:top="1134" w:right="1418" w:bottom="1135" w:left="1276"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334E4" w14:textId="77777777" w:rsidR="00DB114B" w:rsidRDefault="00DB114B" w:rsidP="000F47B1">
      <w:r>
        <w:separator/>
      </w:r>
    </w:p>
  </w:endnote>
  <w:endnote w:type="continuationSeparator" w:id="0">
    <w:p w14:paraId="1BF25C66" w14:textId="77777777" w:rsidR="00DB114B" w:rsidRDefault="00DB114B" w:rsidP="000F4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Segoe UI Symbol"/>
    <w:charset w:val="02"/>
    <w:family w:val="auto"/>
    <w:pitch w:val="default"/>
  </w:font>
  <w:font w:name="OpenSymbol">
    <w:charset w:val="00"/>
    <w:family w:val="auto"/>
    <w:pitch w:val="variable"/>
    <w:sig w:usb0="800000AF" w:usb1="1001ECEA" w:usb2="00000000" w:usb3="00000000" w:csb0="8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Univers-PL">
    <w:altName w:val="MS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HelveticaEE">
    <w:altName w:val="Times New Roman"/>
    <w:panose1 w:val="00000000000000000000"/>
    <w:charset w:val="00"/>
    <w:family w:val="auto"/>
    <w:notTrueType/>
    <w:pitch w:val="default"/>
    <w:sig w:usb0="00000003" w:usb1="00000000" w:usb2="00000000" w:usb3="00000000" w:csb0="00000001"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Times">
    <w:panose1 w:val="02020603050405020304"/>
    <w:charset w:val="EE"/>
    <w:family w:val="roman"/>
    <w:pitch w:val="variable"/>
    <w:sig w:usb0="E0002AFF" w:usb1="C0007841"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IDFont+F2">
    <w:altName w:val="Yu Gothic"/>
    <w:panose1 w:val="00000000000000000000"/>
    <w:charset w:val="80"/>
    <w:family w:val="auto"/>
    <w:notTrueType/>
    <w:pitch w:val="default"/>
    <w:sig w:usb0="00000001" w:usb1="08070000" w:usb2="00000010" w:usb3="00000000" w:csb0="00020000" w:csb1="00000000"/>
  </w:font>
  <w:font w:name="Verdana,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649EA" w14:textId="66800D30" w:rsidR="003E08B9" w:rsidRDefault="001B7BFC" w:rsidP="001B7BFC">
    <w:pPr>
      <w:tabs>
        <w:tab w:val="center" w:pos="4536"/>
        <w:tab w:val="left" w:pos="5520"/>
      </w:tabs>
      <w:jc w:val="center"/>
    </w:pPr>
    <w:r w:rsidRPr="00697332">
      <w:rPr>
        <w:rFonts w:ascii="Tahoma" w:hAnsi="Tahoma" w:cs="Tahoma"/>
        <w:color w:val="000000"/>
        <w:sz w:val="20"/>
        <w:szCs w:val="20"/>
      </w:rPr>
      <w:t xml:space="preserve">strona </w:t>
    </w:r>
    <w:r w:rsidRPr="00697332">
      <w:rPr>
        <w:rFonts w:ascii="Tahoma" w:hAnsi="Tahoma" w:cs="Tahoma"/>
        <w:b/>
        <w:bCs/>
        <w:color w:val="000000"/>
        <w:sz w:val="20"/>
        <w:szCs w:val="20"/>
      </w:rPr>
      <w:fldChar w:fldCharType="begin"/>
    </w:r>
    <w:r w:rsidRPr="00697332">
      <w:rPr>
        <w:rFonts w:ascii="Tahoma" w:hAnsi="Tahoma" w:cs="Tahoma"/>
        <w:b/>
        <w:bCs/>
        <w:color w:val="000000"/>
        <w:sz w:val="20"/>
        <w:szCs w:val="20"/>
      </w:rPr>
      <w:instrText>PAGE</w:instrText>
    </w:r>
    <w:r w:rsidRPr="00697332">
      <w:rPr>
        <w:rFonts w:ascii="Tahoma" w:hAnsi="Tahoma" w:cs="Tahoma"/>
        <w:b/>
        <w:bCs/>
        <w:color w:val="000000"/>
        <w:sz w:val="20"/>
        <w:szCs w:val="20"/>
      </w:rPr>
      <w:fldChar w:fldCharType="separate"/>
    </w:r>
    <w:r>
      <w:rPr>
        <w:rFonts w:ascii="Tahoma" w:hAnsi="Tahoma" w:cs="Tahoma"/>
        <w:b/>
        <w:bCs/>
        <w:color w:val="000000"/>
        <w:sz w:val="20"/>
        <w:szCs w:val="20"/>
      </w:rPr>
      <w:t>9</w:t>
    </w:r>
    <w:r w:rsidRPr="00697332">
      <w:rPr>
        <w:rFonts w:ascii="Tahoma" w:hAnsi="Tahoma" w:cs="Tahoma"/>
        <w:b/>
        <w:bCs/>
        <w:color w:val="000000"/>
        <w:sz w:val="20"/>
        <w:szCs w:val="20"/>
      </w:rPr>
      <w:fldChar w:fldCharType="end"/>
    </w:r>
    <w:r>
      <w:rPr>
        <w:rFonts w:ascii="Tahoma" w:hAnsi="Tahoma" w:cs="Tahoma"/>
        <w:color w:val="000000"/>
        <w:sz w:val="20"/>
        <w:szCs w:val="20"/>
      </w:rPr>
      <w:t xml:space="preserve"> z </w:t>
    </w:r>
    <w:r w:rsidRPr="00697332">
      <w:rPr>
        <w:rFonts w:ascii="Tahoma" w:hAnsi="Tahoma" w:cs="Tahoma"/>
        <w:b/>
        <w:bCs/>
        <w:color w:val="000000"/>
        <w:sz w:val="20"/>
        <w:szCs w:val="20"/>
      </w:rPr>
      <w:fldChar w:fldCharType="begin"/>
    </w:r>
    <w:r w:rsidRPr="00697332">
      <w:rPr>
        <w:rFonts w:ascii="Tahoma" w:hAnsi="Tahoma" w:cs="Tahoma"/>
        <w:b/>
        <w:bCs/>
        <w:color w:val="000000"/>
        <w:sz w:val="20"/>
        <w:szCs w:val="20"/>
      </w:rPr>
      <w:instrText>NUMPAGES</w:instrText>
    </w:r>
    <w:r w:rsidRPr="00697332">
      <w:rPr>
        <w:rFonts w:ascii="Tahoma" w:hAnsi="Tahoma" w:cs="Tahoma"/>
        <w:b/>
        <w:bCs/>
        <w:color w:val="000000"/>
        <w:sz w:val="20"/>
        <w:szCs w:val="20"/>
      </w:rPr>
      <w:fldChar w:fldCharType="separate"/>
    </w:r>
    <w:r>
      <w:rPr>
        <w:rFonts w:ascii="Tahoma" w:hAnsi="Tahoma" w:cs="Tahoma"/>
        <w:b/>
        <w:bCs/>
        <w:color w:val="000000"/>
        <w:sz w:val="20"/>
        <w:szCs w:val="20"/>
      </w:rPr>
      <w:t>39</w:t>
    </w:r>
    <w:r w:rsidRPr="00697332">
      <w:rPr>
        <w:rFonts w:ascii="Tahoma" w:hAnsi="Tahoma" w:cs="Tahoma"/>
        <w:b/>
        <w:bCs/>
        <w:color w:val="000000"/>
        <w:sz w:val="20"/>
        <w:szCs w:val="20"/>
      </w:rPr>
      <w:fldChar w:fldCharType="end"/>
    </w:r>
  </w:p>
  <w:p w14:paraId="32DDEEF9" w14:textId="6C99F324" w:rsidR="003E08B9" w:rsidRPr="00164EC8" w:rsidRDefault="003E08B9" w:rsidP="00164EC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B6D0D" w14:textId="77777777" w:rsidR="00DB114B" w:rsidRDefault="00DB114B" w:rsidP="000F47B1">
      <w:r>
        <w:separator/>
      </w:r>
    </w:p>
  </w:footnote>
  <w:footnote w:type="continuationSeparator" w:id="0">
    <w:p w14:paraId="535A2B9E" w14:textId="77777777" w:rsidR="00DB114B" w:rsidRDefault="00DB114B" w:rsidP="000F4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18EB5" w14:textId="2926EB20" w:rsidR="003E08B9" w:rsidRPr="003E08B9" w:rsidRDefault="003E08B9" w:rsidP="003E08B9">
    <w:pPr>
      <w:pStyle w:val="Stopka"/>
      <w:jc w:val="center"/>
      <w:rPr>
        <w:rFonts w:ascii="Tahoma" w:hAnsi="Tahoma" w:cs="Tahoma"/>
        <w:sz w:val="20"/>
        <w:szCs w:val="20"/>
      </w:rPr>
    </w:pPr>
    <w:r w:rsidRPr="001C32AD">
      <w:rPr>
        <w:lang w:val="pl-PL"/>
      </w:rPr>
      <w:t xml:space="preserve">Nr </w:t>
    </w:r>
    <w:r w:rsidRPr="0065416B">
      <w:rPr>
        <w:lang w:val="pl-PL"/>
      </w:rPr>
      <w:t>sprawy: ZP</w:t>
    </w:r>
    <w:r w:rsidR="0029526D" w:rsidRPr="0065416B">
      <w:rPr>
        <w:lang w:val="pl-PL"/>
      </w:rPr>
      <w:t>.271</w:t>
    </w:r>
    <w:r w:rsidR="0065416B" w:rsidRPr="0065416B">
      <w:rPr>
        <w:lang w:val="pl-PL"/>
      </w:rPr>
      <w:t>.1</w:t>
    </w:r>
    <w:r w:rsidR="00510F5B">
      <w:rPr>
        <w:lang w:val="pl-PL"/>
      </w:rPr>
      <w:t>8</w:t>
    </w:r>
    <w:r w:rsidR="0065416B" w:rsidRPr="0065416B">
      <w:rPr>
        <w:lang w:val="pl-PL"/>
      </w:rPr>
      <w:t>.</w:t>
    </w:r>
    <w:r w:rsidRPr="0065416B">
      <w:rPr>
        <w:lang w:val="pl-PL"/>
      </w:rPr>
      <w:t>202</w:t>
    </w:r>
    <w:r w:rsidR="00DE1C99" w:rsidRPr="0065416B">
      <w:rPr>
        <w:lang w:val="pl-PL"/>
      </w:rPr>
      <w:t>6</w:t>
    </w:r>
    <w:r>
      <w:rPr>
        <w:color w:val="000000" w:themeColor="text1"/>
        <w:lang w:val="pl-PL"/>
      </w:rPr>
      <w:tab/>
    </w:r>
    <w:r>
      <w:rPr>
        <w:color w:val="000000" w:themeColor="text1"/>
        <w:lang w:val="pl-PL"/>
      </w:rPr>
      <w:tab/>
    </w:r>
    <w:r>
      <w:rPr>
        <w:color w:val="000000" w:themeColor="text1"/>
        <w:lang w:val="pl-P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E15"/>
    <w:multiLevelType w:val="hybridMultilevel"/>
    <w:tmpl w:val="8EC4A2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294260"/>
    <w:multiLevelType w:val="hybridMultilevel"/>
    <w:tmpl w:val="1B7A5C92"/>
    <w:lvl w:ilvl="0" w:tplc="0415000F">
      <w:start w:val="1"/>
      <w:numFmt w:val="decimal"/>
      <w:lvlText w:val="%1."/>
      <w:lvlJc w:val="left"/>
      <w:pPr>
        <w:ind w:left="720" w:hanging="360"/>
      </w:pPr>
    </w:lvl>
    <w:lvl w:ilvl="1" w:tplc="F5B6E854">
      <w:start w:val="1"/>
      <w:numFmt w:val="lowerLetter"/>
      <w:lvlText w:val="%2)"/>
      <w:lvlJc w:val="left"/>
      <w:pPr>
        <w:ind w:left="1440" w:hanging="360"/>
      </w:pPr>
      <w:rPr>
        <w:rFonts w:ascii="Tahoma" w:eastAsia="Calibri" w:hAnsi="Tahoma" w:cs="Tahoma"/>
      </w:rPr>
    </w:lvl>
    <w:lvl w:ilvl="2" w:tplc="A1C8E7AC">
      <w:start w:val="1"/>
      <w:numFmt w:val="lowerLetter"/>
      <w:lvlText w:val="%3)"/>
      <w:lvlJc w:val="right"/>
      <w:pPr>
        <w:ind w:left="2160" w:hanging="180"/>
      </w:pPr>
      <w:rPr>
        <w:rFonts w:ascii="Tahoma" w:eastAsia="Calibri" w:hAnsi="Tahoma" w:cs="Tahoma"/>
      </w:rPr>
    </w:lvl>
    <w:lvl w:ilvl="3" w:tplc="0415000F">
      <w:start w:val="1"/>
      <w:numFmt w:val="decimal"/>
      <w:lvlText w:val="%4."/>
      <w:lvlJc w:val="left"/>
      <w:pPr>
        <w:ind w:left="2880" w:hanging="360"/>
      </w:pPr>
    </w:lvl>
    <w:lvl w:ilvl="4" w:tplc="E99A492A">
      <w:start w:val="1"/>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0E62CC3"/>
    <w:multiLevelType w:val="multilevel"/>
    <w:tmpl w:val="A10E48F2"/>
    <w:styleLink w:val="WW8Num31"/>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1484B15"/>
    <w:multiLevelType w:val="hybridMultilevel"/>
    <w:tmpl w:val="B9AEEA04"/>
    <w:lvl w:ilvl="0" w:tplc="CE6A741E">
      <w:start w:val="1"/>
      <w:numFmt w:val="lowerLetter"/>
      <w:lvlText w:val="%1)"/>
      <w:lvlJc w:val="left"/>
      <w:pPr>
        <w:tabs>
          <w:tab w:val="num" w:pos="340"/>
        </w:tabs>
        <w:ind w:left="397" w:hanging="397"/>
      </w:pPr>
      <w:rPr>
        <w:rFonts w:ascii="Tahoma" w:hAnsi="Tahoma" w:cs="Tahoma" w:hint="default"/>
        <w:color w:val="000000"/>
        <w:sz w:val="24"/>
      </w:rPr>
    </w:lvl>
    <w:lvl w:ilvl="1" w:tplc="2B18A460">
      <w:start w:val="1"/>
      <w:numFmt w:val="bullet"/>
      <w:lvlText w:val=""/>
      <w:lvlJc w:val="left"/>
      <w:pPr>
        <w:tabs>
          <w:tab w:val="num" w:pos="1363"/>
        </w:tabs>
        <w:ind w:left="1363" w:hanging="283"/>
      </w:pPr>
      <w:rPr>
        <w:rFonts w:ascii="Symbol" w:hAnsi="Symbol" w:hint="default"/>
        <w:sz w:val="24"/>
      </w:rPr>
    </w:lvl>
    <w:lvl w:ilvl="2" w:tplc="C400AAD4">
      <w:start w:val="1"/>
      <w:numFmt w:val="decimal"/>
      <w:lvlText w:val="%3)"/>
      <w:lvlJc w:val="left"/>
      <w:pPr>
        <w:tabs>
          <w:tab w:val="num" w:pos="2340"/>
        </w:tabs>
        <w:ind w:left="2340" w:hanging="360"/>
      </w:pPr>
      <w:rPr>
        <w:rFonts w:ascii="Tahoma" w:eastAsia="Times New Roman" w:hAnsi="Tahoma" w:cs="Tahoma"/>
      </w:rPr>
    </w:lvl>
    <w:lvl w:ilvl="3" w:tplc="4D40ED60">
      <w:start w:val="1"/>
      <w:numFmt w:val="decimal"/>
      <w:lvlText w:val="%4."/>
      <w:lvlJc w:val="left"/>
      <w:pPr>
        <w:tabs>
          <w:tab w:val="num" w:pos="2880"/>
        </w:tabs>
        <w:ind w:left="2880" w:hanging="360"/>
      </w:pPr>
      <w:rPr>
        <w:color w:val="auto"/>
        <w:sz w:val="20"/>
        <w:szCs w:val="2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188738D"/>
    <w:multiLevelType w:val="multilevel"/>
    <w:tmpl w:val="FAFA163C"/>
    <w:styleLink w:val="Styl11"/>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20F2603"/>
    <w:multiLevelType w:val="hybridMultilevel"/>
    <w:tmpl w:val="EF3EAEAE"/>
    <w:lvl w:ilvl="0" w:tplc="C1F0B764">
      <w:start w:val="1"/>
      <w:numFmt w:val="decimal"/>
      <w:lvlText w:val="%1."/>
      <w:lvlJc w:val="left"/>
      <w:pPr>
        <w:ind w:left="99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F216EC1C">
      <w:start w:val="1"/>
      <w:numFmt w:val="lowerLetter"/>
      <w:lvlText w:val="%2"/>
      <w:lvlJc w:val="left"/>
      <w:pPr>
        <w:ind w:left="111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6C184184">
      <w:start w:val="1"/>
      <w:numFmt w:val="lowerRoman"/>
      <w:lvlText w:val="%3"/>
      <w:lvlJc w:val="left"/>
      <w:pPr>
        <w:ind w:left="183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B2AA9E04">
      <w:start w:val="1"/>
      <w:numFmt w:val="decimal"/>
      <w:lvlText w:val="%4"/>
      <w:lvlJc w:val="left"/>
      <w:pPr>
        <w:ind w:left="255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95322BD0">
      <w:start w:val="1"/>
      <w:numFmt w:val="lowerLetter"/>
      <w:lvlText w:val="%5"/>
      <w:lvlJc w:val="left"/>
      <w:pPr>
        <w:ind w:left="327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4630F9CC">
      <w:start w:val="1"/>
      <w:numFmt w:val="lowerRoman"/>
      <w:lvlText w:val="%6"/>
      <w:lvlJc w:val="left"/>
      <w:pPr>
        <w:ind w:left="399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C6843362">
      <w:start w:val="1"/>
      <w:numFmt w:val="decimal"/>
      <w:lvlText w:val="%7"/>
      <w:lvlJc w:val="left"/>
      <w:pPr>
        <w:ind w:left="471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BA9C7740">
      <w:start w:val="1"/>
      <w:numFmt w:val="lowerLetter"/>
      <w:lvlText w:val="%8"/>
      <w:lvlJc w:val="left"/>
      <w:pPr>
        <w:ind w:left="543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6FB27BF6">
      <w:start w:val="1"/>
      <w:numFmt w:val="lowerRoman"/>
      <w:lvlText w:val="%9"/>
      <w:lvlJc w:val="left"/>
      <w:pPr>
        <w:ind w:left="615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2A51333"/>
    <w:multiLevelType w:val="multilevel"/>
    <w:tmpl w:val="4CB08D3A"/>
    <w:lvl w:ilvl="0">
      <w:start w:val="2"/>
      <w:numFmt w:val="decimal"/>
      <w:lvlText w:val="%1."/>
      <w:lvlJc w:val="left"/>
      <w:pPr>
        <w:tabs>
          <w:tab w:val="num" w:pos="360"/>
        </w:tabs>
        <w:ind w:left="360" w:hanging="360"/>
      </w:pPr>
      <w:rPr>
        <w:b w:val="0"/>
        <w:color w:val="auto"/>
      </w:rPr>
    </w:lvl>
    <w:lvl w:ilvl="1">
      <w:start w:val="1"/>
      <w:numFmt w:val="bullet"/>
      <w:lvlText w:val="-"/>
      <w:lvlJc w:val="left"/>
      <w:pPr>
        <w:tabs>
          <w:tab w:val="num" w:pos="2007"/>
        </w:tabs>
        <w:ind w:left="0" w:firstLine="0"/>
      </w:pPr>
      <w:rPr>
        <w:rFonts w:ascii="Symbol" w:hAnsi="Symbol"/>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5607"/>
        </w:tabs>
        <w:ind w:left="0" w:firstLine="0"/>
      </w:pPr>
      <w:rPr>
        <w:color w:val="auto"/>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7" w15:restartNumberingAfterBreak="0">
    <w:nsid w:val="07CD7811"/>
    <w:multiLevelType w:val="hybridMultilevel"/>
    <w:tmpl w:val="7986AAD4"/>
    <w:lvl w:ilvl="0" w:tplc="027C9A70">
      <w:start w:val="1"/>
      <w:numFmt w:val="decimal"/>
      <w:lvlText w:val="%1."/>
      <w:lvlJc w:val="left"/>
      <w:pPr>
        <w:ind w:left="4897" w:hanging="360"/>
      </w:pPr>
      <w:rPr>
        <w:rFonts w:ascii="Tahoma" w:eastAsia="Times New Roman" w:hAnsi="Tahoma" w:cs="Tahoma"/>
        <w:b w:val="0"/>
        <w:bCs w:val="0"/>
        <w:strike w:val="0"/>
        <w:color w:val="auto"/>
      </w:rPr>
    </w:lvl>
    <w:lvl w:ilvl="1" w:tplc="04150019">
      <w:start w:val="1"/>
      <w:numFmt w:val="lowerLetter"/>
      <w:lvlText w:val="%2."/>
      <w:lvlJc w:val="left"/>
      <w:pPr>
        <w:ind w:left="4144" w:hanging="360"/>
      </w:pPr>
    </w:lvl>
    <w:lvl w:ilvl="2" w:tplc="0415001B">
      <w:start w:val="1"/>
      <w:numFmt w:val="lowerRoman"/>
      <w:lvlText w:val="%3."/>
      <w:lvlJc w:val="right"/>
      <w:pPr>
        <w:ind w:left="4864" w:hanging="180"/>
      </w:pPr>
    </w:lvl>
    <w:lvl w:ilvl="3" w:tplc="0415000F">
      <w:start w:val="1"/>
      <w:numFmt w:val="decimal"/>
      <w:lvlText w:val="%4."/>
      <w:lvlJc w:val="left"/>
      <w:pPr>
        <w:ind w:left="5584" w:hanging="360"/>
      </w:pPr>
    </w:lvl>
    <w:lvl w:ilvl="4" w:tplc="04150019">
      <w:start w:val="1"/>
      <w:numFmt w:val="lowerLetter"/>
      <w:lvlText w:val="%5."/>
      <w:lvlJc w:val="left"/>
      <w:pPr>
        <w:ind w:left="6304" w:hanging="360"/>
      </w:pPr>
    </w:lvl>
    <w:lvl w:ilvl="5" w:tplc="0415001B">
      <w:start w:val="1"/>
      <w:numFmt w:val="lowerRoman"/>
      <w:lvlText w:val="%6."/>
      <w:lvlJc w:val="right"/>
      <w:pPr>
        <w:ind w:left="7024" w:hanging="180"/>
      </w:pPr>
    </w:lvl>
    <w:lvl w:ilvl="6" w:tplc="0415000F">
      <w:start w:val="1"/>
      <w:numFmt w:val="decimal"/>
      <w:lvlText w:val="%7."/>
      <w:lvlJc w:val="left"/>
      <w:pPr>
        <w:ind w:left="7744" w:hanging="360"/>
      </w:pPr>
    </w:lvl>
    <w:lvl w:ilvl="7" w:tplc="04150019">
      <w:start w:val="1"/>
      <w:numFmt w:val="lowerLetter"/>
      <w:lvlText w:val="%8."/>
      <w:lvlJc w:val="left"/>
      <w:pPr>
        <w:ind w:left="8464" w:hanging="360"/>
      </w:pPr>
    </w:lvl>
    <w:lvl w:ilvl="8" w:tplc="0415001B">
      <w:start w:val="1"/>
      <w:numFmt w:val="lowerRoman"/>
      <w:lvlText w:val="%9."/>
      <w:lvlJc w:val="right"/>
      <w:pPr>
        <w:ind w:left="9184" w:hanging="180"/>
      </w:pPr>
    </w:lvl>
  </w:abstractNum>
  <w:abstractNum w:abstractNumId="8" w15:restartNumberingAfterBreak="0">
    <w:nsid w:val="0874787F"/>
    <w:multiLevelType w:val="hybridMultilevel"/>
    <w:tmpl w:val="82E62C9E"/>
    <w:lvl w:ilvl="0" w:tplc="F66E5BBA">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886FDB"/>
    <w:multiLevelType w:val="hybridMultilevel"/>
    <w:tmpl w:val="CE4CD7AC"/>
    <w:lvl w:ilvl="0" w:tplc="A0346B64">
      <w:start w:val="1"/>
      <w:numFmt w:val="lowerLetter"/>
      <w:lvlText w:val="%1)"/>
      <w:lvlJc w:val="left"/>
      <w:pPr>
        <w:ind w:left="72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CA64D5"/>
    <w:multiLevelType w:val="singleLevel"/>
    <w:tmpl w:val="B494FF02"/>
    <w:lvl w:ilvl="0">
      <w:start w:val="15"/>
      <w:numFmt w:val="upperRoman"/>
      <w:pStyle w:val="Nagwek2"/>
      <w:lvlText w:val="%1."/>
      <w:lvlJc w:val="left"/>
      <w:pPr>
        <w:tabs>
          <w:tab w:val="num" w:pos="624"/>
        </w:tabs>
        <w:ind w:left="624" w:hanging="624"/>
      </w:pPr>
      <w:rPr>
        <w:rFonts w:hint="default"/>
        <w:b/>
        <w:bCs/>
        <w:i w:val="0"/>
        <w:iCs w:val="0"/>
      </w:rPr>
    </w:lvl>
  </w:abstractNum>
  <w:abstractNum w:abstractNumId="11" w15:restartNumberingAfterBreak="0">
    <w:nsid w:val="0D9D70A8"/>
    <w:multiLevelType w:val="hybridMultilevel"/>
    <w:tmpl w:val="146A64B4"/>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D55578"/>
    <w:multiLevelType w:val="hybridMultilevel"/>
    <w:tmpl w:val="57167A54"/>
    <w:lvl w:ilvl="0" w:tplc="FFFFFFFF">
      <w:start w:val="1"/>
      <w:numFmt w:val="decimal"/>
      <w:lvlText w:val="%1."/>
      <w:lvlJc w:val="left"/>
      <w:pPr>
        <w:ind w:left="720" w:hanging="360"/>
      </w:pPr>
      <w:rPr>
        <w:b w:val="0"/>
        <w:i w:val="0"/>
        <w:color w:val="auto"/>
      </w:rPr>
    </w:lvl>
    <w:lvl w:ilvl="1" w:tplc="FFFFFFFF">
      <w:start w:val="1"/>
      <w:numFmt w:val="lowerLetter"/>
      <w:lvlText w:val="%2."/>
      <w:lvlJc w:val="left"/>
      <w:pPr>
        <w:ind w:left="1440" w:hanging="360"/>
      </w:pPr>
    </w:lvl>
    <w:lvl w:ilvl="2" w:tplc="FFFFFFFF">
      <w:start w:val="1"/>
      <w:numFmt w:val="lowerLetter"/>
      <w:lvlText w:val="%3)"/>
      <w:lvlJc w:val="left"/>
      <w:pPr>
        <w:ind w:left="2160" w:hanging="180"/>
      </w:pPr>
      <w:rPr>
        <w:color w:val="auto"/>
      </w:rPr>
    </w:lvl>
    <w:lvl w:ilvl="3" w:tplc="FFFFFFFF">
      <w:start w:val="1"/>
      <w:numFmt w:val="decimal"/>
      <w:lvlText w:val="%4."/>
      <w:lvlJc w:val="left"/>
      <w:pPr>
        <w:ind w:left="2880" w:hanging="360"/>
      </w:pPr>
      <w:rPr>
        <w:rFonts w:ascii="Tahoma" w:eastAsia="Times New Roman" w:hAnsi="Tahoma" w:cs="Tahoma"/>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rPr>
        <w:b w:val="0"/>
        <w:bCs/>
        <w:color w:val="auto"/>
      </w:r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0F9C7533"/>
    <w:multiLevelType w:val="hybridMultilevel"/>
    <w:tmpl w:val="F1D291EE"/>
    <w:lvl w:ilvl="0" w:tplc="2FE82F6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2306C2C"/>
    <w:multiLevelType w:val="multilevel"/>
    <w:tmpl w:val="F398B4F8"/>
    <w:lvl w:ilvl="0">
      <w:start w:val="1"/>
      <w:numFmt w:val="decimal"/>
      <w:pStyle w:val="Numerowanie"/>
      <w:lvlText w:val="%1."/>
      <w:lvlJc w:val="left"/>
      <w:pPr>
        <w:tabs>
          <w:tab w:val="num" w:pos="756"/>
        </w:tabs>
        <w:ind w:left="756" w:hanging="396"/>
      </w:pPr>
      <w:rPr>
        <w:rFonts w:hint="default"/>
      </w:rPr>
    </w:lvl>
    <w:lvl w:ilvl="1">
      <w:start w:val="1"/>
      <w:numFmt w:val="decimal"/>
      <w:lvlText w:val="%1.%2."/>
      <w:lvlJc w:val="left"/>
      <w:pPr>
        <w:tabs>
          <w:tab w:val="num" w:pos="1494"/>
        </w:tabs>
        <w:ind w:left="1494" w:hanging="567"/>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5" w15:restartNumberingAfterBreak="0">
    <w:nsid w:val="14C45884"/>
    <w:multiLevelType w:val="hybridMultilevel"/>
    <w:tmpl w:val="29A87E62"/>
    <w:lvl w:ilvl="0" w:tplc="F5B6E854">
      <w:start w:val="1"/>
      <w:numFmt w:val="lowerLetter"/>
      <w:lvlText w:val="%1)"/>
      <w:lvlJc w:val="left"/>
      <w:pPr>
        <w:ind w:left="1440" w:hanging="360"/>
      </w:pPr>
      <w:rPr>
        <w:rFonts w:ascii="Tahoma" w:eastAsia="Calibri"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5940A04"/>
    <w:multiLevelType w:val="hybridMultilevel"/>
    <w:tmpl w:val="9A5AF57E"/>
    <w:lvl w:ilvl="0" w:tplc="04150017">
      <w:start w:val="1"/>
      <w:numFmt w:val="lowerLetter"/>
      <w:lvlText w:val="%1)"/>
      <w:lvlJc w:val="left"/>
      <w:pPr>
        <w:ind w:left="720" w:hanging="36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6805F8D"/>
    <w:multiLevelType w:val="hybridMultilevel"/>
    <w:tmpl w:val="EAA671D6"/>
    <w:lvl w:ilvl="0" w:tplc="14704F02">
      <w:start w:val="9"/>
      <w:numFmt w:val="decimal"/>
      <w:lvlText w:val="%1."/>
      <w:lvlJc w:val="left"/>
      <w:pPr>
        <w:ind w:left="992" w:firstLine="0"/>
      </w:pPr>
      <w:rPr>
        <w:rFonts w:ascii="Tahoma" w:eastAsia="Tahoma" w:hAnsi="Tahoma" w:cs="Tahoma"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7B520D7"/>
    <w:multiLevelType w:val="hybridMultilevel"/>
    <w:tmpl w:val="82CAEDE8"/>
    <w:lvl w:ilvl="0" w:tplc="FFFFFFFF">
      <w:start w:val="1"/>
      <w:numFmt w:val="lowerLetter"/>
      <w:lvlText w:val="%1)"/>
      <w:lvlJc w:val="left"/>
      <w:pPr>
        <w:tabs>
          <w:tab w:val="num" w:pos="2127"/>
        </w:tabs>
        <w:ind w:left="2127" w:hanging="360"/>
      </w:pPr>
    </w:lvl>
    <w:lvl w:ilvl="1" w:tplc="FFFFFFFF">
      <w:start w:val="1"/>
      <w:numFmt w:val="lowerLetter"/>
      <w:lvlText w:val="%2."/>
      <w:lvlJc w:val="left"/>
      <w:pPr>
        <w:tabs>
          <w:tab w:val="num" w:pos="2280"/>
        </w:tabs>
        <w:ind w:left="2280" w:hanging="360"/>
      </w:pPr>
    </w:lvl>
    <w:lvl w:ilvl="2" w:tplc="FFFFFFFF">
      <w:start w:val="1"/>
      <w:numFmt w:val="lowerRoman"/>
      <w:lvlText w:val="%3."/>
      <w:lvlJc w:val="right"/>
      <w:pPr>
        <w:tabs>
          <w:tab w:val="num" w:pos="3000"/>
        </w:tabs>
        <w:ind w:left="3000" w:hanging="180"/>
      </w:pPr>
    </w:lvl>
    <w:lvl w:ilvl="3" w:tplc="50D08CB6">
      <w:start w:val="1"/>
      <w:numFmt w:val="decimal"/>
      <w:lvlText w:val="%4."/>
      <w:lvlJc w:val="left"/>
      <w:pPr>
        <w:tabs>
          <w:tab w:val="num" w:pos="360"/>
        </w:tabs>
        <w:ind w:left="360" w:hanging="360"/>
      </w:pPr>
      <w:rPr>
        <w:b w:val="0"/>
        <w:bCs/>
        <w:color w:val="auto"/>
        <w:sz w:val="24"/>
        <w:szCs w:val="24"/>
      </w:rPr>
    </w:lvl>
    <w:lvl w:ilvl="4" w:tplc="FFFFFFFF">
      <w:start w:val="1"/>
      <w:numFmt w:val="lowerLetter"/>
      <w:lvlText w:val="%5."/>
      <w:lvlJc w:val="left"/>
      <w:pPr>
        <w:tabs>
          <w:tab w:val="num" w:pos="4440"/>
        </w:tabs>
        <w:ind w:left="4440" w:hanging="360"/>
      </w:pPr>
    </w:lvl>
    <w:lvl w:ilvl="5" w:tplc="FFFFFFFF">
      <w:start w:val="1"/>
      <w:numFmt w:val="lowerRoman"/>
      <w:lvlText w:val="%6."/>
      <w:lvlJc w:val="right"/>
      <w:pPr>
        <w:tabs>
          <w:tab w:val="num" w:pos="5160"/>
        </w:tabs>
        <w:ind w:left="5160" w:hanging="180"/>
      </w:pPr>
    </w:lvl>
    <w:lvl w:ilvl="6" w:tplc="56E28762">
      <w:start w:val="1"/>
      <w:numFmt w:val="decimal"/>
      <w:lvlText w:val="%7."/>
      <w:lvlJc w:val="left"/>
      <w:pPr>
        <w:tabs>
          <w:tab w:val="num" w:pos="5880"/>
        </w:tabs>
        <w:ind w:left="5880" w:hanging="360"/>
      </w:pPr>
      <w:rPr>
        <w:rFonts w:ascii="Tahoma" w:eastAsia="Times New Roman" w:hAnsi="Tahoma" w:cs="Times New Roman" w:hint="default"/>
      </w:rPr>
    </w:lvl>
    <w:lvl w:ilvl="7" w:tplc="FFFFFFFF">
      <w:start w:val="1"/>
      <w:numFmt w:val="lowerLetter"/>
      <w:lvlText w:val="%8."/>
      <w:lvlJc w:val="left"/>
      <w:pPr>
        <w:tabs>
          <w:tab w:val="num" w:pos="6600"/>
        </w:tabs>
        <w:ind w:left="6600" w:hanging="360"/>
      </w:pPr>
    </w:lvl>
    <w:lvl w:ilvl="8" w:tplc="FFFFFFFF">
      <w:start w:val="1"/>
      <w:numFmt w:val="lowerRoman"/>
      <w:lvlText w:val="%9."/>
      <w:lvlJc w:val="right"/>
      <w:pPr>
        <w:tabs>
          <w:tab w:val="num" w:pos="7320"/>
        </w:tabs>
        <w:ind w:left="7320" w:hanging="180"/>
      </w:pPr>
    </w:lvl>
  </w:abstractNum>
  <w:abstractNum w:abstractNumId="19" w15:restartNumberingAfterBreak="0">
    <w:nsid w:val="18925C91"/>
    <w:multiLevelType w:val="hybridMultilevel"/>
    <w:tmpl w:val="83DE4442"/>
    <w:lvl w:ilvl="0" w:tplc="D744D7FA">
      <w:start w:val="1"/>
      <w:numFmt w:val="decimal"/>
      <w:lvlText w:val="%1."/>
      <w:lvlJc w:val="left"/>
      <w:pPr>
        <w:ind w:left="979"/>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FB48A51A">
      <w:start w:val="1"/>
      <w:numFmt w:val="lowerLetter"/>
      <w:lvlText w:val="%2)"/>
      <w:lvlJc w:val="left"/>
      <w:pPr>
        <w:ind w:left="1418"/>
      </w:pPr>
      <w:rPr>
        <w:rFonts w:ascii="Tahoma" w:eastAsia="Tahoma" w:hAnsi="Tahoma" w:cs="Tahoma"/>
        <w:b w:val="0"/>
        <w:i w:val="0"/>
        <w:strike w:val="0"/>
        <w:dstrike w:val="0"/>
        <w:color w:val="auto"/>
        <w:sz w:val="24"/>
        <w:szCs w:val="24"/>
        <w:u w:val="none" w:color="000000"/>
        <w:bdr w:val="none" w:sz="0" w:space="0" w:color="auto"/>
        <w:shd w:val="clear" w:color="auto" w:fill="auto"/>
        <w:vertAlign w:val="baseline"/>
      </w:rPr>
    </w:lvl>
    <w:lvl w:ilvl="2" w:tplc="9544EBAC">
      <w:start w:val="1"/>
      <w:numFmt w:val="lowerRoman"/>
      <w:lvlText w:val="%3"/>
      <w:lvlJc w:val="left"/>
      <w:pPr>
        <w:ind w:left="150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DEEA4DCC">
      <w:start w:val="1"/>
      <w:numFmt w:val="decimal"/>
      <w:lvlText w:val="%4"/>
      <w:lvlJc w:val="left"/>
      <w:pPr>
        <w:ind w:left="222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143A444E">
      <w:start w:val="1"/>
      <w:numFmt w:val="lowerLetter"/>
      <w:lvlText w:val="%5"/>
      <w:lvlJc w:val="left"/>
      <w:pPr>
        <w:ind w:left="294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CA1661D4">
      <w:start w:val="1"/>
      <w:numFmt w:val="lowerRoman"/>
      <w:lvlText w:val="%6"/>
      <w:lvlJc w:val="left"/>
      <w:pPr>
        <w:ind w:left="366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6CF8CC8A">
      <w:start w:val="1"/>
      <w:numFmt w:val="decimal"/>
      <w:lvlText w:val="%7"/>
      <w:lvlJc w:val="left"/>
      <w:pPr>
        <w:ind w:left="438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801C53D8">
      <w:start w:val="1"/>
      <w:numFmt w:val="lowerLetter"/>
      <w:lvlText w:val="%8"/>
      <w:lvlJc w:val="left"/>
      <w:pPr>
        <w:ind w:left="510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D68A20F0">
      <w:start w:val="1"/>
      <w:numFmt w:val="lowerRoman"/>
      <w:lvlText w:val="%9"/>
      <w:lvlJc w:val="left"/>
      <w:pPr>
        <w:ind w:left="582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93F4C61"/>
    <w:multiLevelType w:val="hybridMultilevel"/>
    <w:tmpl w:val="E5601A7E"/>
    <w:styleLink w:val="WW8Num33"/>
    <w:lvl w:ilvl="0" w:tplc="C26C5BC6">
      <w:start w:val="1"/>
      <w:numFmt w:val="decimal"/>
      <w:lvlText w:val="%1)"/>
      <w:lvlJc w:val="left"/>
      <w:pPr>
        <w:tabs>
          <w:tab w:val="num" w:pos="1778"/>
        </w:tabs>
        <w:ind w:left="1778" w:hanging="360"/>
      </w:pPr>
      <w:rPr>
        <w:rFonts w:ascii="Tahoma" w:eastAsia="Times New Roman" w:hAnsi="Tahoma" w:cs="Tahoma"/>
        <w:color w:val="auto"/>
      </w:rPr>
    </w:lvl>
    <w:lvl w:ilvl="1" w:tplc="E11A34FA">
      <w:start w:val="1"/>
      <w:numFmt w:val="decimal"/>
      <w:lvlText w:val="%2."/>
      <w:lvlJc w:val="left"/>
      <w:pPr>
        <w:tabs>
          <w:tab w:val="num" w:pos="2498"/>
        </w:tabs>
        <w:ind w:left="2498" w:hanging="360"/>
      </w:pPr>
      <w:rPr>
        <w:b w:val="0"/>
        <w:bCs/>
        <w:color w:val="auto"/>
      </w:rPr>
    </w:lvl>
    <w:lvl w:ilvl="2" w:tplc="FFFFFFFF">
      <w:start w:val="1"/>
      <w:numFmt w:val="lowerRoman"/>
      <w:lvlText w:val="%3."/>
      <w:lvlJc w:val="right"/>
      <w:pPr>
        <w:tabs>
          <w:tab w:val="num" w:pos="3218"/>
        </w:tabs>
        <w:ind w:left="3218" w:hanging="180"/>
      </w:pPr>
    </w:lvl>
    <w:lvl w:ilvl="3" w:tplc="FFFFFFFF">
      <w:start w:val="1"/>
      <w:numFmt w:val="decimal"/>
      <w:lvlText w:val="%4."/>
      <w:lvlJc w:val="left"/>
      <w:pPr>
        <w:tabs>
          <w:tab w:val="num" w:pos="3731"/>
        </w:tabs>
        <w:ind w:left="3731" w:hanging="360"/>
      </w:pPr>
    </w:lvl>
    <w:lvl w:ilvl="4" w:tplc="C2666AFC">
      <w:start w:val="1"/>
      <w:numFmt w:val="decimal"/>
      <w:lvlText w:val="%5."/>
      <w:lvlJc w:val="left"/>
      <w:pPr>
        <w:tabs>
          <w:tab w:val="num" w:pos="4451"/>
        </w:tabs>
        <w:ind w:left="4451" w:hanging="360"/>
      </w:pPr>
    </w:lvl>
    <w:lvl w:ilvl="5" w:tplc="FFFFFFFF">
      <w:start w:val="1"/>
      <w:numFmt w:val="decimal"/>
      <w:lvlText w:val="%6."/>
      <w:lvlJc w:val="left"/>
      <w:pPr>
        <w:tabs>
          <w:tab w:val="num" w:pos="5171"/>
        </w:tabs>
        <w:ind w:left="5171" w:hanging="360"/>
      </w:pPr>
    </w:lvl>
    <w:lvl w:ilvl="6" w:tplc="FFFFFFFF">
      <w:start w:val="1"/>
      <w:numFmt w:val="decimal"/>
      <w:lvlText w:val="%7."/>
      <w:lvlJc w:val="left"/>
      <w:pPr>
        <w:tabs>
          <w:tab w:val="num" w:pos="5891"/>
        </w:tabs>
        <w:ind w:left="5891" w:hanging="360"/>
      </w:pPr>
    </w:lvl>
    <w:lvl w:ilvl="7" w:tplc="FFFFFFFF">
      <w:start w:val="1"/>
      <w:numFmt w:val="decimal"/>
      <w:lvlText w:val="%8."/>
      <w:lvlJc w:val="left"/>
      <w:pPr>
        <w:tabs>
          <w:tab w:val="num" w:pos="6611"/>
        </w:tabs>
        <w:ind w:left="6611" w:hanging="360"/>
      </w:pPr>
    </w:lvl>
    <w:lvl w:ilvl="8" w:tplc="FFFFFFFF">
      <w:start w:val="1"/>
      <w:numFmt w:val="decimal"/>
      <w:lvlText w:val="%9."/>
      <w:lvlJc w:val="left"/>
      <w:pPr>
        <w:tabs>
          <w:tab w:val="num" w:pos="7331"/>
        </w:tabs>
        <w:ind w:left="7331" w:hanging="360"/>
      </w:pPr>
    </w:lvl>
  </w:abstractNum>
  <w:abstractNum w:abstractNumId="21" w15:restartNumberingAfterBreak="0">
    <w:nsid w:val="1955750C"/>
    <w:multiLevelType w:val="multilevel"/>
    <w:tmpl w:val="B524BA2E"/>
    <w:styleLink w:val="WWNum2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19866DA3"/>
    <w:multiLevelType w:val="hybridMultilevel"/>
    <w:tmpl w:val="BF220352"/>
    <w:lvl w:ilvl="0" w:tplc="4E20B3E2">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1A9D3CBE"/>
    <w:multiLevelType w:val="hybridMultilevel"/>
    <w:tmpl w:val="228E1072"/>
    <w:lvl w:ilvl="0" w:tplc="5ABA1AE6">
      <w:start w:val="1"/>
      <w:numFmt w:val="decimal"/>
      <w:lvlText w:val="%1."/>
      <w:lvlJc w:val="left"/>
      <w:pPr>
        <w:ind w:left="720" w:hanging="360"/>
      </w:pPr>
    </w:lvl>
    <w:lvl w:ilvl="1" w:tplc="4CBADD76">
      <w:start w:val="1"/>
      <w:numFmt w:val="decimal"/>
      <w:lvlText w:val="%2."/>
      <w:lvlJc w:val="left"/>
      <w:pPr>
        <w:ind w:left="720" w:hanging="360"/>
      </w:pPr>
    </w:lvl>
    <w:lvl w:ilvl="2" w:tplc="79961572">
      <w:start w:val="1"/>
      <w:numFmt w:val="decimal"/>
      <w:lvlText w:val="%3."/>
      <w:lvlJc w:val="left"/>
      <w:pPr>
        <w:ind w:left="720" w:hanging="360"/>
      </w:pPr>
    </w:lvl>
    <w:lvl w:ilvl="3" w:tplc="17B4DC4A">
      <w:start w:val="1"/>
      <w:numFmt w:val="decimal"/>
      <w:lvlText w:val="%4."/>
      <w:lvlJc w:val="left"/>
      <w:pPr>
        <w:ind w:left="720" w:hanging="360"/>
      </w:pPr>
    </w:lvl>
    <w:lvl w:ilvl="4" w:tplc="B3648168">
      <w:start w:val="1"/>
      <w:numFmt w:val="decimal"/>
      <w:lvlText w:val="%5."/>
      <w:lvlJc w:val="left"/>
      <w:pPr>
        <w:ind w:left="720" w:hanging="360"/>
      </w:pPr>
    </w:lvl>
    <w:lvl w:ilvl="5" w:tplc="F39AF79E">
      <w:start w:val="1"/>
      <w:numFmt w:val="decimal"/>
      <w:lvlText w:val="%6."/>
      <w:lvlJc w:val="left"/>
      <w:pPr>
        <w:ind w:left="720" w:hanging="360"/>
      </w:pPr>
    </w:lvl>
    <w:lvl w:ilvl="6" w:tplc="12709542">
      <w:start w:val="1"/>
      <w:numFmt w:val="decimal"/>
      <w:lvlText w:val="%7."/>
      <w:lvlJc w:val="left"/>
      <w:pPr>
        <w:ind w:left="720" w:hanging="360"/>
      </w:pPr>
    </w:lvl>
    <w:lvl w:ilvl="7" w:tplc="7960EF9E">
      <w:start w:val="1"/>
      <w:numFmt w:val="decimal"/>
      <w:lvlText w:val="%8."/>
      <w:lvlJc w:val="left"/>
      <w:pPr>
        <w:ind w:left="720" w:hanging="360"/>
      </w:pPr>
    </w:lvl>
    <w:lvl w:ilvl="8" w:tplc="39469CD0">
      <w:start w:val="1"/>
      <w:numFmt w:val="decimal"/>
      <w:lvlText w:val="%9."/>
      <w:lvlJc w:val="left"/>
      <w:pPr>
        <w:ind w:left="720" w:hanging="360"/>
      </w:pPr>
    </w:lvl>
  </w:abstractNum>
  <w:abstractNum w:abstractNumId="24" w15:restartNumberingAfterBreak="0">
    <w:nsid w:val="1C9C4235"/>
    <w:multiLevelType w:val="hybridMultilevel"/>
    <w:tmpl w:val="41803B18"/>
    <w:lvl w:ilvl="0" w:tplc="E4484F4E">
      <w:start w:val="4"/>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989AB95C">
      <w:start w:val="1"/>
      <w:numFmt w:val="decimal"/>
      <w:lvlText w:val="%7."/>
      <w:lvlJc w:val="left"/>
      <w:pPr>
        <w:tabs>
          <w:tab w:val="num" w:pos="5040"/>
        </w:tabs>
        <w:ind w:left="5040" w:hanging="360"/>
      </w:pPr>
      <w:rPr>
        <w:strike w:val="0"/>
        <w:color w:val="auto"/>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15:restartNumberingAfterBreak="0">
    <w:nsid w:val="260010A5"/>
    <w:multiLevelType w:val="hybridMultilevel"/>
    <w:tmpl w:val="4C442A6C"/>
    <w:lvl w:ilvl="0" w:tplc="FFFFFFFF">
      <w:start w:val="1"/>
      <w:numFmt w:val="lowerLetter"/>
      <w:lvlText w:val="%1)"/>
      <w:lvlJc w:val="left"/>
      <w:pPr>
        <w:tabs>
          <w:tab w:val="num" w:pos="340"/>
        </w:tabs>
        <w:ind w:left="397" w:hanging="397"/>
      </w:pPr>
      <w:rPr>
        <w:rFonts w:hint="default"/>
        <w:color w:val="auto"/>
        <w:sz w:val="24"/>
      </w:rPr>
    </w:lvl>
    <w:lvl w:ilvl="1" w:tplc="D2A2096E">
      <w:start w:val="1"/>
      <w:numFmt w:val="decimal"/>
      <w:lvlText w:val="%2."/>
      <w:lvlJc w:val="left"/>
      <w:pPr>
        <w:tabs>
          <w:tab w:val="num" w:pos="1440"/>
        </w:tabs>
        <w:ind w:left="1440" w:hanging="360"/>
      </w:pPr>
      <w:rPr>
        <w:rFonts w:ascii="Tahoma" w:eastAsia="Times New Roman" w:hAnsi="Tahoma" w:cs="Tahoma"/>
        <w:b w:val="0"/>
        <w:sz w:val="20"/>
        <w:szCs w:val="20"/>
      </w:rPr>
    </w:lvl>
    <w:lvl w:ilvl="2" w:tplc="0415001B">
      <w:start w:val="1"/>
      <w:numFmt w:val="bullet"/>
      <w:lvlText w:val=""/>
      <w:lvlJc w:val="left"/>
      <w:pPr>
        <w:tabs>
          <w:tab w:val="num" w:pos="2340"/>
        </w:tabs>
        <w:ind w:left="2340" w:hanging="360"/>
      </w:pPr>
      <w:rPr>
        <w:rFonts w:ascii="Wingdings" w:hAnsi="Wingding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29295029"/>
    <w:multiLevelType w:val="multilevel"/>
    <w:tmpl w:val="E2DE14DC"/>
    <w:styleLink w:val="WWNum171"/>
    <w:lvl w:ilvl="0">
      <w:start w:val="1"/>
      <w:numFmt w:val="lowerLetter"/>
      <w:lvlText w:val="%1)"/>
      <w:lvlJc w:val="left"/>
      <w:pPr>
        <w:ind w:left="1495" w:hanging="360"/>
      </w:p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27" w15:restartNumberingAfterBreak="0">
    <w:nsid w:val="29810495"/>
    <w:multiLevelType w:val="hybridMultilevel"/>
    <w:tmpl w:val="9A346ADA"/>
    <w:lvl w:ilvl="0" w:tplc="AE3A968A">
      <w:start w:val="1"/>
      <w:numFmt w:val="lowerLetter"/>
      <w:lvlText w:val="%1)"/>
      <w:lvlJc w:val="left"/>
      <w:pPr>
        <w:ind w:left="1418"/>
      </w:pPr>
      <w:rPr>
        <w:rFonts w:ascii="Tahoma" w:eastAsia="Tahoma" w:hAnsi="Tahoma" w:cs="Tahoma"/>
        <w:b w:val="0"/>
        <w:i w:val="0"/>
        <w:strike w:val="0"/>
        <w:dstrike w:val="0"/>
        <w:color w:val="auto"/>
        <w:sz w:val="24"/>
        <w:szCs w:val="24"/>
        <w:u w:val="none" w:color="000000"/>
        <w:bdr w:val="none" w:sz="0" w:space="0" w:color="auto"/>
        <w:shd w:val="clear" w:color="auto" w:fill="auto"/>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E397D78"/>
    <w:multiLevelType w:val="multilevel"/>
    <w:tmpl w:val="636451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2EF22831"/>
    <w:multiLevelType w:val="multilevel"/>
    <w:tmpl w:val="BE02D20C"/>
    <w:lvl w:ilvl="0">
      <w:start w:val="1"/>
      <w:numFmt w:val="decimal"/>
      <w:lvlText w:val="%1."/>
      <w:lvlJc w:val="left"/>
      <w:pPr>
        <w:tabs>
          <w:tab w:val="num" w:pos="360"/>
        </w:tabs>
        <w:ind w:left="360" w:hanging="360"/>
      </w:pPr>
      <w:rPr>
        <w:i w:val="0"/>
        <w:strike w:val="0"/>
        <w:dstrike w:val="0"/>
        <w:color w:val="auto"/>
        <w:u w:val="none"/>
        <w:effect w:val="none"/>
      </w:rPr>
    </w:lvl>
    <w:lvl w:ilvl="1">
      <w:start w:val="1"/>
      <w:numFmt w:val="lowerLetter"/>
      <w:lvlText w:val="%2."/>
      <w:lvlJc w:val="left"/>
      <w:pPr>
        <w:ind w:left="1440" w:hanging="360"/>
      </w:pPr>
    </w:lvl>
    <w:lvl w:ilvl="2">
      <w:start w:val="1"/>
      <w:numFmt w:val="lowerLetter"/>
      <w:lvlText w:val="%3)"/>
      <w:lvlJc w:val="right"/>
      <w:pPr>
        <w:ind w:left="2160" w:hanging="180"/>
      </w:pPr>
      <w:rPr>
        <w:rFonts w:ascii="Tahoma" w:eastAsia="Times New Roman" w:hAnsi="Tahoma" w:cs="Tahoma"/>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500" w:hanging="360"/>
      </w:pPr>
      <w:rPr>
        <w:rFonts w:eastAsia="Tahoma" w:hint="default"/>
        <w:color w:val="auto"/>
      </w:r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380130D8"/>
    <w:multiLevelType w:val="hybridMultilevel"/>
    <w:tmpl w:val="8AC4E938"/>
    <w:lvl w:ilvl="0" w:tplc="02C6A0E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8277452"/>
    <w:multiLevelType w:val="multilevel"/>
    <w:tmpl w:val="DB28436A"/>
    <w:lvl w:ilvl="0">
      <w:start w:val="2"/>
      <w:numFmt w:val="decimal"/>
      <w:lvlText w:val="%1"/>
      <w:lvlJc w:val="left"/>
      <w:pPr>
        <w:tabs>
          <w:tab w:val="num" w:pos="765"/>
        </w:tabs>
        <w:ind w:left="765" w:hanging="765"/>
      </w:pPr>
    </w:lvl>
    <w:lvl w:ilvl="1">
      <w:start w:val="1"/>
      <w:numFmt w:val="decimal"/>
      <w:lvlText w:val="%2."/>
      <w:lvlJc w:val="left"/>
      <w:pPr>
        <w:tabs>
          <w:tab w:val="num" w:pos="765"/>
        </w:tabs>
        <w:ind w:left="765" w:hanging="765"/>
      </w:pPr>
      <w:rPr>
        <w:rFonts w:ascii="Tahoma" w:eastAsia="Times New Roman" w:hAnsi="Tahoma" w:cs="Tahoma"/>
        <w:b w:val="0"/>
        <w:bCs w:val="0"/>
        <w:color w:val="000000"/>
        <w:sz w:val="24"/>
        <w:szCs w:val="24"/>
        <w:lang w:val="x-none"/>
      </w:rPr>
    </w:lvl>
    <w:lvl w:ilvl="2">
      <w:start w:val="1"/>
      <w:numFmt w:val="lowerLetter"/>
      <w:lvlText w:val="%3)"/>
      <w:lvlJc w:val="left"/>
      <w:pPr>
        <w:tabs>
          <w:tab w:val="num" w:pos="765"/>
        </w:tabs>
        <w:ind w:left="765" w:hanging="765"/>
      </w:pPr>
      <w:rPr>
        <w:rFonts w:ascii="Tahoma" w:eastAsia="Times New Roman" w:hAnsi="Tahoma" w:cs="Tahoma"/>
        <w:b w:val="0"/>
        <w:bCs/>
      </w:r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32" w15:restartNumberingAfterBreak="0">
    <w:nsid w:val="3C861595"/>
    <w:multiLevelType w:val="hybridMultilevel"/>
    <w:tmpl w:val="46A80042"/>
    <w:lvl w:ilvl="0" w:tplc="04150017">
      <w:start w:val="1"/>
      <w:numFmt w:val="lowerLetter"/>
      <w:lvlText w:val="%1)"/>
      <w:lvlJc w:val="left"/>
      <w:pPr>
        <w:ind w:left="1353" w:hanging="360"/>
      </w:p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start w:val="1"/>
      <w:numFmt w:val="lowerLetter"/>
      <w:lvlText w:val="%8."/>
      <w:lvlJc w:val="left"/>
      <w:pPr>
        <w:ind w:left="6393" w:hanging="360"/>
      </w:pPr>
    </w:lvl>
    <w:lvl w:ilvl="8" w:tplc="0415001B">
      <w:start w:val="1"/>
      <w:numFmt w:val="lowerRoman"/>
      <w:lvlText w:val="%9."/>
      <w:lvlJc w:val="right"/>
      <w:pPr>
        <w:ind w:left="7113" w:hanging="180"/>
      </w:pPr>
    </w:lvl>
  </w:abstractNum>
  <w:abstractNum w:abstractNumId="33" w15:restartNumberingAfterBreak="0">
    <w:nsid w:val="3C8632F0"/>
    <w:multiLevelType w:val="multilevel"/>
    <w:tmpl w:val="ACEE91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3D411B90"/>
    <w:multiLevelType w:val="hybridMultilevel"/>
    <w:tmpl w:val="45AE9814"/>
    <w:lvl w:ilvl="0" w:tplc="FFFFFFFF">
      <w:start w:val="1"/>
      <w:numFmt w:val="lowerLetter"/>
      <w:lvlText w:val="%1)"/>
      <w:lvlJc w:val="left"/>
      <w:pPr>
        <w:tabs>
          <w:tab w:val="num" w:pos="960"/>
        </w:tabs>
        <w:ind w:left="960" w:hanging="360"/>
      </w:pPr>
    </w:lvl>
    <w:lvl w:ilvl="1" w:tplc="F1C00E6E">
      <w:start w:val="1"/>
      <w:numFmt w:val="lowerLetter"/>
      <w:lvlText w:val="%2)"/>
      <w:lvlJc w:val="left"/>
      <w:pPr>
        <w:tabs>
          <w:tab w:val="num" w:pos="1680"/>
        </w:tabs>
        <w:ind w:left="1680" w:hanging="360"/>
      </w:pPr>
    </w:lvl>
    <w:lvl w:ilvl="2" w:tplc="FFFFFFFF">
      <w:start w:val="1"/>
      <w:numFmt w:val="lowerRoman"/>
      <w:lvlText w:val="%3."/>
      <w:lvlJc w:val="right"/>
      <w:pPr>
        <w:tabs>
          <w:tab w:val="num" w:pos="2400"/>
        </w:tabs>
        <w:ind w:left="2400" w:hanging="180"/>
      </w:pPr>
    </w:lvl>
    <w:lvl w:ilvl="3" w:tplc="FFFFFFFF">
      <w:start w:val="1"/>
      <w:numFmt w:val="decimal"/>
      <w:lvlText w:val="%4."/>
      <w:lvlJc w:val="left"/>
      <w:pPr>
        <w:tabs>
          <w:tab w:val="num" w:pos="4188"/>
        </w:tabs>
        <w:ind w:left="4188" w:hanging="360"/>
      </w:pPr>
    </w:lvl>
    <w:lvl w:ilvl="4" w:tplc="FFFFFFFF">
      <w:start w:val="1"/>
      <w:numFmt w:val="lowerLetter"/>
      <w:lvlText w:val="%5."/>
      <w:lvlJc w:val="left"/>
      <w:pPr>
        <w:tabs>
          <w:tab w:val="num" w:pos="3840"/>
        </w:tabs>
        <w:ind w:left="3840" w:hanging="360"/>
      </w:pPr>
    </w:lvl>
    <w:lvl w:ilvl="5" w:tplc="FFFFFFFF">
      <w:start w:val="1"/>
      <w:numFmt w:val="lowerRoman"/>
      <w:lvlText w:val="%6."/>
      <w:lvlJc w:val="right"/>
      <w:pPr>
        <w:tabs>
          <w:tab w:val="num" w:pos="4560"/>
        </w:tabs>
        <w:ind w:left="4560" w:hanging="180"/>
      </w:pPr>
    </w:lvl>
    <w:lvl w:ilvl="6" w:tplc="FFFFFFFF">
      <w:start w:val="1"/>
      <w:numFmt w:val="decimal"/>
      <w:lvlText w:val="%7."/>
      <w:lvlJc w:val="left"/>
      <w:pPr>
        <w:tabs>
          <w:tab w:val="num" w:pos="5280"/>
        </w:tabs>
        <w:ind w:left="5280" w:hanging="360"/>
      </w:pPr>
    </w:lvl>
    <w:lvl w:ilvl="7" w:tplc="FFFFFFFF">
      <w:start w:val="1"/>
      <w:numFmt w:val="lowerLetter"/>
      <w:lvlText w:val="%8."/>
      <w:lvlJc w:val="left"/>
      <w:pPr>
        <w:tabs>
          <w:tab w:val="num" w:pos="6000"/>
        </w:tabs>
        <w:ind w:left="6000" w:hanging="360"/>
      </w:pPr>
    </w:lvl>
    <w:lvl w:ilvl="8" w:tplc="FFFFFFFF">
      <w:start w:val="1"/>
      <w:numFmt w:val="lowerRoman"/>
      <w:lvlText w:val="%9."/>
      <w:lvlJc w:val="right"/>
      <w:pPr>
        <w:tabs>
          <w:tab w:val="num" w:pos="6720"/>
        </w:tabs>
        <w:ind w:left="6720" w:hanging="180"/>
      </w:pPr>
    </w:lvl>
  </w:abstractNum>
  <w:abstractNum w:abstractNumId="35" w15:restartNumberingAfterBreak="0">
    <w:nsid w:val="3D4B30BC"/>
    <w:multiLevelType w:val="hybridMultilevel"/>
    <w:tmpl w:val="9572DFE4"/>
    <w:lvl w:ilvl="0" w:tplc="AD3C7D48">
      <w:start w:val="1"/>
      <w:numFmt w:val="lowerLetter"/>
      <w:lvlText w:val="%1)"/>
      <w:lvlJc w:val="left"/>
      <w:pPr>
        <w:ind w:left="720" w:hanging="360"/>
      </w:pPr>
    </w:lvl>
    <w:lvl w:ilvl="1" w:tplc="9EAA8688">
      <w:start w:val="1"/>
      <w:numFmt w:val="lowerLetter"/>
      <w:lvlText w:val="%2)"/>
      <w:lvlJc w:val="left"/>
      <w:pPr>
        <w:ind w:left="720" w:hanging="360"/>
      </w:pPr>
    </w:lvl>
    <w:lvl w:ilvl="2" w:tplc="A92C9812">
      <w:start w:val="1"/>
      <w:numFmt w:val="lowerLetter"/>
      <w:lvlText w:val="%3)"/>
      <w:lvlJc w:val="left"/>
      <w:pPr>
        <w:ind w:left="720" w:hanging="360"/>
      </w:pPr>
    </w:lvl>
    <w:lvl w:ilvl="3" w:tplc="55DEB7CE">
      <w:start w:val="1"/>
      <w:numFmt w:val="lowerLetter"/>
      <w:lvlText w:val="%4)"/>
      <w:lvlJc w:val="left"/>
      <w:pPr>
        <w:ind w:left="720" w:hanging="360"/>
      </w:pPr>
    </w:lvl>
    <w:lvl w:ilvl="4" w:tplc="D9A64F46">
      <w:start w:val="1"/>
      <w:numFmt w:val="lowerLetter"/>
      <w:lvlText w:val="%5)"/>
      <w:lvlJc w:val="left"/>
      <w:pPr>
        <w:ind w:left="720" w:hanging="360"/>
      </w:pPr>
    </w:lvl>
    <w:lvl w:ilvl="5" w:tplc="B15C9BAA">
      <w:start w:val="1"/>
      <w:numFmt w:val="lowerLetter"/>
      <w:lvlText w:val="%6)"/>
      <w:lvlJc w:val="left"/>
      <w:pPr>
        <w:ind w:left="720" w:hanging="360"/>
      </w:pPr>
    </w:lvl>
    <w:lvl w:ilvl="6" w:tplc="5EB48EF8">
      <w:start w:val="1"/>
      <w:numFmt w:val="lowerLetter"/>
      <w:lvlText w:val="%7)"/>
      <w:lvlJc w:val="left"/>
      <w:pPr>
        <w:ind w:left="720" w:hanging="360"/>
      </w:pPr>
    </w:lvl>
    <w:lvl w:ilvl="7" w:tplc="211A5BAE">
      <w:start w:val="1"/>
      <w:numFmt w:val="lowerLetter"/>
      <w:lvlText w:val="%8)"/>
      <w:lvlJc w:val="left"/>
      <w:pPr>
        <w:ind w:left="720" w:hanging="360"/>
      </w:pPr>
    </w:lvl>
    <w:lvl w:ilvl="8" w:tplc="79CA9760">
      <w:start w:val="1"/>
      <w:numFmt w:val="lowerLetter"/>
      <w:lvlText w:val="%9)"/>
      <w:lvlJc w:val="left"/>
      <w:pPr>
        <w:ind w:left="720" w:hanging="360"/>
      </w:pPr>
    </w:lvl>
  </w:abstractNum>
  <w:abstractNum w:abstractNumId="36" w15:restartNumberingAfterBreak="0">
    <w:nsid w:val="3F304A18"/>
    <w:multiLevelType w:val="hybridMultilevel"/>
    <w:tmpl w:val="5BE6F7C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F9464BB"/>
    <w:multiLevelType w:val="multilevel"/>
    <w:tmpl w:val="512EBA9E"/>
    <w:lvl w:ilvl="0">
      <w:start w:val="1"/>
      <w:numFmt w:val="decimal"/>
      <w:lvlText w:val="%1."/>
      <w:lvlJc w:val="left"/>
      <w:pPr>
        <w:ind w:left="644" w:hanging="360"/>
      </w:pPr>
      <w:rPr>
        <w:rFonts w:hint="default"/>
        <w:b w:val="0"/>
        <w:bCs w:val="0"/>
        <w:strike w:val="0"/>
        <w:color w:val="auto"/>
      </w:rPr>
    </w:lvl>
    <w:lvl w:ilvl="1">
      <w:start w:val="1"/>
      <w:numFmt w:val="decimal"/>
      <w:isLgl/>
      <w:lvlText w:val="%1.%2"/>
      <w:lvlJc w:val="left"/>
      <w:pPr>
        <w:ind w:left="1288" w:hanging="720"/>
      </w:pPr>
      <w:rPr>
        <w:rFonts w:hint="default"/>
      </w:rPr>
    </w:lvl>
    <w:lvl w:ilvl="2">
      <w:start w:val="2"/>
      <w:numFmt w:val="decimal"/>
      <w:isLgl/>
      <w:lvlText w:val="%1.%2.%3"/>
      <w:lvlJc w:val="left"/>
      <w:pPr>
        <w:ind w:left="1570" w:hanging="720"/>
      </w:pPr>
      <w:rPr>
        <w:rFonts w:hint="default"/>
      </w:rPr>
    </w:lvl>
    <w:lvl w:ilvl="3">
      <w:start w:val="1"/>
      <w:numFmt w:val="decimalZero"/>
      <w:isLgl/>
      <w:lvlText w:val="%1.%2.%3.%4"/>
      <w:lvlJc w:val="left"/>
      <w:pPr>
        <w:ind w:left="2175" w:hanging="1080"/>
      </w:pPr>
      <w:rPr>
        <w:rFonts w:hint="default"/>
      </w:rPr>
    </w:lvl>
    <w:lvl w:ilvl="4">
      <w:start w:val="1"/>
      <w:numFmt w:val="decimal"/>
      <w:isLgl/>
      <w:lvlText w:val="%1.%2.%3.%4.%5"/>
      <w:lvlJc w:val="left"/>
      <w:pPr>
        <w:ind w:left="2780" w:hanging="144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4235" w:hanging="2160"/>
      </w:pPr>
      <w:rPr>
        <w:rFonts w:hint="default"/>
      </w:rPr>
    </w:lvl>
    <w:lvl w:ilvl="8">
      <w:start w:val="1"/>
      <w:numFmt w:val="decimal"/>
      <w:isLgl/>
      <w:lvlText w:val="%1.%2.%3.%4.%5.%6.%7.%8.%9"/>
      <w:lvlJc w:val="left"/>
      <w:pPr>
        <w:ind w:left="4480" w:hanging="2160"/>
      </w:pPr>
      <w:rPr>
        <w:rFonts w:hint="default"/>
      </w:rPr>
    </w:lvl>
  </w:abstractNum>
  <w:abstractNum w:abstractNumId="38" w15:restartNumberingAfterBreak="0">
    <w:nsid w:val="4EB41306"/>
    <w:multiLevelType w:val="hybridMultilevel"/>
    <w:tmpl w:val="0896A2FC"/>
    <w:lvl w:ilvl="0" w:tplc="B35ED25C">
      <w:start w:val="1"/>
      <w:numFmt w:val="lowerLetter"/>
      <w:lvlText w:val="%1)"/>
      <w:lvlJc w:val="left"/>
      <w:pPr>
        <w:ind w:left="1080" w:hanging="360"/>
      </w:pPr>
      <w:rPr>
        <w:rFonts w:cs="Times New Roman"/>
      </w:rPr>
    </w:lvl>
    <w:lvl w:ilvl="1" w:tplc="2FE82F60">
      <w:start w:val="1"/>
      <w:numFmt w:val="bullet"/>
      <w:lvlText w:val=""/>
      <w:lvlJc w:val="left"/>
      <w:pPr>
        <w:ind w:left="1495" w:hanging="360"/>
      </w:pPr>
      <w:rPr>
        <w:rFonts w:ascii="Symbol" w:hAnsi="Symbol" w:hint="default"/>
      </w:rPr>
    </w:lvl>
    <w:lvl w:ilvl="2" w:tplc="105E2CE6">
      <w:start w:val="1"/>
      <w:numFmt w:val="decimal"/>
      <w:lvlText w:val="%3)"/>
      <w:lvlJc w:val="left"/>
      <w:pPr>
        <w:ind w:left="2700" w:hanging="360"/>
      </w:pPr>
      <w:rPr>
        <w:rFonts w:cs="Times New Roman"/>
      </w:rPr>
    </w:lvl>
    <w:lvl w:ilvl="3" w:tplc="9D509660">
      <w:start w:val="1"/>
      <w:numFmt w:val="decimal"/>
      <w:lvlText w:val="%4."/>
      <w:lvlJc w:val="left"/>
      <w:pPr>
        <w:ind w:left="6031" w:hanging="360"/>
      </w:pPr>
      <w:rPr>
        <w:rFonts w:ascii="Tahoma" w:eastAsia="Times New Roman" w:hAnsi="Tahoma" w:cs="Tahoma"/>
        <w:b w:val="0"/>
        <w:color w:val="auto"/>
        <w:sz w:val="24"/>
        <w:szCs w:val="24"/>
      </w:rPr>
    </w:lvl>
    <w:lvl w:ilvl="4" w:tplc="04150017">
      <w:start w:val="1"/>
      <w:numFmt w:val="lowerLetter"/>
      <w:lvlText w:val="%5)"/>
      <w:lvlJc w:val="left"/>
      <w:pPr>
        <w:ind w:left="3960" w:hanging="360"/>
      </w:p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39" w15:restartNumberingAfterBreak="0">
    <w:nsid w:val="4F397839"/>
    <w:multiLevelType w:val="multilevel"/>
    <w:tmpl w:val="C9682E5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4FAB1451"/>
    <w:multiLevelType w:val="hybridMultilevel"/>
    <w:tmpl w:val="D38060BE"/>
    <w:lvl w:ilvl="0" w:tplc="9A067A00">
      <w:start w:val="1"/>
      <w:numFmt w:val="decimal"/>
      <w:lvlText w:val="%1."/>
      <w:lvlJc w:val="left"/>
      <w:pPr>
        <w:ind w:left="720" w:hanging="360"/>
      </w:pPr>
      <w:rPr>
        <w:strike w:val="0"/>
        <w:color w:val="auto"/>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55A858C7"/>
    <w:multiLevelType w:val="hybridMultilevel"/>
    <w:tmpl w:val="C75A63A0"/>
    <w:lvl w:ilvl="0" w:tplc="96D28C3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7174F56"/>
    <w:multiLevelType w:val="hybridMultilevel"/>
    <w:tmpl w:val="972878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C211554"/>
    <w:multiLevelType w:val="hybridMultilevel"/>
    <w:tmpl w:val="BB88C74A"/>
    <w:lvl w:ilvl="0" w:tplc="F32A1D66">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CE7470E"/>
    <w:multiLevelType w:val="hybridMultilevel"/>
    <w:tmpl w:val="44A83AAE"/>
    <w:lvl w:ilvl="0" w:tplc="BC18656A">
      <w:start w:val="1"/>
      <w:numFmt w:val="decimal"/>
      <w:lvlText w:val="%1."/>
      <w:lvlJc w:val="left"/>
      <w:pPr>
        <w:tabs>
          <w:tab w:val="num" w:pos="340"/>
        </w:tabs>
        <w:ind w:left="397" w:hanging="397"/>
      </w:pPr>
      <w:rPr>
        <w:rFonts w:ascii="Tahoma" w:hAnsi="Tahoma" w:cs="Tahoma" w:hint="default"/>
        <w:color w:val="auto"/>
        <w:sz w:val="24"/>
        <w:szCs w:val="24"/>
      </w:rPr>
    </w:lvl>
    <w:lvl w:ilvl="1" w:tplc="188C2EDA">
      <w:start w:val="1"/>
      <w:numFmt w:val="decimal"/>
      <w:lvlText w:val="%2."/>
      <w:lvlJc w:val="left"/>
      <w:pPr>
        <w:tabs>
          <w:tab w:val="num" w:pos="1420"/>
        </w:tabs>
        <w:ind w:left="1477" w:hanging="397"/>
      </w:pPr>
      <w:rPr>
        <w:rFonts w:ascii="Tahoma" w:hAnsi="Tahoma" w:cs="Tahoma" w:hint="default"/>
        <w:b w:val="0"/>
        <w:bCs/>
        <w:color w:val="auto"/>
        <w:sz w:val="24"/>
        <w:szCs w:val="24"/>
      </w:rPr>
    </w:lvl>
    <w:lvl w:ilvl="2" w:tplc="87DC959E">
      <w:start w:val="1"/>
      <w:numFmt w:val="lowerLetter"/>
      <w:lvlText w:val="%3)"/>
      <w:lvlJc w:val="right"/>
      <w:pPr>
        <w:tabs>
          <w:tab w:val="num" w:pos="2160"/>
        </w:tabs>
        <w:ind w:left="2160" w:hanging="180"/>
      </w:pPr>
      <w:rPr>
        <w:rFonts w:ascii="Tahoma" w:eastAsia="Times New Roman" w:hAnsi="Tahoma" w:cs="Tahoma"/>
        <w:color w:val="auto"/>
      </w:rPr>
    </w:lvl>
    <w:lvl w:ilvl="3" w:tplc="44C2415A">
      <w:start w:val="1"/>
      <w:numFmt w:val="decimal"/>
      <w:lvlText w:val="%4."/>
      <w:lvlJc w:val="left"/>
      <w:pPr>
        <w:tabs>
          <w:tab w:val="num" w:pos="2880"/>
        </w:tabs>
        <w:ind w:left="2880" w:hanging="360"/>
      </w:pPr>
    </w:lvl>
    <w:lvl w:ilvl="4" w:tplc="9CC49CF2">
      <w:start w:val="1"/>
      <w:numFmt w:val="lowerLetter"/>
      <w:lvlText w:val="%5."/>
      <w:lvlJc w:val="left"/>
      <w:pPr>
        <w:tabs>
          <w:tab w:val="num" w:pos="3600"/>
        </w:tabs>
        <w:ind w:left="3600" w:hanging="360"/>
      </w:pPr>
    </w:lvl>
    <w:lvl w:ilvl="5" w:tplc="6CA0C090">
      <w:start w:val="1"/>
      <w:numFmt w:val="lowerRoman"/>
      <w:lvlText w:val="%6."/>
      <w:lvlJc w:val="right"/>
      <w:pPr>
        <w:tabs>
          <w:tab w:val="num" w:pos="4320"/>
        </w:tabs>
        <w:ind w:left="4320" w:hanging="180"/>
      </w:pPr>
    </w:lvl>
    <w:lvl w:ilvl="6" w:tplc="C7660D04">
      <w:start w:val="1"/>
      <w:numFmt w:val="decimal"/>
      <w:lvlText w:val="%7."/>
      <w:lvlJc w:val="left"/>
      <w:pPr>
        <w:tabs>
          <w:tab w:val="num" w:pos="5040"/>
        </w:tabs>
        <w:ind w:left="5040" w:hanging="360"/>
      </w:pPr>
    </w:lvl>
    <w:lvl w:ilvl="7" w:tplc="A4806540">
      <w:start w:val="1"/>
      <w:numFmt w:val="lowerLetter"/>
      <w:lvlText w:val="%8."/>
      <w:lvlJc w:val="left"/>
      <w:pPr>
        <w:tabs>
          <w:tab w:val="num" w:pos="5760"/>
        </w:tabs>
        <w:ind w:left="5760" w:hanging="360"/>
      </w:pPr>
    </w:lvl>
    <w:lvl w:ilvl="8" w:tplc="9DB0D7E2">
      <w:start w:val="1"/>
      <w:numFmt w:val="lowerRoman"/>
      <w:lvlText w:val="%9."/>
      <w:lvlJc w:val="right"/>
      <w:pPr>
        <w:tabs>
          <w:tab w:val="num" w:pos="6480"/>
        </w:tabs>
        <w:ind w:left="6480" w:hanging="180"/>
      </w:pPr>
    </w:lvl>
  </w:abstractNum>
  <w:abstractNum w:abstractNumId="45" w15:restartNumberingAfterBreak="0">
    <w:nsid w:val="5D99776C"/>
    <w:multiLevelType w:val="multilevel"/>
    <w:tmpl w:val="849A70C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b w:val="0"/>
        <w:i w:val="0"/>
        <w:strike w:val="0"/>
        <w:dstrike w:val="0"/>
        <w:color w:val="000000"/>
        <w:sz w:val="24"/>
        <w:szCs w:val="24"/>
        <w:u w:val="none" w:color="000000"/>
        <w:effect w:val="none"/>
        <w:bdr w:val="none" w:sz="0" w:space="0" w:color="auto" w:frame="1"/>
        <w:vertAlign w:val="base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6134564E"/>
    <w:multiLevelType w:val="multilevel"/>
    <w:tmpl w:val="9A5087BC"/>
    <w:lvl w:ilvl="0">
      <w:start w:val="1"/>
      <w:numFmt w:val="decimal"/>
      <w:lvlText w:val="%1."/>
      <w:lvlJc w:val="left"/>
      <w:pPr>
        <w:tabs>
          <w:tab w:val="num" w:pos="502"/>
        </w:tabs>
        <w:ind w:left="502" w:hanging="360"/>
      </w:pPr>
    </w:lvl>
    <w:lvl w:ilvl="1">
      <w:start w:val="1"/>
      <w:numFmt w:val="lowerLetter"/>
      <w:lvlText w:val="%2)"/>
      <w:lvlJc w:val="left"/>
      <w:pPr>
        <w:tabs>
          <w:tab w:val="num" w:pos="1222"/>
        </w:tabs>
        <w:ind w:left="1222" w:hanging="360"/>
      </w:pPr>
      <w:rPr>
        <w:b w:val="0"/>
        <w:i w:val="0"/>
        <w:strike w:val="0"/>
        <w:dstrike w:val="0"/>
        <w:color w:val="000000"/>
        <w:sz w:val="24"/>
        <w:szCs w:val="24"/>
        <w:u w:val="none" w:color="000000"/>
        <w:effect w:val="none"/>
        <w:bdr w:val="none" w:sz="0" w:space="0" w:color="auto" w:frame="1"/>
        <w:vertAlign w:val="baseline"/>
      </w:rPr>
    </w:lvl>
    <w:lvl w:ilvl="2">
      <w:start w:val="1"/>
      <w:numFmt w:val="decimal"/>
      <w:lvlText w:val="%3."/>
      <w:lvlJc w:val="left"/>
      <w:pPr>
        <w:tabs>
          <w:tab w:val="num" w:pos="1942"/>
        </w:tabs>
        <w:ind w:left="1942" w:hanging="360"/>
      </w:pPr>
    </w:lvl>
    <w:lvl w:ilvl="3">
      <w:start w:val="1"/>
      <w:numFmt w:val="decimal"/>
      <w:lvlText w:val="%4."/>
      <w:lvlJc w:val="left"/>
      <w:pPr>
        <w:tabs>
          <w:tab w:val="num" w:pos="2662"/>
        </w:tabs>
        <w:ind w:left="2662" w:hanging="360"/>
      </w:pPr>
    </w:lvl>
    <w:lvl w:ilvl="4">
      <w:start w:val="1"/>
      <w:numFmt w:val="decimal"/>
      <w:lvlText w:val="%5."/>
      <w:lvlJc w:val="left"/>
      <w:pPr>
        <w:tabs>
          <w:tab w:val="num" w:pos="3382"/>
        </w:tabs>
        <w:ind w:left="3382" w:hanging="360"/>
      </w:pPr>
    </w:lvl>
    <w:lvl w:ilvl="5">
      <w:start w:val="1"/>
      <w:numFmt w:val="decimal"/>
      <w:lvlText w:val="%6."/>
      <w:lvlJc w:val="left"/>
      <w:pPr>
        <w:tabs>
          <w:tab w:val="num" w:pos="4102"/>
        </w:tabs>
        <w:ind w:left="4102" w:hanging="360"/>
      </w:pPr>
    </w:lvl>
    <w:lvl w:ilvl="6">
      <w:start w:val="1"/>
      <w:numFmt w:val="decimal"/>
      <w:lvlText w:val="%7."/>
      <w:lvlJc w:val="left"/>
      <w:pPr>
        <w:tabs>
          <w:tab w:val="num" w:pos="4822"/>
        </w:tabs>
        <w:ind w:left="4822" w:hanging="360"/>
      </w:pPr>
    </w:lvl>
    <w:lvl w:ilvl="7">
      <w:start w:val="1"/>
      <w:numFmt w:val="decimal"/>
      <w:lvlText w:val="%8."/>
      <w:lvlJc w:val="left"/>
      <w:pPr>
        <w:tabs>
          <w:tab w:val="num" w:pos="5542"/>
        </w:tabs>
        <w:ind w:left="5542" w:hanging="360"/>
      </w:pPr>
    </w:lvl>
    <w:lvl w:ilvl="8">
      <w:start w:val="1"/>
      <w:numFmt w:val="decimal"/>
      <w:lvlText w:val="%9."/>
      <w:lvlJc w:val="left"/>
      <w:pPr>
        <w:tabs>
          <w:tab w:val="num" w:pos="6262"/>
        </w:tabs>
        <w:ind w:left="6262" w:hanging="360"/>
      </w:pPr>
    </w:lvl>
  </w:abstractNum>
  <w:abstractNum w:abstractNumId="47" w15:restartNumberingAfterBreak="0">
    <w:nsid w:val="615E303D"/>
    <w:multiLevelType w:val="hybridMultilevel"/>
    <w:tmpl w:val="ADAC124A"/>
    <w:lvl w:ilvl="0" w:tplc="4606C272">
      <w:start w:val="1"/>
      <w:numFmt w:val="decimal"/>
      <w:lvlText w:val="%1."/>
      <w:lvlJc w:val="left"/>
      <w:pPr>
        <w:tabs>
          <w:tab w:val="num" w:pos="340"/>
        </w:tabs>
        <w:ind w:left="397" w:hanging="397"/>
      </w:pPr>
      <w:rPr>
        <w:rFonts w:ascii="Tahoma" w:hAnsi="Tahoma" w:hint="default"/>
        <w:b w:val="0"/>
        <w:bCs w:val="0"/>
        <w:strike w:val="0"/>
        <w:color w:val="000000"/>
        <w:sz w:val="24"/>
      </w:rPr>
    </w:lvl>
    <w:lvl w:ilvl="1" w:tplc="2B18A460">
      <w:start w:val="1"/>
      <w:numFmt w:val="bullet"/>
      <w:lvlText w:val=""/>
      <w:lvlJc w:val="left"/>
      <w:pPr>
        <w:tabs>
          <w:tab w:val="num" w:pos="1363"/>
        </w:tabs>
        <w:ind w:left="1363" w:hanging="283"/>
      </w:pPr>
      <w:rPr>
        <w:rFonts w:ascii="Symbol" w:hAnsi="Symbol" w:hint="default"/>
        <w:sz w:val="24"/>
      </w:rPr>
    </w:lvl>
    <w:lvl w:ilvl="2" w:tplc="43FA3292">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64462943"/>
    <w:multiLevelType w:val="multilevel"/>
    <w:tmpl w:val="AFB065F4"/>
    <w:lvl w:ilvl="0">
      <w:start w:val="3"/>
      <w:numFmt w:val="decimal"/>
      <w:lvlText w:val="%1."/>
      <w:lvlJc w:val="left"/>
      <w:pPr>
        <w:tabs>
          <w:tab w:val="num" w:pos="360"/>
        </w:tabs>
        <w:ind w:left="360" w:hanging="360"/>
      </w:pPr>
    </w:lvl>
    <w:lvl w:ilvl="1">
      <w:start w:val="1"/>
      <w:numFmt w:val="bullet"/>
      <w:lvlText w:val="-"/>
      <w:lvlJc w:val="left"/>
      <w:pPr>
        <w:tabs>
          <w:tab w:val="num" w:pos="2007"/>
        </w:tabs>
        <w:ind w:left="0" w:firstLine="0"/>
      </w:pPr>
      <w:rPr>
        <w:rFonts w:ascii="Symbol" w:hAnsi="Symbol" w:hint="default"/>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rPr>
        <w:rFonts w:ascii="Tahoma" w:eastAsia="Times New Roman" w:hAnsi="Tahoma" w:cs="Tahoma" w:hint="default"/>
      </w:r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7167"/>
        </w:tabs>
        <w:ind w:left="0" w:firstLine="0"/>
      </w:pPr>
      <w:rPr>
        <w:color w:val="auto"/>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49" w15:restartNumberingAfterBreak="0">
    <w:nsid w:val="695F24D9"/>
    <w:multiLevelType w:val="hybridMultilevel"/>
    <w:tmpl w:val="94CCBB82"/>
    <w:lvl w:ilvl="0" w:tplc="11543E4A">
      <w:start w:val="1"/>
      <w:numFmt w:val="decimal"/>
      <w:lvlText w:val="%1."/>
      <w:lvlJc w:val="left"/>
      <w:pPr>
        <w:tabs>
          <w:tab w:val="num" w:pos="360"/>
        </w:tabs>
        <w:ind w:left="360" w:hanging="360"/>
      </w:pPr>
      <w:rPr>
        <w:b w:val="0"/>
        <w:bCs w:val="0"/>
        <w:color w:val="000000" w:themeColor="text1"/>
      </w:rPr>
    </w:lvl>
    <w:lvl w:ilvl="1" w:tplc="9CBA2C4E">
      <w:start w:val="1"/>
      <w:numFmt w:val="lowerLetter"/>
      <w:lvlText w:val="%2)"/>
      <w:lvlJc w:val="left"/>
      <w:pPr>
        <w:tabs>
          <w:tab w:val="num" w:pos="1440"/>
        </w:tabs>
        <w:ind w:left="1440" w:hanging="360"/>
      </w:pPr>
      <w:rPr>
        <w:rFonts w:ascii="Tahoma" w:eastAsia="Arial" w:hAnsi="Tahoma" w:cs="Tahoma"/>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0" w15:restartNumberingAfterBreak="0">
    <w:nsid w:val="6A102E04"/>
    <w:multiLevelType w:val="hybridMultilevel"/>
    <w:tmpl w:val="9814CBEE"/>
    <w:lvl w:ilvl="0" w:tplc="AAA02C06">
      <w:start w:val="1"/>
      <w:numFmt w:val="decimal"/>
      <w:lvlText w:val="%1."/>
      <w:lvlJc w:val="left"/>
      <w:pPr>
        <w:ind w:left="911"/>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63841942">
      <w:start w:val="1"/>
      <w:numFmt w:val="lowerLetter"/>
      <w:lvlText w:val="%2)"/>
      <w:lvlJc w:val="left"/>
      <w:pPr>
        <w:ind w:left="1298"/>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5C3A800A">
      <w:start w:val="1"/>
      <w:numFmt w:val="lowerRoman"/>
      <w:lvlText w:val="%3"/>
      <w:lvlJc w:val="left"/>
      <w:pPr>
        <w:ind w:left="143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7EBC54DC">
      <w:start w:val="1"/>
      <w:numFmt w:val="decimal"/>
      <w:lvlText w:val="%4"/>
      <w:lvlJc w:val="left"/>
      <w:pPr>
        <w:ind w:left="215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DB3E996A">
      <w:start w:val="1"/>
      <w:numFmt w:val="lowerLetter"/>
      <w:lvlText w:val="%5"/>
      <w:lvlJc w:val="left"/>
      <w:pPr>
        <w:ind w:left="287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2382BB4C">
      <w:start w:val="1"/>
      <w:numFmt w:val="lowerRoman"/>
      <w:lvlText w:val="%6"/>
      <w:lvlJc w:val="left"/>
      <w:pPr>
        <w:ind w:left="359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C2548978">
      <w:start w:val="1"/>
      <w:numFmt w:val="decimal"/>
      <w:lvlText w:val="%7"/>
      <w:lvlJc w:val="left"/>
      <w:pPr>
        <w:ind w:left="431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28104CFC">
      <w:start w:val="1"/>
      <w:numFmt w:val="lowerLetter"/>
      <w:lvlText w:val="%8"/>
      <w:lvlJc w:val="left"/>
      <w:pPr>
        <w:ind w:left="503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C58E6348">
      <w:start w:val="1"/>
      <w:numFmt w:val="lowerRoman"/>
      <w:lvlText w:val="%9"/>
      <w:lvlJc w:val="left"/>
      <w:pPr>
        <w:ind w:left="575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6AD407D7"/>
    <w:multiLevelType w:val="multilevel"/>
    <w:tmpl w:val="FBC08F72"/>
    <w:lvl w:ilvl="0">
      <w:start w:val="1"/>
      <w:numFmt w:val="decimal"/>
      <w:lvlText w:val="%1."/>
      <w:lvlJc w:val="left"/>
      <w:pPr>
        <w:tabs>
          <w:tab w:val="num" w:pos="0"/>
        </w:tabs>
        <w:ind w:left="720" w:hanging="360"/>
      </w:pPr>
      <w:rPr>
        <w:strike w:val="0"/>
        <w:dstrike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6BE90C58"/>
    <w:multiLevelType w:val="multilevel"/>
    <w:tmpl w:val="C5748ACE"/>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rPr>
        <w:rFonts w:ascii="Tahoma" w:eastAsia="Times New Roman" w:hAnsi="Tahoma" w:cs="Tahoma"/>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70D97CE4"/>
    <w:multiLevelType w:val="multilevel"/>
    <w:tmpl w:val="87B00AA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b w:val="0"/>
        <w:i w:val="0"/>
        <w:strike w:val="0"/>
        <w:dstrike w:val="0"/>
        <w:color w:val="000000"/>
        <w:sz w:val="24"/>
        <w:szCs w:val="24"/>
        <w:u w:val="none" w:color="000000"/>
        <w:effect w:val="none"/>
        <w:bdr w:val="none" w:sz="0" w:space="0" w:color="auto" w:frame="1"/>
        <w:vertAlign w:val="base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714B27C8"/>
    <w:multiLevelType w:val="singleLevel"/>
    <w:tmpl w:val="4732DB58"/>
    <w:lvl w:ilvl="0">
      <w:start w:val="1"/>
      <w:numFmt w:val="lowerLetter"/>
      <w:lvlText w:val="%1)"/>
      <w:lvlJc w:val="left"/>
      <w:pPr>
        <w:ind w:left="720" w:hanging="360"/>
      </w:pPr>
      <w:rPr>
        <w:rFonts w:hint="default"/>
      </w:rPr>
    </w:lvl>
  </w:abstractNum>
  <w:abstractNum w:abstractNumId="55" w15:restartNumberingAfterBreak="0">
    <w:nsid w:val="72811E43"/>
    <w:multiLevelType w:val="hybridMultilevel"/>
    <w:tmpl w:val="57167A54"/>
    <w:lvl w:ilvl="0" w:tplc="0415000F">
      <w:start w:val="1"/>
      <w:numFmt w:val="decimal"/>
      <w:lvlText w:val="%1."/>
      <w:lvlJc w:val="left"/>
      <w:pPr>
        <w:ind w:left="720" w:hanging="360"/>
      </w:pPr>
      <w:rPr>
        <w:b w:val="0"/>
        <w:i w:val="0"/>
        <w:color w:val="auto"/>
      </w:rPr>
    </w:lvl>
    <w:lvl w:ilvl="1" w:tplc="04150019">
      <w:start w:val="1"/>
      <w:numFmt w:val="lowerLetter"/>
      <w:lvlText w:val="%2."/>
      <w:lvlJc w:val="left"/>
      <w:pPr>
        <w:ind w:left="1440" w:hanging="360"/>
      </w:pPr>
    </w:lvl>
    <w:lvl w:ilvl="2" w:tplc="4CEC597E">
      <w:start w:val="1"/>
      <w:numFmt w:val="lowerLetter"/>
      <w:lvlText w:val="%3)"/>
      <w:lvlJc w:val="left"/>
      <w:pPr>
        <w:ind w:left="2160" w:hanging="180"/>
      </w:pPr>
      <w:rPr>
        <w:color w:val="auto"/>
      </w:rPr>
    </w:lvl>
    <w:lvl w:ilvl="3" w:tplc="A07E69B4">
      <w:start w:val="1"/>
      <w:numFmt w:val="decimal"/>
      <w:lvlText w:val="%4."/>
      <w:lvlJc w:val="left"/>
      <w:pPr>
        <w:ind w:left="2880" w:hanging="360"/>
      </w:pPr>
      <w:rPr>
        <w:rFonts w:ascii="Tahoma" w:eastAsia="Times New Roman" w:hAnsi="Tahoma" w:cs="Tahoma"/>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rPr>
        <w:b w:val="0"/>
        <w:bCs/>
        <w:color w:val="auto"/>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740D742D"/>
    <w:multiLevelType w:val="hybridMultilevel"/>
    <w:tmpl w:val="7736C1E4"/>
    <w:lvl w:ilvl="0" w:tplc="AEC6916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7" w15:restartNumberingAfterBreak="0">
    <w:nsid w:val="755052AB"/>
    <w:multiLevelType w:val="hybridMultilevel"/>
    <w:tmpl w:val="72E08D46"/>
    <w:lvl w:ilvl="0" w:tplc="02C6A0E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8" w15:restartNumberingAfterBreak="0">
    <w:nsid w:val="75807508"/>
    <w:multiLevelType w:val="hybridMultilevel"/>
    <w:tmpl w:val="42CE55E0"/>
    <w:lvl w:ilvl="0" w:tplc="AF724BC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9" w15:restartNumberingAfterBreak="0">
    <w:nsid w:val="76D50D84"/>
    <w:multiLevelType w:val="multilevel"/>
    <w:tmpl w:val="83306A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b w:val="0"/>
        <w:i w:val="0"/>
        <w:strike w:val="0"/>
        <w:dstrike w:val="0"/>
        <w:color w:val="000000"/>
        <w:sz w:val="24"/>
        <w:szCs w:val="24"/>
        <w:u w:val="none" w:color="000000"/>
        <w:effect w:val="none"/>
        <w:bdr w:val="none" w:sz="0" w:space="0" w:color="auto" w:frame="1"/>
        <w:vertAlign w:val="base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77B10E5C"/>
    <w:multiLevelType w:val="multilevel"/>
    <w:tmpl w:val="E334CC7E"/>
    <w:lvl w:ilvl="0">
      <w:start w:val="1"/>
      <w:numFmt w:val="upperLetter"/>
      <w:lvlText w:val="%1)"/>
      <w:lvlJc w:val="left"/>
      <w:pPr>
        <w:tabs>
          <w:tab w:val="num" w:pos="810"/>
        </w:tabs>
        <w:ind w:left="810" w:hanging="360"/>
      </w:pPr>
      <w:rPr>
        <w:rFonts w:hint="default"/>
      </w:rPr>
    </w:lvl>
    <w:lvl w:ilvl="1">
      <w:start w:val="1"/>
      <w:numFmt w:val="decimal"/>
      <w:lvlText w:val="%2."/>
      <w:lvlJc w:val="left"/>
      <w:pPr>
        <w:tabs>
          <w:tab w:val="num" w:pos="1575"/>
        </w:tabs>
        <w:ind w:left="1575" w:hanging="405"/>
      </w:pPr>
      <w:rPr>
        <w:rFonts w:hint="default"/>
      </w:rPr>
    </w:lvl>
    <w:lvl w:ilvl="2">
      <w:start w:val="1"/>
      <w:numFmt w:val="lowerRoman"/>
      <w:lvlText w:val="%3."/>
      <w:lvlJc w:val="right"/>
      <w:pPr>
        <w:tabs>
          <w:tab w:val="num" w:pos="2250"/>
        </w:tabs>
        <w:ind w:left="2250" w:hanging="180"/>
      </w:pPr>
    </w:lvl>
    <w:lvl w:ilvl="3">
      <w:start w:val="1"/>
      <w:numFmt w:val="decimal"/>
      <w:lvlText w:val="%4."/>
      <w:lvlJc w:val="left"/>
      <w:pPr>
        <w:tabs>
          <w:tab w:val="num" w:pos="2970"/>
        </w:tabs>
        <w:ind w:left="2970" w:hanging="360"/>
      </w:pPr>
      <w:rPr>
        <w:color w:val="000000" w:themeColor="text1"/>
      </w:rPr>
    </w:lvl>
    <w:lvl w:ilvl="4">
      <w:start w:val="1"/>
      <w:numFmt w:val="lowerLetter"/>
      <w:lvlText w:val="%5."/>
      <w:lvlJc w:val="left"/>
      <w:pPr>
        <w:tabs>
          <w:tab w:val="num" w:pos="3690"/>
        </w:tabs>
        <w:ind w:left="3690" w:hanging="360"/>
      </w:pPr>
    </w:lvl>
    <w:lvl w:ilvl="5">
      <w:start w:val="1"/>
      <w:numFmt w:val="lowerRoman"/>
      <w:lvlText w:val="%6."/>
      <w:lvlJc w:val="right"/>
      <w:pPr>
        <w:tabs>
          <w:tab w:val="num" w:pos="4410"/>
        </w:tabs>
        <w:ind w:left="4410" w:hanging="180"/>
      </w:pPr>
    </w:lvl>
    <w:lvl w:ilvl="6">
      <w:start w:val="1"/>
      <w:numFmt w:val="decimal"/>
      <w:lvlText w:val="%7."/>
      <w:lvlJc w:val="left"/>
      <w:pPr>
        <w:tabs>
          <w:tab w:val="num" w:pos="5130"/>
        </w:tabs>
        <w:ind w:left="5130" w:hanging="360"/>
      </w:pPr>
    </w:lvl>
    <w:lvl w:ilvl="7">
      <w:start w:val="1"/>
      <w:numFmt w:val="lowerLetter"/>
      <w:lvlText w:val="%8."/>
      <w:lvlJc w:val="left"/>
      <w:pPr>
        <w:tabs>
          <w:tab w:val="num" w:pos="5850"/>
        </w:tabs>
        <w:ind w:left="5850" w:hanging="360"/>
      </w:pPr>
    </w:lvl>
    <w:lvl w:ilvl="8">
      <w:start w:val="1"/>
      <w:numFmt w:val="lowerRoman"/>
      <w:lvlText w:val="%9."/>
      <w:lvlJc w:val="right"/>
      <w:pPr>
        <w:tabs>
          <w:tab w:val="num" w:pos="6570"/>
        </w:tabs>
        <w:ind w:left="6570" w:hanging="180"/>
      </w:pPr>
    </w:lvl>
  </w:abstractNum>
  <w:abstractNum w:abstractNumId="61" w15:restartNumberingAfterBreak="0">
    <w:nsid w:val="796F6076"/>
    <w:multiLevelType w:val="hybridMultilevel"/>
    <w:tmpl w:val="940C3004"/>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62" w15:restartNumberingAfterBreak="0">
    <w:nsid w:val="79806868"/>
    <w:multiLevelType w:val="multilevel"/>
    <w:tmpl w:val="78CED5D8"/>
    <w:styleLink w:val="WW8Num3"/>
    <w:lvl w:ilvl="0">
      <w:numFmt w:val="bullet"/>
      <w:lvlText w:val="•"/>
      <w:lvlJc w:val="left"/>
      <w:pPr>
        <w:ind w:left="227" w:firstLine="0"/>
      </w:pPr>
      <w:rPr>
        <w:rFonts w:ascii="StarSymbol" w:eastAsia="OpenSymbol" w:hAnsi="StarSymbol" w:cs="OpenSymbol"/>
        <w:b w:val="0"/>
        <w:bCs w:val="0"/>
        <w:sz w:val="20"/>
        <w:szCs w:val="20"/>
      </w:r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3" w15:restartNumberingAfterBreak="0">
    <w:nsid w:val="7A9F0532"/>
    <w:multiLevelType w:val="hybridMultilevel"/>
    <w:tmpl w:val="7AA823A8"/>
    <w:lvl w:ilvl="0" w:tplc="58B46E6A">
      <w:start w:val="1"/>
      <w:numFmt w:val="lowerLetter"/>
      <w:lvlText w:val="%1)"/>
      <w:lvlJc w:val="left"/>
      <w:pPr>
        <w:ind w:left="720" w:hanging="360"/>
      </w:pPr>
      <w:rPr>
        <w:rFonts w:ascii="Tahoma" w:eastAsia="Calibri" w:hAnsi="Tahoma" w:cs="Tahoma"/>
        <w:strike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4" w15:restartNumberingAfterBreak="0">
    <w:nsid w:val="7BAE22E8"/>
    <w:multiLevelType w:val="hybridMultilevel"/>
    <w:tmpl w:val="3678F9D0"/>
    <w:lvl w:ilvl="0" w:tplc="257C6142">
      <w:start w:val="1"/>
      <w:numFmt w:val="lowerLetter"/>
      <w:lvlText w:val="%1)"/>
      <w:lvlJc w:val="left"/>
      <w:pPr>
        <w:ind w:left="1117" w:hanging="360"/>
      </w:pPr>
      <w:rPr>
        <w:rFonts w:ascii="Tahoma" w:eastAsia="Calibri" w:hAnsi="Tahoma" w:cs="Tahoma" w:hint="default"/>
        <w:strike w:val="0"/>
        <w:color w:val="auto"/>
      </w:rPr>
    </w:lvl>
    <w:lvl w:ilvl="1" w:tplc="04150019" w:tentative="1">
      <w:start w:val="1"/>
      <w:numFmt w:val="lowerLetter"/>
      <w:lvlText w:val="%2."/>
      <w:lvlJc w:val="left"/>
      <w:pPr>
        <w:ind w:left="1837" w:hanging="360"/>
      </w:pPr>
    </w:lvl>
    <w:lvl w:ilvl="2" w:tplc="0415001B">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65" w15:restartNumberingAfterBreak="0">
    <w:nsid w:val="7C9C3029"/>
    <w:multiLevelType w:val="hybridMultilevel"/>
    <w:tmpl w:val="0D5E1EE8"/>
    <w:lvl w:ilvl="0" w:tplc="BF7467AE">
      <w:start w:val="1"/>
      <w:numFmt w:val="decimal"/>
      <w:lvlText w:val="%1."/>
      <w:lvlJc w:val="left"/>
      <w:pPr>
        <w:tabs>
          <w:tab w:val="num" w:pos="360"/>
        </w:tabs>
        <w:ind w:left="360" w:hanging="360"/>
      </w:pPr>
      <w:rPr>
        <w:rFonts w:hint="default"/>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B764F252">
      <w:start w:val="1"/>
      <w:numFmt w:val="decimal"/>
      <w:lvlText w:val="%4."/>
      <w:lvlJc w:val="left"/>
      <w:pPr>
        <w:tabs>
          <w:tab w:val="num" w:pos="2880"/>
        </w:tabs>
        <w:ind w:left="2880" w:hanging="360"/>
      </w:pPr>
      <w:rPr>
        <w:b w:val="0"/>
        <w:bCs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913011800">
    <w:abstractNumId w:val="10"/>
  </w:num>
  <w:num w:numId="2" w16cid:durableId="1307666158">
    <w:abstractNumId w:val="14"/>
  </w:num>
  <w:num w:numId="3" w16cid:durableId="921255926">
    <w:abstractNumId w:val="4"/>
  </w:num>
  <w:num w:numId="4" w16cid:durableId="1548292927">
    <w:abstractNumId w:val="26"/>
  </w:num>
  <w:num w:numId="5" w16cid:durableId="1001274887">
    <w:abstractNumId w:val="38"/>
  </w:num>
  <w:num w:numId="6" w16cid:durableId="799958592">
    <w:abstractNumId w:val="18"/>
  </w:num>
  <w:num w:numId="7" w16cid:durableId="1312978778">
    <w:abstractNumId w:val="48"/>
  </w:num>
  <w:num w:numId="8" w16cid:durableId="1246498476">
    <w:abstractNumId w:val="29"/>
  </w:num>
  <w:num w:numId="9" w16cid:durableId="1779831441">
    <w:abstractNumId w:val="22"/>
  </w:num>
  <w:num w:numId="10" w16cid:durableId="1000503991">
    <w:abstractNumId w:val="49"/>
  </w:num>
  <w:num w:numId="11" w16cid:durableId="69425576">
    <w:abstractNumId w:val="3"/>
  </w:num>
  <w:num w:numId="12" w16cid:durableId="701126054">
    <w:abstractNumId w:val="44"/>
  </w:num>
  <w:num w:numId="13" w16cid:durableId="88621209">
    <w:abstractNumId w:val="11"/>
  </w:num>
  <w:num w:numId="14" w16cid:durableId="1194999707">
    <w:abstractNumId w:val="16"/>
  </w:num>
  <w:num w:numId="15" w16cid:durableId="223496089">
    <w:abstractNumId w:val="40"/>
  </w:num>
  <w:num w:numId="16" w16cid:durableId="335888943">
    <w:abstractNumId w:val="6"/>
  </w:num>
  <w:num w:numId="17" w16cid:durableId="722019115">
    <w:abstractNumId w:val="24"/>
  </w:num>
  <w:num w:numId="18" w16cid:durableId="823736721">
    <w:abstractNumId w:val="34"/>
  </w:num>
  <w:num w:numId="19" w16cid:durableId="713578405">
    <w:abstractNumId w:val="60"/>
  </w:num>
  <w:num w:numId="20" w16cid:durableId="1760565826">
    <w:abstractNumId w:val="47"/>
  </w:num>
  <w:num w:numId="21" w16cid:durableId="1819154061">
    <w:abstractNumId w:val="64"/>
  </w:num>
  <w:num w:numId="22" w16cid:durableId="1141339201">
    <w:abstractNumId w:val="2"/>
  </w:num>
  <w:num w:numId="23" w16cid:durableId="219291458">
    <w:abstractNumId w:val="5"/>
  </w:num>
  <w:num w:numId="24" w16cid:durableId="590624916">
    <w:abstractNumId w:val="19"/>
  </w:num>
  <w:num w:numId="25" w16cid:durableId="196503535">
    <w:abstractNumId w:val="50"/>
  </w:num>
  <w:num w:numId="26" w16cid:durableId="1718433647">
    <w:abstractNumId w:val="36"/>
  </w:num>
  <w:num w:numId="27" w16cid:durableId="379525446">
    <w:abstractNumId w:val="8"/>
  </w:num>
  <w:num w:numId="28" w16cid:durableId="662244292">
    <w:abstractNumId w:val="62"/>
  </w:num>
  <w:num w:numId="29" w16cid:durableId="587925036">
    <w:abstractNumId w:val="54"/>
  </w:num>
  <w:num w:numId="30" w16cid:durableId="786123533">
    <w:abstractNumId w:val="25"/>
  </w:num>
  <w:num w:numId="31" w16cid:durableId="300694422">
    <w:abstractNumId w:val="7"/>
  </w:num>
  <w:num w:numId="32" w16cid:durableId="933590167">
    <w:abstractNumId w:val="1"/>
  </w:num>
  <w:num w:numId="33" w16cid:durableId="1007051867">
    <w:abstractNumId w:val="56"/>
  </w:num>
  <w:num w:numId="34" w16cid:durableId="528221001">
    <w:abstractNumId w:val="9"/>
  </w:num>
  <w:num w:numId="35" w16cid:durableId="1661420973">
    <w:abstractNumId w:val="65"/>
  </w:num>
  <w:num w:numId="36" w16cid:durableId="127171226">
    <w:abstractNumId w:val="15"/>
  </w:num>
  <w:num w:numId="37" w16cid:durableId="73702205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71391730">
    <w:abstractNumId w:val="37"/>
  </w:num>
  <w:num w:numId="39" w16cid:durableId="1185677727">
    <w:abstractNumId w:val="58"/>
  </w:num>
  <w:num w:numId="40" w16cid:durableId="68188087">
    <w:abstractNumId w:val="27"/>
  </w:num>
  <w:num w:numId="41" w16cid:durableId="725186462">
    <w:abstractNumId w:val="31"/>
  </w:num>
  <w:num w:numId="42" w16cid:durableId="1959028345">
    <w:abstractNumId w:val="20"/>
  </w:num>
  <w:num w:numId="43" w16cid:durableId="1976597075">
    <w:abstractNumId w:val="41"/>
  </w:num>
  <w:num w:numId="44" w16cid:durableId="644042354">
    <w:abstractNumId w:val="63"/>
  </w:num>
  <w:num w:numId="45" w16cid:durableId="1323193183">
    <w:abstractNumId w:val="57"/>
  </w:num>
  <w:num w:numId="46" w16cid:durableId="1494368648">
    <w:abstractNumId w:val="30"/>
  </w:num>
  <w:num w:numId="47" w16cid:durableId="359205470">
    <w:abstractNumId w:val="51"/>
  </w:num>
  <w:num w:numId="48" w16cid:durableId="333581044">
    <w:abstractNumId w:val="52"/>
  </w:num>
  <w:num w:numId="49" w16cid:durableId="90368068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9699927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816668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13604979">
    <w:abstractNumId w:val="17"/>
  </w:num>
  <w:num w:numId="53" w16cid:durableId="404423886">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71954552">
    <w:abstractNumId w:val="21"/>
  </w:num>
  <w:num w:numId="55" w16cid:durableId="642663163">
    <w:abstractNumId w:val="55"/>
  </w:num>
  <w:num w:numId="56" w16cid:durableId="170250857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343479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94307503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6416166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70707326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839664531">
    <w:abstractNumId w:val="23"/>
  </w:num>
  <w:num w:numId="62" w16cid:durableId="1679429996">
    <w:abstractNumId w:val="35"/>
  </w:num>
  <w:num w:numId="63" w16cid:durableId="139612492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01319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1358884">
    <w:abstractNumId w:val="33"/>
  </w:num>
  <w:num w:numId="66" w16cid:durableId="1515993255">
    <w:abstractNumId w:val="13"/>
  </w:num>
  <w:num w:numId="67" w16cid:durableId="1016523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321425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00530530">
    <w:abstractNumId w:val="0"/>
  </w:num>
  <w:num w:numId="70" w16cid:durableId="1539124970">
    <w:abstractNumId w:val="42"/>
  </w:num>
  <w:num w:numId="71" w16cid:durableId="824971685">
    <w:abstractNumId w:val="1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7B1"/>
    <w:rsid w:val="00000E13"/>
    <w:rsid w:val="00000E5D"/>
    <w:rsid w:val="0000176F"/>
    <w:rsid w:val="000020AC"/>
    <w:rsid w:val="00003393"/>
    <w:rsid w:val="00003425"/>
    <w:rsid w:val="00003D0A"/>
    <w:rsid w:val="00003DCA"/>
    <w:rsid w:val="00004014"/>
    <w:rsid w:val="0000462C"/>
    <w:rsid w:val="00004D19"/>
    <w:rsid w:val="00007021"/>
    <w:rsid w:val="0000740F"/>
    <w:rsid w:val="00007899"/>
    <w:rsid w:val="00010255"/>
    <w:rsid w:val="00010594"/>
    <w:rsid w:val="0001066B"/>
    <w:rsid w:val="00010789"/>
    <w:rsid w:val="0001250A"/>
    <w:rsid w:val="00012871"/>
    <w:rsid w:val="00012DA7"/>
    <w:rsid w:val="0001302D"/>
    <w:rsid w:val="00013041"/>
    <w:rsid w:val="00013EB3"/>
    <w:rsid w:val="00013F3C"/>
    <w:rsid w:val="000140F0"/>
    <w:rsid w:val="00014135"/>
    <w:rsid w:val="00014216"/>
    <w:rsid w:val="000145E8"/>
    <w:rsid w:val="00014B41"/>
    <w:rsid w:val="00014B51"/>
    <w:rsid w:val="00014FB4"/>
    <w:rsid w:val="00015155"/>
    <w:rsid w:val="00015C29"/>
    <w:rsid w:val="00016B12"/>
    <w:rsid w:val="00017375"/>
    <w:rsid w:val="00017799"/>
    <w:rsid w:val="00020C9B"/>
    <w:rsid w:val="0002177C"/>
    <w:rsid w:val="00022104"/>
    <w:rsid w:val="00022B88"/>
    <w:rsid w:val="000232FD"/>
    <w:rsid w:val="00023661"/>
    <w:rsid w:val="00023681"/>
    <w:rsid w:val="00025A2E"/>
    <w:rsid w:val="00025D32"/>
    <w:rsid w:val="00026520"/>
    <w:rsid w:val="00027083"/>
    <w:rsid w:val="00027EA9"/>
    <w:rsid w:val="00030123"/>
    <w:rsid w:val="00030B8A"/>
    <w:rsid w:val="00030D5B"/>
    <w:rsid w:val="0003123C"/>
    <w:rsid w:val="00031302"/>
    <w:rsid w:val="0003168F"/>
    <w:rsid w:val="00031D99"/>
    <w:rsid w:val="00031EE5"/>
    <w:rsid w:val="000335DA"/>
    <w:rsid w:val="0003364A"/>
    <w:rsid w:val="00033789"/>
    <w:rsid w:val="00033F92"/>
    <w:rsid w:val="00034050"/>
    <w:rsid w:val="000357AA"/>
    <w:rsid w:val="00036119"/>
    <w:rsid w:val="000369D7"/>
    <w:rsid w:val="00036AF2"/>
    <w:rsid w:val="00036EB3"/>
    <w:rsid w:val="00037154"/>
    <w:rsid w:val="000373BE"/>
    <w:rsid w:val="0004024C"/>
    <w:rsid w:val="00041137"/>
    <w:rsid w:val="000411F8"/>
    <w:rsid w:val="000411FF"/>
    <w:rsid w:val="000415C3"/>
    <w:rsid w:val="00041D09"/>
    <w:rsid w:val="00042F8C"/>
    <w:rsid w:val="00042FC2"/>
    <w:rsid w:val="00042FF3"/>
    <w:rsid w:val="00043183"/>
    <w:rsid w:val="00043D4A"/>
    <w:rsid w:val="0004409F"/>
    <w:rsid w:val="00044DC3"/>
    <w:rsid w:val="00044E0B"/>
    <w:rsid w:val="000450B6"/>
    <w:rsid w:val="000451AC"/>
    <w:rsid w:val="00046644"/>
    <w:rsid w:val="0004668B"/>
    <w:rsid w:val="00046D50"/>
    <w:rsid w:val="000470DF"/>
    <w:rsid w:val="00047DE3"/>
    <w:rsid w:val="000504FD"/>
    <w:rsid w:val="00051588"/>
    <w:rsid w:val="00055120"/>
    <w:rsid w:val="000552A7"/>
    <w:rsid w:val="000562A3"/>
    <w:rsid w:val="00057454"/>
    <w:rsid w:val="00057C59"/>
    <w:rsid w:val="00060276"/>
    <w:rsid w:val="00060374"/>
    <w:rsid w:val="00061852"/>
    <w:rsid w:val="00061B6C"/>
    <w:rsid w:val="0006202D"/>
    <w:rsid w:val="000625D8"/>
    <w:rsid w:val="000627C4"/>
    <w:rsid w:val="00063F5D"/>
    <w:rsid w:val="000644A6"/>
    <w:rsid w:val="00065267"/>
    <w:rsid w:val="00065E19"/>
    <w:rsid w:val="00066368"/>
    <w:rsid w:val="000664B3"/>
    <w:rsid w:val="00067BB8"/>
    <w:rsid w:val="0007000B"/>
    <w:rsid w:val="000706E8"/>
    <w:rsid w:val="000708DF"/>
    <w:rsid w:val="00070A4A"/>
    <w:rsid w:val="00070B92"/>
    <w:rsid w:val="00070CF8"/>
    <w:rsid w:val="000710A3"/>
    <w:rsid w:val="000713FB"/>
    <w:rsid w:val="00071E48"/>
    <w:rsid w:val="00072563"/>
    <w:rsid w:val="00072DF7"/>
    <w:rsid w:val="00073435"/>
    <w:rsid w:val="00074285"/>
    <w:rsid w:val="000758F3"/>
    <w:rsid w:val="00076087"/>
    <w:rsid w:val="00077A8C"/>
    <w:rsid w:val="00077AEC"/>
    <w:rsid w:val="00077D4F"/>
    <w:rsid w:val="000812CF"/>
    <w:rsid w:val="000813FB"/>
    <w:rsid w:val="000818D9"/>
    <w:rsid w:val="00082901"/>
    <w:rsid w:val="000832CC"/>
    <w:rsid w:val="00083DBE"/>
    <w:rsid w:val="0008491E"/>
    <w:rsid w:val="00084CAD"/>
    <w:rsid w:val="00085D8D"/>
    <w:rsid w:val="000865C7"/>
    <w:rsid w:val="000868F5"/>
    <w:rsid w:val="00086AC8"/>
    <w:rsid w:val="00087039"/>
    <w:rsid w:val="000874D9"/>
    <w:rsid w:val="0008757C"/>
    <w:rsid w:val="0009069E"/>
    <w:rsid w:val="00090713"/>
    <w:rsid w:val="0009074D"/>
    <w:rsid w:val="000909FC"/>
    <w:rsid w:val="000910B6"/>
    <w:rsid w:val="000912D5"/>
    <w:rsid w:val="0009163A"/>
    <w:rsid w:val="000917DF"/>
    <w:rsid w:val="00091EB3"/>
    <w:rsid w:val="000920AC"/>
    <w:rsid w:val="000925B5"/>
    <w:rsid w:val="00092A6F"/>
    <w:rsid w:val="00092BE0"/>
    <w:rsid w:val="00092F72"/>
    <w:rsid w:val="00093C18"/>
    <w:rsid w:val="0009495F"/>
    <w:rsid w:val="000949AF"/>
    <w:rsid w:val="00094C65"/>
    <w:rsid w:val="00095308"/>
    <w:rsid w:val="000953ED"/>
    <w:rsid w:val="00095670"/>
    <w:rsid w:val="0009573B"/>
    <w:rsid w:val="00095CB3"/>
    <w:rsid w:val="000965C6"/>
    <w:rsid w:val="0009769F"/>
    <w:rsid w:val="00097898"/>
    <w:rsid w:val="000A1609"/>
    <w:rsid w:val="000A1A52"/>
    <w:rsid w:val="000A21EF"/>
    <w:rsid w:val="000A247B"/>
    <w:rsid w:val="000A2753"/>
    <w:rsid w:val="000A2BCF"/>
    <w:rsid w:val="000A3CED"/>
    <w:rsid w:val="000A45B6"/>
    <w:rsid w:val="000A49DF"/>
    <w:rsid w:val="000A5433"/>
    <w:rsid w:val="000A5938"/>
    <w:rsid w:val="000A67D2"/>
    <w:rsid w:val="000A711D"/>
    <w:rsid w:val="000B01B7"/>
    <w:rsid w:val="000B0AF8"/>
    <w:rsid w:val="000B33FA"/>
    <w:rsid w:val="000B34FA"/>
    <w:rsid w:val="000B3B20"/>
    <w:rsid w:val="000B3EE3"/>
    <w:rsid w:val="000B413C"/>
    <w:rsid w:val="000B4D82"/>
    <w:rsid w:val="000B5BEC"/>
    <w:rsid w:val="000B668A"/>
    <w:rsid w:val="000B69FF"/>
    <w:rsid w:val="000B7060"/>
    <w:rsid w:val="000C176D"/>
    <w:rsid w:val="000C203D"/>
    <w:rsid w:val="000C20FF"/>
    <w:rsid w:val="000C239C"/>
    <w:rsid w:val="000C2685"/>
    <w:rsid w:val="000C4131"/>
    <w:rsid w:val="000C43C5"/>
    <w:rsid w:val="000C4D92"/>
    <w:rsid w:val="000C5FAF"/>
    <w:rsid w:val="000C7253"/>
    <w:rsid w:val="000C7576"/>
    <w:rsid w:val="000D0C0B"/>
    <w:rsid w:val="000D1416"/>
    <w:rsid w:val="000D182F"/>
    <w:rsid w:val="000D1833"/>
    <w:rsid w:val="000D2151"/>
    <w:rsid w:val="000D21C3"/>
    <w:rsid w:val="000D2441"/>
    <w:rsid w:val="000D25E0"/>
    <w:rsid w:val="000D2B13"/>
    <w:rsid w:val="000D2C1B"/>
    <w:rsid w:val="000D2DAB"/>
    <w:rsid w:val="000D39B5"/>
    <w:rsid w:val="000D45C2"/>
    <w:rsid w:val="000D482C"/>
    <w:rsid w:val="000D5F6F"/>
    <w:rsid w:val="000D60C3"/>
    <w:rsid w:val="000D63E3"/>
    <w:rsid w:val="000D6F77"/>
    <w:rsid w:val="000D73A4"/>
    <w:rsid w:val="000D7AD7"/>
    <w:rsid w:val="000D7C94"/>
    <w:rsid w:val="000E006D"/>
    <w:rsid w:val="000E019D"/>
    <w:rsid w:val="000E0454"/>
    <w:rsid w:val="000E06FE"/>
    <w:rsid w:val="000E0BCF"/>
    <w:rsid w:val="000E0F12"/>
    <w:rsid w:val="000E1AA3"/>
    <w:rsid w:val="000E3A54"/>
    <w:rsid w:val="000E5584"/>
    <w:rsid w:val="000E5AE6"/>
    <w:rsid w:val="000E6858"/>
    <w:rsid w:val="000E6BDE"/>
    <w:rsid w:val="000E7065"/>
    <w:rsid w:val="000E72B6"/>
    <w:rsid w:val="000E7471"/>
    <w:rsid w:val="000E7D97"/>
    <w:rsid w:val="000F0349"/>
    <w:rsid w:val="000F136F"/>
    <w:rsid w:val="000F2A0F"/>
    <w:rsid w:val="000F2BD3"/>
    <w:rsid w:val="000F31EE"/>
    <w:rsid w:val="000F3D74"/>
    <w:rsid w:val="000F47B1"/>
    <w:rsid w:val="000F4E74"/>
    <w:rsid w:val="000F5508"/>
    <w:rsid w:val="000F64BD"/>
    <w:rsid w:val="000F6CF3"/>
    <w:rsid w:val="000F73CE"/>
    <w:rsid w:val="000F7B73"/>
    <w:rsid w:val="000F7BC2"/>
    <w:rsid w:val="000F7F2C"/>
    <w:rsid w:val="00100CEB"/>
    <w:rsid w:val="0010245C"/>
    <w:rsid w:val="001027F8"/>
    <w:rsid w:val="00102ECB"/>
    <w:rsid w:val="001036B8"/>
    <w:rsid w:val="001037C1"/>
    <w:rsid w:val="001049CE"/>
    <w:rsid w:val="00104B57"/>
    <w:rsid w:val="00104C65"/>
    <w:rsid w:val="00105A8C"/>
    <w:rsid w:val="001070A2"/>
    <w:rsid w:val="0010757F"/>
    <w:rsid w:val="001110D2"/>
    <w:rsid w:val="0011171B"/>
    <w:rsid w:val="00112EAD"/>
    <w:rsid w:val="0011346A"/>
    <w:rsid w:val="001154A2"/>
    <w:rsid w:val="00115790"/>
    <w:rsid w:val="0011584F"/>
    <w:rsid w:val="001166B8"/>
    <w:rsid w:val="00116E31"/>
    <w:rsid w:val="0011718E"/>
    <w:rsid w:val="00117551"/>
    <w:rsid w:val="0011775A"/>
    <w:rsid w:val="00117D50"/>
    <w:rsid w:val="00122100"/>
    <w:rsid w:val="0012318E"/>
    <w:rsid w:val="00123609"/>
    <w:rsid w:val="00123E04"/>
    <w:rsid w:val="00124343"/>
    <w:rsid w:val="0012440C"/>
    <w:rsid w:val="00124C58"/>
    <w:rsid w:val="00126237"/>
    <w:rsid w:val="00126ED3"/>
    <w:rsid w:val="0012743F"/>
    <w:rsid w:val="00127A7F"/>
    <w:rsid w:val="00127C9C"/>
    <w:rsid w:val="00127DE5"/>
    <w:rsid w:val="001301A6"/>
    <w:rsid w:val="001305DA"/>
    <w:rsid w:val="0013126C"/>
    <w:rsid w:val="0013148E"/>
    <w:rsid w:val="0013155E"/>
    <w:rsid w:val="001315E4"/>
    <w:rsid w:val="0013243E"/>
    <w:rsid w:val="0013245B"/>
    <w:rsid w:val="001329DA"/>
    <w:rsid w:val="001330F0"/>
    <w:rsid w:val="001336CD"/>
    <w:rsid w:val="00133D66"/>
    <w:rsid w:val="00133E46"/>
    <w:rsid w:val="001344B7"/>
    <w:rsid w:val="00134E5D"/>
    <w:rsid w:val="00135D1A"/>
    <w:rsid w:val="00137A8A"/>
    <w:rsid w:val="00137B77"/>
    <w:rsid w:val="001400B0"/>
    <w:rsid w:val="001407AA"/>
    <w:rsid w:val="00140F03"/>
    <w:rsid w:val="001416BB"/>
    <w:rsid w:val="0014206D"/>
    <w:rsid w:val="00142E1C"/>
    <w:rsid w:val="00145107"/>
    <w:rsid w:val="00145A94"/>
    <w:rsid w:val="00145EAB"/>
    <w:rsid w:val="00146781"/>
    <w:rsid w:val="00146C81"/>
    <w:rsid w:val="00146EBD"/>
    <w:rsid w:val="00146F88"/>
    <w:rsid w:val="00147682"/>
    <w:rsid w:val="001476FA"/>
    <w:rsid w:val="0014786C"/>
    <w:rsid w:val="00147FA5"/>
    <w:rsid w:val="00150046"/>
    <w:rsid w:val="00150516"/>
    <w:rsid w:val="001505EB"/>
    <w:rsid w:val="001507BA"/>
    <w:rsid w:val="001509A0"/>
    <w:rsid w:val="00150DA2"/>
    <w:rsid w:val="00150E38"/>
    <w:rsid w:val="00151E14"/>
    <w:rsid w:val="001520B5"/>
    <w:rsid w:val="00152BDC"/>
    <w:rsid w:val="0015320B"/>
    <w:rsid w:val="0015413B"/>
    <w:rsid w:val="00154506"/>
    <w:rsid w:val="001551B9"/>
    <w:rsid w:val="001556C6"/>
    <w:rsid w:val="001557B6"/>
    <w:rsid w:val="00155CAA"/>
    <w:rsid w:val="00155E25"/>
    <w:rsid w:val="00156F5D"/>
    <w:rsid w:val="0015733A"/>
    <w:rsid w:val="00160205"/>
    <w:rsid w:val="00160A41"/>
    <w:rsid w:val="00161760"/>
    <w:rsid w:val="00161B11"/>
    <w:rsid w:val="00162310"/>
    <w:rsid w:val="001624E2"/>
    <w:rsid w:val="00163A17"/>
    <w:rsid w:val="001645D7"/>
    <w:rsid w:val="00164EC8"/>
    <w:rsid w:val="00165369"/>
    <w:rsid w:val="00165E47"/>
    <w:rsid w:val="001662CD"/>
    <w:rsid w:val="001670E0"/>
    <w:rsid w:val="0016774D"/>
    <w:rsid w:val="00167F18"/>
    <w:rsid w:val="001716F2"/>
    <w:rsid w:val="00172452"/>
    <w:rsid w:val="00172757"/>
    <w:rsid w:val="00173238"/>
    <w:rsid w:val="0017368D"/>
    <w:rsid w:val="00174031"/>
    <w:rsid w:val="001742A6"/>
    <w:rsid w:val="00174F0A"/>
    <w:rsid w:val="001767C8"/>
    <w:rsid w:val="001772A3"/>
    <w:rsid w:val="00180E33"/>
    <w:rsid w:val="00181DDF"/>
    <w:rsid w:val="00183BA8"/>
    <w:rsid w:val="00184EC9"/>
    <w:rsid w:val="00184F8B"/>
    <w:rsid w:val="00185AD3"/>
    <w:rsid w:val="00185D84"/>
    <w:rsid w:val="00190773"/>
    <w:rsid w:val="00190E16"/>
    <w:rsid w:val="0019150F"/>
    <w:rsid w:val="00191A7E"/>
    <w:rsid w:val="00192601"/>
    <w:rsid w:val="00192715"/>
    <w:rsid w:val="00192B59"/>
    <w:rsid w:val="00192CF6"/>
    <w:rsid w:val="00192ED7"/>
    <w:rsid w:val="00193162"/>
    <w:rsid w:val="00194F31"/>
    <w:rsid w:val="00194FC0"/>
    <w:rsid w:val="0019568A"/>
    <w:rsid w:val="00196509"/>
    <w:rsid w:val="001965DE"/>
    <w:rsid w:val="00196AC4"/>
    <w:rsid w:val="001977CB"/>
    <w:rsid w:val="001A02E5"/>
    <w:rsid w:val="001A031D"/>
    <w:rsid w:val="001A2830"/>
    <w:rsid w:val="001A36AE"/>
    <w:rsid w:val="001A3C8F"/>
    <w:rsid w:val="001A3E8D"/>
    <w:rsid w:val="001A482E"/>
    <w:rsid w:val="001A6424"/>
    <w:rsid w:val="001A6721"/>
    <w:rsid w:val="001A7283"/>
    <w:rsid w:val="001B0486"/>
    <w:rsid w:val="001B0F6D"/>
    <w:rsid w:val="001B12D6"/>
    <w:rsid w:val="001B179D"/>
    <w:rsid w:val="001B1C76"/>
    <w:rsid w:val="001B1E16"/>
    <w:rsid w:val="001B327D"/>
    <w:rsid w:val="001B3329"/>
    <w:rsid w:val="001B4056"/>
    <w:rsid w:val="001B4A69"/>
    <w:rsid w:val="001B4E20"/>
    <w:rsid w:val="001B6750"/>
    <w:rsid w:val="001B67C8"/>
    <w:rsid w:val="001B7145"/>
    <w:rsid w:val="001B7BFC"/>
    <w:rsid w:val="001B7F84"/>
    <w:rsid w:val="001C0C15"/>
    <w:rsid w:val="001C1348"/>
    <w:rsid w:val="001C1983"/>
    <w:rsid w:val="001C19CE"/>
    <w:rsid w:val="001C277F"/>
    <w:rsid w:val="001C3036"/>
    <w:rsid w:val="001C32AD"/>
    <w:rsid w:val="001C45DF"/>
    <w:rsid w:val="001C6CD0"/>
    <w:rsid w:val="001C7AC0"/>
    <w:rsid w:val="001C7D00"/>
    <w:rsid w:val="001D066A"/>
    <w:rsid w:val="001D0C67"/>
    <w:rsid w:val="001D142C"/>
    <w:rsid w:val="001D2DF6"/>
    <w:rsid w:val="001D32E2"/>
    <w:rsid w:val="001D3660"/>
    <w:rsid w:val="001D36D8"/>
    <w:rsid w:val="001D3A85"/>
    <w:rsid w:val="001D3FC9"/>
    <w:rsid w:val="001D4610"/>
    <w:rsid w:val="001D4833"/>
    <w:rsid w:val="001D58B0"/>
    <w:rsid w:val="001D5DC3"/>
    <w:rsid w:val="001D6610"/>
    <w:rsid w:val="001D6E47"/>
    <w:rsid w:val="001D6E59"/>
    <w:rsid w:val="001D73FE"/>
    <w:rsid w:val="001E0518"/>
    <w:rsid w:val="001E0C97"/>
    <w:rsid w:val="001E2796"/>
    <w:rsid w:val="001E3ED1"/>
    <w:rsid w:val="001E4681"/>
    <w:rsid w:val="001E4F58"/>
    <w:rsid w:val="001E503F"/>
    <w:rsid w:val="001E51E9"/>
    <w:rsid w:val="001E577A"/>
    <w:rsid w:val="001E5D4A"/>
    <w:rsid w:val="001E7042"/>
    <w:rsid w:val="001F000E"/>
    <w:rsid w:val="001F044D"/>
    <w:rsid w:val="001F1CE1"/>
    <w:rsid w:val="001F2160"/>
    <w:rsid w:val="001F3B8A"/>
    <w:rsid w:val="001F3FDA"/>
    <w:rsid w:val="001F4F0B"/>
    <w:rsid w:val="001F5251"/>
    <w:rsid w:val="001F564E"/>
    <w:rsid w:val="001F57BF"/>
    <w:rsid w:val="001F6148"/>
    <w:rsid w:val="001F617A"/>
    <w:rsid w:val="001F64B9"/>
    <w:rsid w:val="001F68C3"/>
    <w:rsid w:val="00200330"/>
    <w:rsid w:val="00200953"/>
    <w:rsid w:val="0020157F"/>
    <w:rsid w:val="00201C6C"/>
    <w:rsid w:val="00202655"/>
    <w:rsid w:val="00202664"/>
    <w:rsid w:val="00203260"/>
    <w:rsid w:val="00203639"/>
    <w:rsid w:val="002040A4"/>
    <w:rsid w:val="002047C8"/>
    <w:rsid w:val="00205EEB"/>
    <w:rsid w:val="00205F3E"/>
    <w:rsid w:val="00206170"/>
    <w:rsid w:val="00206261"/>
    <w:rsid w:val="00211B2A"/>
    <w:rsid w:val="00212D5B"/>
    <w:rsid w:val="00212ED0"/>
    <w:rsid w:val="00213E28"/>
    <w:rsid w:val="00214642"/>
    <w:rsid w:val="00216D3D"/>
    <w:rsid w:val="00217148"/>
    <w:rsid w:val="002178BE"/>
    <w:rsid w:val="00217E86"/>
    <w:rsid w:val="0022041F"/>
    <w:rsid w:val="00220A4A"/>
    <w:rsid w:val="00220EE8"/>
    <w:rsid w:val="002218AE"/>
    <w:rsid w:val="0022202A"/>
    <w:rsid w:val="00222488"/>
    <w:rsid w:val="00222B6F"/>
    <w:rsid w:val="00223AA7"/>
    <w:rsid w:val="00224756"/>
    <w:rsid w:val="00225054"/>
    <w:rsid w:val="00225F3B"/>
    <w:rsid w:val="00226136"/>
    <w:rsid w:val="00226608"/>
    <w:rsid w:val="0022706D"/>
    <w:rsid w:val="002274A4"/>
    <w:rsid w:val="00230651"/>
    <w:rsid w:val="00230D1B"/>
    <w:rsid w:val="00231370"/>
    <w:rsid w:val="00231704"/>
    <w:rsid w:val="00232B9E"/>
    <w:rsid w:val="0023362E"/>
    <w:rsid w:val="00233669"/>
    <w:rsid w:val="0023465D"/>
    <w:rsid w:val="00234C89"/>
    <w:rsid w:val="00234E60"/>
    <w:rsid w:val="002352D0"/>
    <w:rsid w:val="00235821"/>
    <w:rsid w:val="002401E1"/>
    <w:rsid w:val="00240495"/>
    <w:rsid w:val="00240AB1"/>
    <w:rsid w:val="00240D02"/>
    <w:rsid w:val="002410EC"/>
    <w:rsid w:val="0024119E"/>
    <w:rsid w:val="002412D3"/>
    <w:rsid w:val="00241957"/>
    <w:rsid w:val="00241D77"/>
    <w:rsid w:val="00241D9A"/>
    <w:rsid w:val="00243070"/>
    <w:rsid w:val="00243529"/>
    <w:rsid w:val="00243D54"/>
    <w:rsid w:val="00244EDA"/>
    <w:rsid w:val="00245CA1"/>
    <w:rsid w:val="00245DB5"/>
    <w:rsid w:val="00246A4B"/>
    <w:rsid w:val="00246B42"/>
    <w:rsid w:val="00246D96"/>
    <w:rsid w:val="00247615"/>
    <w:rsid w:val="0025054A"/>
    <w:rsid w:val="00250607"/>
    <w:rsid w:val="00250EB8"/>
    <w:rsid w:val="002512A0"/>
    <w:rsid w:val="0025175D"/>
    <w:rsid w:val="00251968"/>
    <w:rsid w:val="00252477"/>
    <w:rsid w:val="00252F7B"/>
    <w:rsid w:val="00253C02"/>
    <w:rsid w:val="00253EAC"/>
    <w:rsid w:val="0025417D"/>
    <w:rsid w:val="00254759"/>
    <w:rsid w:val="0025529C"/>
    <w:rsid w:val="0025602C"/>
    <w:rsid w:val="002565B4"/>
    <w:rsid w:val="00256D06"/>
    <w:rsid w:val="002578CA"/>
    <w:rsid w:val="00257BB5"/>
    <w:rsid w:val="00257D90"/>
    <w:rsid w:val="0026029D"/>
    <w:rsid w:val="00260AD8"/>
    <w:rsid w:val="00263001"/>
    <w:rsid w:val="002640F5"/>
    <w:rsid w:val="0026519C"/>
    <w:rsid w:val="0026590E"/>
    <w:rsid w:val="00266582"/>
    <w:rsid w:val="00266719"/>
    <w:rsid w:val="00267626"/>
    <w:rsid w:val="00267824"/>
    <w:rsid w:val="00270B4B"/>
    <w:rsid w:val="00271A00"/>
    <w:rsid w:val="00271B67"/>
    <w:rsid w:val="0027322A"/>
    <w:rsid w:val="00273DA7"/>
    <w:rsid w:val="00274250"/>
    <w:rsid w:val="00274C88"/>
    <w:rsid w:val="00274F0F"/>
    <w:rsid w:val="002765A2"/>
    <w:rsid w:val="00276A6A"/>
    <w:rsid w:val="0027705B"/>
    <w:rsid w:val="0027713C"/>
    <w:rsid w:val="0027727D"/>
    <w:rsid w:val="002772B5"/>
    <w:rsid w:val="00277E29"/>
    <w:rsid w:val="00281846"/>
    <w:rsid w:val="00281CFA"/>
    <w:rsid w:val="00281E6C"/>
    <w:rsid w:val="002836EE"/>
    <w:rsid w:val="00283F71"/>
    <w:rsid w:val="002842AB"/>
    <w:rsid w:val="00284632"/>
    <w:rsid w:val="002846A2"/>
    <w:rsid w:val="00284C8B"/>
    <w:rsid w:val="00285D22"/>
    <w:rsid w:val="00285D55"/>
    <w:rsid w:val="002868E0"/>
    <w:rsid w:val="00286E0C"/>
    <w:rsid w:val="002922A3"/>
    <w:rsid w:val="002923EC"/>
    <w:rsid w:val="00292A7F"/>
    <w:rsid w:val="00293761"/>
    <w:rsid w:val="002939A7"/>
    <w:rsid w:val="00293EC7"/>
    <w:rsid w:val="00294003"/>
    <w:rsid w:val="00294378"/>
    <w:rsid w:val="0029524D"/>
    <w:rsid w:val="0029526D"/>
    <w:rsid w:val="00295437"/>
    <w:rsid w:val="0029613A"/>
    <w:rsid w:val="002966BF"/>
    <w:rsid w:val="00296A09"/>
    <w:rsid w:val="00296E27"/>
    <w:rsid w:val="002973F5"/>
    <w:rsid w:val="002A05DD"/>
    <w:rsid w:val="002A186E"/>
    <w:rsid w:val="002A199D"/>
    <w:rsid w:val="002A1C51"/>
    <w:rsid w:val="002A2725"/>
    <w:rsid w:val="002A380A"/>
    <w:rsid w:val="002A39B6"/>
    <w:rsid w:val="002A44D1"/>
    <w:rsid w:val="002A4F97"/>
    <w:rsid w:val="002A5975"/>
    <w:rsid w:val="002A63E9"/>
    <w:rsid w:val="002A7222"/>
    <w:rsid w:val="002B0285"/>
    <w:rsid w:val="002B070F"/>
    <w:rsid w:val="002B0CB7"/>
    <w:rsid w:val="002B1840"/>
    <w:rsid w:val="002B1D67"/>
    <w:rsid w:val="002B2FA8"/>
    <w:rsid w:val="002B39E6"/>
    <w:rsid w:val="002B4485"/>
    <w:rsid w:val="002B4792"/>
    <w:rsid w:val="002B4DF7"/>
    <w:rsid w:val="002B5BBF"/>
    <w:rsid w:val="002B5CD2"/>
    <w:rsid w:val="002B5ED6"/>
    <w:rsid w:val="002B75F5"/>
    <w:rsid w:val="002B7D0D"/>
    <w:rsid w:val="002B7F8D"/>
    <w:rsid w:val="002C0142"/>
    <w:rsid w:val="002C154E"/>
    <w:rsid w:val="002C2A69"/>
    <w:rsid w:val="002C3E91"/>
    <w:rsid w:val="002C51BB"/>
    <w:rsid w:val="002C51D7"/>
    <w:rsid w:val="002C6260"/>
    <w:rsid w:val="002C681D"/>
    <w:rsid w:val="002C68E6"/>
    <w:rsid w:val="002C6EFC"/>
    <w:rsid w:val="002C72A8"/>
    <w:rsid w:val="002D1EF7"/>
    <w:rsid w:val="002D225F"/>
    <w:rsid w:val="002D230D"/>
    <w:rsid w:val="002D2603"/>
    <w:rsid w:val="002D28B6"/>
    <w:rsid w:val="002D6051"/>
    <w:rsid w:val="002D68AB"/>
    <w:rsid w:val="002D7051"/>
    <w:rsid w:val="002D7FAD"/>
    <w:rsid w:val="002E07F8"/>
    <w:rsid w:val="002E17BE"/>
    <w:rsid w:val="002E1C3D"/>
    <w:rsid w:val="002E226D"/>
    <w:rsid w:val="002E248E"/>
    <w:rsid w:val="002E3E49"/>
    <w:rsid w:val="002E3FCA"/>
    <w:rsid w:val="002E434F"/>
    <w:rsid w:val="002E4885"/>
    <w:rsid w:val="002E4EDA"/>
    <w:rsid w:val="002E5C31"/>
    <w:rsid w:val="002E5FA3"/>
    <w:rsid w:val="002E66B6"/>
    <w:rsid w:val="002F025F"/>
    <w:rsid w:val="002F187B"/>
    <w:rsid w:val="002F19BC"/>
    <w:rsid w:val="002F2933"/>
    <w:rsid w:val="002F2BC0"/>
    <w:rsid w:val="002F300C"/>
    <w:rsid w:val="002F3661"/>
    <w:rsid w:val="002F3B06"/>
    <w:rsid w:val="002F3F51"/>
    <w:rsid w:val="002F4179"/>
    <w:rsid w:val="002F4547"/>
    <w:rsid w:val="002F4B8E"/>
    <w:rsid w:val="002F4F2E"/>
    <w:rsid w:val="002F5797"/>
    <w:rsid w:val="002F5830"/>
    <w:rsid w:val="002F59A5"/>
    <w:rsid w:val="002F6A34"/>
    <w:rsid w:val="002F7504"/>
    <w:rsid w:val="002F7D1B"/>
    <w:rsid w:val="003001CA"/>
    <w:rsid w:val="003001E5"/>
    <w:rsid w:val="00300AD5"/>
    <w:rsid w:val="00300D5D"/>
    <w:rsid w:val="0030212F"/>
    <w:rsid w:val="0030283C"/>
    <w:rsid w:val="00302BD6"/>
    <w:rsid w:val="00303030"/>
    <w:rsid w:val="0030328A"/>
    <w:rsid w:val="00303457"/>
    <w:rsid w:val="00304245"/>
    <w:rsid w:val="003046D3"/>
    <w:rsid w:val="00304D98"/>
    <w:rsid w:val="00305F43"/>
    <w:rsid w:val="00306154"/>
    <w:rsid w:val="00306FEF"/>
    <w:rsid w:val="003108B4"/>
    <w:rsid w:val="00311BB2"/>
    <w:rsid w:val="00312370"/>
    <w:rsid w:val="00312F33"/>
    <w:rsid w:val="003133F7"/>
    <w:rsid w:val="0031424C"/>
    <w:rsid w:val="0031432B"/>
    <w:rsid w:val="003144EC"/>
    <w:rsid w:val="00314FBC"/>
    <w:rsid w:val="0031508A"/>
    <w:rsid w:val="003152E0"/>
    <w:rsid w:val="003155EB"/>
    <w:rsid w:val="00315CBF"/>
    <w:rsid w:val="0031666C"/>
    <w:rsid w:val="00316FD5"/>
    <w:rsid w:val="0031747C"/>
    <w:rsid w:val="00317961"/>
    <w:rsid w:val="00317A28"/>
    <w:rsid w:val="00320240"/>
    <w:rsid w:val="00320324"/>
    <w:rsid w:val="00320A77"/>
    <w:rsid w:val="00320AA1"/>
    <w:rsid w:val="00321C38"/>
    <w:rsid w:val="0032285F"/>
    <w:rsid w:val="00322C08"/>
    <w:rsid w:val="0032489D"/>
    <w:rsid w:val="00324D81"/>
    <w:rsid w:val="0032503F"/>
    <w:rsid w:val="003263AA"/>
    <w:rsid w:val="00327494"/>
    <w:rsid w:val="003275E0"/>
    <w:rsid w:val="003278D9"/>
    <w:rsid w:val="003278E0"/>
    <w:rsid w:val="00330377"/>
    <w:rsid w:val="00330F54"/>
    <w:rsid w:val="00331396"/>
    <w:rsid w:val="00331C43"/>
    <w:rsid w:val="00333588"/>
    <w:rsid w:val="00333D15"/>
    <w:rsid w:val="0033430D"/>
    <w:rsid w:val="00334344"/>
    <w:rsid w:val="00334493"/>
    <w:rsid w:val="003352BF"/>
    <w:rsid w:val="0033571E"/>
    <w:rsid w:val="003359A9"/>
    <w:rsid w:val="00337183"/>
    <w:rsid w:val="00337B89"/>
    <w:rsid w:val="003402B5"/>
    <w:rsid w:val="00341055"/>
    <w:rsid w:val="00341F3A"/>
    <w:rsid w:val="00341F85"/>
    <w:rsid w:val="00343362"/>
    <w:rsid w:val="003435A7"/>
    <w:rsid w:val="00343718"/>
    <w:rsid w:val="00344785"/>
    <w:rsid w:val="003448A1"/>
    <w:rsid w:val="003448BA"/>
    <w:rsid w:val="00345063"/>
    <w:rsid w:val="0034611B"/>
    <w:rsid w:val="003467D1"/>
    <w:rsid w:val="00346AC2"/>
    <w:rsid w:val="00346D82"/>
    <w:rsid w:val="00347A16"/>
    <w:rsid w:val="0035091E"/>
    <w:rsid w:val="003514B2"/>
    <w:rsid w:val="00351828"/>
    <w:rsid w:val="0035212C"/>
    <w:rsid w:val="00352364"/>
    <w:rsid w:val="00352C95"/>
    <w:rsid w:val="00353368"/>
    <w:rsid w:val="00354F74"/>
    <w:rsid w:val="00355634"/>
    <w:rsid w:val="00355D0F"/>
    <w:rsid w:val="00355F9E"/>
    <w:rsid w:val="00356354"/>
    <w:rsid w:val="00356903"/>
    <w:rsid w:val="00357DA5"/>
    <w:rsid w:val="00357DC1"/>
    <w:rsid w:val="0036058C"/>
    <w:rsid w:val="00360ED0"/>
    <w:rsid w:val="003613F4"/>
    <w:rsid w:val="00362D01"/>
    <w:rsid w:val="00363A07"/>
    <w:rsid w:val="00363A87"/>
    <w:rsid w:val="00364665"/>
    <w:rsid w:val="00364BA5"/>
    <w:rsid w:val="0036712B"/>
    <w:rsid w:val="00367314"/>
    <w:rsid w:val="003674B2"/>
    <w:rsid w:val="003674FE"/>
    <w:rsid w:val="00367797"/>
    <w:rsid w:val="0036780D"/>
    <w:rsid w:val="00370288"/>
    <w:rsid w:val="00370762"/>
    <w:rsid w:val="003719FE"/>
    <w:rsid w:val="00373306"/>
    <w:rsid w:val="00373B4A"/>
    <w:rsid w:val="00373CC7"/>
    <w:rsid w:val="00373E17"/>
    <w:rsid w:val="00374289"/>
    <w:rsid w:val="00374DAB"/>
    <w:rsid w:val="00375D05"/>
    <w:rsid w:val="00376504"/>
    <w:rsid w:val="00376879"/>
    <w:rsid w:val="003777C9"/>
    <w:rsid w:val="00377E59"/>
    <w:rsid w:val="00380BAC"/>
    <w:rsid w:val="003812AE"/>
    <w:rsid w:val="00381A65"/>
    <w:rsid w:val="003821FE"/>
    <w:rsid w:val="003826DF"/>
    <w:rsid w:val="0038272E"/>
    <w:rsid w:val="00382FE9"/>
    <w:rsid w:val="00383715"/>
    <w:rsid w:val="003840AD"/>
    <w:rsid w:val="00384D46"/>
    <w:rsid w:val="00384D98"/>
    <w:rsid w:val="0038508A"/>
    <w:rsid w:val="00385BC1"/>
    <w:rsid w:val="003865D6"/>
    <w:rsid w:val="00386796"/>
    <w:rsid w:val="00387225"/>
    <w:rsid w:val="00387581"/>
    <w:rsid w:val="0038789A"/>
    <w:rsid w:val="00390FAD"/>
    <w:rsid w:val="003916DA"/>
    <w:rsid w:val="003918FB"/>
    <w:rsid w:val="00392101"/>
    <w:rsid w:val="00393016"/>
    <w:rsid w:val="00393B3D"/>
    <w:rsid w:val="00393DEC"/>
    <w:rsid w:val="003940EE"/>
    <w:rsid w:val="00394AC2"/>
    <w:rsid w:val="00394CBB"/>
    <w:rsid w:val="00394D7A"/>
    <w:rsid w:val="00395CE1"/>
    <w:rsid w:val="003961DA"/>
    <w:rsid w:val="003976A4"/>
    <w:rsid w:val="003A046B"/>
    <w:rsid w:val="003A07DE"/>
    <w:rsid w:val="003A0D22"/>
    <w:rsid w:val="003A0DE9"/>
    <w:rsid w:val="003A0DFB"/>
    <w:rsid w:val="003A101B"/>
    <w:rsid w:val="003A182B"/>
    <w:rsid w:val="003A224C"/>
    <w:rsid w:val="003A25AF"/>
    <w:rsid w:val="003A2C31"/>
    <w:rsid w:val="003A38F7"/>
    <w:rsid w:val="003A3BFF"/>
    <w:rsid w:val="003A4677"/>
    <w:rsid w:val="003A5B3B"/>
    <w:rsid w:val="003A63CB"/>
    <w:rsid w:val="003A6612"/>
    <w:rsid w:val="003A6C23"/>
    <w:rsid w:val="003A7A7E"/>
    <w:rsid w:val="003B0E7F"/>
    <w:rsid w:val="003B11E6"/>
    <w:rsid w:val="003B13C1"/>
    <w:rsid w:val="003B15B9"/>
    <w:rsid w:val="003B198E"/>
    <w:rsid w:val="003B2108"/>
    <w:rsid w:val="003B2436"/>
    <w:rsid w:val="003B29FD"/>
    <w:rsid w:val="003B3591"/>
    <w:rsid w:val="003B39B6"/>
    <w:rsid w:val="003B4264"/>
    <w:rsid w:val="003B6845"/>
    <w:rsid w:val="003B76C8"/>
    <w:rsid w:val="003B7EA0"/>
    <w:rsid w:val="003C2806"/>
    <w:rsid w:val="003C2E27"/>
    <w:rsid w:val="003C2F1C"/>
    <w:rsid w:val="003C49E4"/>
    <w:rsid w:val="003C4C14"/>
    <w:rsid w:val="003C4D4D"/>
    <w:rsid w:val="003C7C99"/>
    <w:rsid w:val="003C7F2D"/>
    <w:rsid w:val="003D031A"/>
    <w:rsid w:val="003D14BA"/>
    <w:rsid w:val="003D1AB2"/>
    <w:rsid w:val="003D1E35"/>
    <w:rsid w:val="003D336B"/>
    <w:rsid w:val="003D4622"/>
    <w:rsid w:val="003D46E9"/>
    <w:rsid w:val="003D477C"/>
    <w:rsid w:val="003D4C60"/>
    <w:rsid w:val="003D4FDA"/>
    <w:rsid w:val="003D5538"/>
    <w:rsid w:val="003D5C62"/>
    <w:rsid w:val="003D5C9B"/>
    <w:rsid w:val="003D5D52"/>
    <w:rsid w:val="003D606E"/>
    <w:rsid w:val="003D61FA"/>
    <w:rsid w:val="003D7250"/>
    <w:rsid w:val="003D792E"/>
    <w:rsid w:val="003E08B9"/>
    <w:rsid w:val="003E1472"/>
    <w:rsid w:val="003E20AA"/>
    <w:rsid w:val="003E2AF2"/>
    <w:rsid w:val="003E2CC3"/>
    <w:rsid w:val="003E2E96"/>
    <w:rsid w:val="003E37BB"/>
    <w:rsid w:val="003E38EF"/>
    <w:rsid w:val="003E3F2A"/>
    <w:rsid w:val="003E463B"/>
    <w:rsid w:val="003E49C9"/>
    <w:rsid w:val="003E4C22"/>
    <w:rsid w:val="003E4FA2"/>
    <w:rsid w:val="003E69AD"/>
    <w:rsid w:val="003E6FE4"/>
    <w:rsid w:val="003E7140"/>
    <w:rsid w:val="003E73F9"/>
    <w:rsid w:val="003E7C0B"/>
    <w:rsid w:val="003F0AC8"/>
    <w:rsid w:val="003F0D05"/>
    <w:rsid w:val="003F0F66"/>
    <w:rsid w:val="003F257C"/>
    <w:rsid w:val="003F33C7"/>
    <w:rsid w:val="003F3B78"/>
    <w:rsid w:val="003F4560"/>
    <w:rsid w:val="003F4D51"/>
    <w:rsid w:val="003F5070"/>
    <w:rsid w:val="003F64DC"/>
    <w:rsid w:val="003F67F2"/>
    <w:rsid w:val="003F760A"/>
    <w:rsid w:val="00400978"/>
    <w:rsid w:val="00401053"/>
    <w:rsid w:val="00401546"/>
    <w:rsid w:val="004016B5"/>
    <w:rsid w:val="004019A2"/>
    <w:rsid w:val="00401DE0"/>
    <w:rsid w:val="00401FCE"/>
    <w:rsid w:val="00401FEC"/>
    <w:rsid w:val="00402142"/>
    <w:rsid w:val="004024F5"/>
    <w:rsid w:val="00403009"/>
    <w:rsid w:val="00403620"/>
    <w:rsid w:val="00403804"/>
    <w:rsid w:val="004039A8"/>
    <w:rsid w:val="004046AF"/>
    <w:rsid w:val="00404706"/>
    <w:rsid w:val="0040501D"/>
    <w:rsid w:val="00405524"/>
    <w:rsid w:val="0040633B"/>
    <w:rsid w:val="00406A1D"/>
    <w:rsid w:val="00406BB0"/>
    <w:rsid w:val="00407091"/>
    <w:rsid w:val="004072B7"/>
    <w:rsid w:val="0041013C"/>
    <w:rsid w:val="004111FB"/>
    <w:rsid w:val="00411C2E"/>
    <w:rsid w:val="00412195"/>
    <w:rsid w:val="00412260"/>
    <w:rsid w:val="00412C90"/>
    <w:rsid w:val="00413260"/>
    <w:rsid w:val="004134DD"/>
    <w:rsid w:val="00416622"/>
    <w:rsid w:val="00416A84"/>
    <w:rsid w:val="00416CA7"/>
    <w:rsid w:val="004177A8"/>
    <w:rsid w:val="004177F0"/>
    <w:rsid w:val="004178F5"/>
    <w:rsid w:val="004179E3"/>
    <w:rsid w:val="00417B0B"/>
    <w:rsid w:val="00417F39"/>
    <w:rsid w:val="00420520"/>
    <w:rsid w:val="00420DF8"/>
    <w:rsid w:val="004210A2"/>
    <w:rsid w:val="0042147B"/>
    <w:rsid w:val="00423ED5"/>
    <w:rsid w:val="004247B8"/>
    <w:rsid w:val="004247C6"/>
    <w:rsid w:val="00424F6A"/>
    <w:rsid w:val="004257C4"/>
    <w:rsid w:val="00425E35"/>
    <w:rsid w:val="00426804"/>
    <w:rsid w:val="00427D49"/>
    <w:rsid w:val="0043061F"/>
    <w:rsid w:val="00431C44"/>
    <w:rsid w:val="00432E53"/>
    <w:rsid w:val="00433C0D"/>
    <w:rsid w:val="00433D1C"/>
    <w:rsid w:val="00433E05"/>
    <w:rsid w:val="00434703"/>
    <w:rsid w:val="004359DE"/>
    <w:rsid w:val="00436212"/>
    <w:rsid w:val="004367E7"/>
    <w:rsid w:val="00436CAD"/>
    <w:rsid w:val="004371EB"/>
    <w:rsid w:val="0043756F"/>
    <w:rsid w:val="00440AAE"/>
    <w:rsid w:val="00440B7A"/>
    <w:rsid w:val="00441165"/>
    <w:rsid w:val="00441434"/>
    <w:rsid w:val="004414E5"/>
    <w:rsid w:val="0044163A"/>
    <w:rsid w:val="004418D9"/>
    <w:rsid w:val="00441D0F"/>
    <w:rsid w:val="00441E49"/>
    <w:rsid w:val="0044257A"/>
    <w:rsid w:val="004428DF"/>
    <w:rsid w:val="00442B1A"/>
    <w:rsid w:val="0044321E"/>
    <w:rsid w:val="00445D21"/>
    <w:rsid w:val="00445E7F"/>
    <w:rsid w:val="00446B96"/>
    <w:rsid w:val="00446F51"/>
    <w:rsid w:val="0044701F"/>
    <w:rsid w:val="0044741C"/>
    <w:rsid w:val="00450323"/>
    <w:rsid w:val="00450A25"/>
    <w:rsid w:val="00451AC3"/>
    <w:rsid w:val="004523DB"/>
    <w:rsid w:val="004532B3"/>
    <w:rsid w:val="00453A7D"/>
    <w:rsid w:val="00453E08"/>
    <w:rsid w:val="0045485E"/>
    <w:rsid w:val="004548A3"/>
    <w:rsid w:val="00456358"/>
    <w:rsid w:val="00456EDB"/>
    <w:rsid w:val="004572E7"/>
    <w:rsid w:val="0045786F"/>
    <w:rsid w:val="00460479"/>
    <w:rsid w:val="004607E1"/>
    <w:rsid w:val="004617A6"/>
    <w:rsid w:val="00463F2A"/>
    <w:rsid w:val="004646D8"/>
    <w:rsid w:val="004646EA"/>
    <w:rsid w:val="004651CF"/>
    <w:rsid w:val="00465359"/>
    <w:rsid w:val="00465928"/>
    <w:rsid w:val="00466C00"/>
    <w:rsid w:val="00467460"/>
    <w:rsid w:val="00470572"/>
    <w:rsid w:val="004717D2"/>
    <w:rsid w:val="00472A72"/>
    <w:rsid w:val="00472A94"/>
    <w:rsid w:val="00472B7D"/>
    <w:rsid w:val="00473110"/>
    <w:rsid w:val="0047322E"/>
    <w:rsid w:val="0047390F"/>
    <w:rsid w:val="00474BB9"/>
    <w:rsid w:val="004757E7"/>
    <w:rsid w:val="00476447"/>
    <w:rsid w:val="004766A4"/>
    <w:rsid w:val="00476AB9"/>
    <w:rsid w:val="00476F41"/>
    <w:rsid w:val="00480039"/>
    <w:rsid w:val="00480731"/>
    <w:rsid w:val="00480783"/>
    <w:rsid w:val="00480AF2"/>
    <w:rsid w:val="0048110A"/>
    <w:rsid w:val="0048132E"/>
    <w:rsid w:val="00481742"/>
    <w:rsid w:val="0048224D"/>
    <w:rsid w:val="0048279D"/>
    <w:rsid w:val="00482CA3"/>
    <w:rsid w:val="004830A5"/>
    <w:rsid w:val="004831EA"/>
    <w:rsid w:val="004833F7"/>
    <w:rsid w:val="00483D88"/>
    <w:rsid w:val="00484215"/>
    <w:rsid w:val="004848A5"/>
    <w:rsid w:val="0048521B"/>
    <w:rsid w:val="00485B74"/>
    <w:rsid w:val="00486055"/>
    <w:rsid w:val="00490527"/>
    <w:rsid w:val="00490CF8"/>
    <w:rsid w:val="00491D98"/>
    <w:rsid w:val="00492260"/>
    <w:rsid w:val="004927A4"/>
    <w:rsid w:val="00493D6A"/>
    <w:rsid w:val="00493F20"/>
    <w:rsid w:val="0049499B"/>
    <w:rsid w:val="00494D4A"/>
    <w:rsid w:val="00495809"/>
    <w:rsid w:val="0049674B"/>
    <w:rsid w:val="004969CA"/>
    <w:rsid w:val="00497506"/>
    <w:rsid w:val="004A03CC"/>
    <w:rsid w:val="004A10AF"/>
    <w:rsid w:val="004A1C5C"/>
    <w:rsid w:val="004A1CDA"/>
    <w:rsid w:val="004A1EFF"/>
    <w:rsid w:val="004A24AC"/>
    <w:rsid w:val="004A2AC2"/>
    <w:rsid w:val="004A3852"/>
    <w:rsid w:val="004A388E"/>
    <w:rsid w:val="004A5E47"/>
    <w:rsid w:val="004A61B6"/>
    <w:rsid w:val="004A6DCA"/>
    <w:rsid w:val="004A7397"/>
    <w:rsid w:val="004A7779"/>
    <w:rsid w:val="004B0EF5"/>
    <w:rsid w:val="004B1109"/>
    <w:rsid w:val="004B21B0"/>
    <w:rsid w:val="004B2407"/>
    <w:rsid w:val="004B264B"/>
    <w:rsid w:val="004B2F38"/>
    <w:rsid w:val="004B31E4"/>
    <w:rsid w:val="004B4323"/>
    <w:rsid w:val="004B4748"/>
    <w:rsid w:val="004B4DA6"/>
    <w:rsid w:val="004B580B"/>
    <w:rsid w:val="004B5F46"/>
    <w:rsid w:val="004B641A"/>
    <w:rsid w:val="004B6505"/>
    <w:rsid w:val="004B6786"/>
    <w:rsid w:val="004B6A19"/>
    <w:rsid w:val="004C0004"/>
    <w:rsid w:val="004C0B76"/>
    <w:rsid w:val="004C0EF4"/>
    <w:rsid w:val="004C1233"/>
    <w:rsid w:val="004C17F4"/>
    <w:rsid w:val="004C1874"/>
    <w:rsid w:val="004C1BF3"/>
    <w:rsid w:val="004C240C"/>
    <w:rsid w:val="004C2C28"/>
    <w:rsid w:val="004C30A2"/>
    <w:rsid w:val="004C34AF"/>
    <w:rsid w:val="004C36E9"/>
    <w:rsid w:val="004C3AFA"/>
    <w:rsid w:val="004C4A3A"/>
    <w:rsid w:val="004C5200"/>
    <w:rsid w:val="004C55DB"/>
    <w:rsid w:val="004C563C"/>
    <w:rsid w:val="004C56CB"/>
    <w:rsid w:val="004C5EB8"/>
    <w:rsid w:val="004C6D93"/>
    <w:rsid w:val="004C7C41"/>
    <w:rsid w:val="004D02CA"/>
    <w:rsid w:val="004D04CE"/>
    <w:rsid w:val="004D074C"/>
    <w:rsid w:val="004D1F7E"/>
    <w:rsid w:val="004D228D"/>
    <w:rsid w:val="004D247E"/>
    <w:rsid w:val="004D269B"/>
    <w:rsid w:val="004D26C9"/>
    <w:rsid w:val="004D346B"/>
    <w:rsid w:val="004D3A23"/>
    <w:rsid w:val="004D5337"/>
    <w:rsid w:val="004D69E1"/>
    <w:rsid w:val="004D79BD"/>
    <w:rsid w:val="004E0018"/>
    <w:rsid w:val="004E03DE"/>
    <w:rsid w:val="004E1E83"/>
    <w:rsid w:val="004E25CF"/>
    <w:rsid w:val="004E2BDC"/>
    <w:rsid w:val="004E3011"/>
    <w:rsid w:val="004E4E04"/>
    <w:rsid w:val="004E50C6"/>
    <w:rsid w:val="004E5DF1"/>
    <w:rsid w:val="004E6C9F"/>
    <w:rsid w:val="004F00F3"/>
    <w:rsid w:val="004F015F"/>
    <w:rsid w:val="004F067E"/>
    <w:rsid w:val="004F0C15"/>
    <w:rsid w:val="004F16B5"/>
    <w:rsid w:val="004F18CC"/>
    <w:rsid w:val="004F1DD2"/>
    <w:rsid w:val="004F1F94"/>
    <w:rsid w:val="004F3124"/>
    <w:rsid w:val="004F38C4"/>
    <w:rsid w:val="004F3C32"/>
    <w:rsid w:val="004F4A2F"/>
    <w:rsid w:val="004F5933"/>
    <w:rsid w:val="004F5EFC"/>
    <w:rsid w:val="004F683B"/>
    <w:rsid w:val="004F736B"/>
    <w:rsid w:val="004F7FC0"/>
    <w:rsid w:val="00501240"/>
    <w:rsid w:val="00502789"/>
    <w:rsid w:val="00502B72"/>
    <w:rsid w:val="00503057"/>
    <w:rsid w:val="00503BC3"/>
    <w:rsid w:val="00504128"/>
    <w:rsid w:val="00504356"/>
    <w:rsid w:val="00506A01"/>
    <w:rsid w:val="00510D68"/>
    <w:rsid w:val="00510ED5"/>
    <w:rsid w:val="00510F5B"/>
    <w:rsid w:val="00513021"/>
    <w:rsid w:val="005134C6"/>
    <w:rsid w:val="00514E4F"/>
    <w:rsid w:val="00515150"/>
    <w:rsid w:val="005153CB"/>
    <w:rsid w:val="00515B69"/>
    <w:rsid w:val="00516437"/>
    <w:rsid w:val="00516613"/>
    <w:rsid w:val="00516666"/>
    <w:rsid w:val="00517251"/>
    <w:rsid w:val="005179EC"/>
    <w:rsid w:val="00521150"/>
    <w:rsid w:val="00521950"/>
    <w:rsid w:val="00521DE5"/>
    <w:rsid w:val="00521FC7"/>
    <w:rsid w:val="0052234D"/>
    <w:rsid w:val="00523F02"/>
    <w:rsid w:val="00525C6E"/>
    <w:rsid w:val="005268E8"/>
    <w:rsid w:val="00526D39"/>
    <w:rsid w:val="00526ED6"/>
    <w:rsid w:val="00527111"/>
    <w:rsid w:val="0052711E"/>
    <w:rsid w:val="005274C9"/>
    <w:rsid w:val="00530548"/>
    <w:rsid w:val="0053226F"/>
    <w:rsid w:val="00532568"/>
    <w:rsid w:val="00532E94"/>
    <w:rsid w:val="00533FA7"/>
    <w:rsid w:val="0053452D"/>
    <w:rsid w:val="00534912"/>
    <w:rsid w:val="00535DBF"/>
    <w:rsid w:val="00536CD5"/>
    <w:rsid w:val="0053738F"/>
    <w:rsid w:val="00537618"/>
    <w:rsid w:val="00537EC1"/>
    <w:rsid w:val="005405F6"/>
    <w:rsid w:val="005409E9"/>
    <w:rsid w:val="00540B7F"/>
    <w:rsid w:val="0054280E"/>
    <w:rsid w:val="00542E18"/>
    <w:rsid w:val="00543695"/>
    <w:rsid w:val="00544BCB"/>
    <w:rsid w:val="005474C0"/>
    <w:rsid w:val="0054768F"/>
    <w:rsid w:val="00550FA5"/>
    <w:rsid w:val="00551E07"/>
    <w:rsid w:val="0055297C"/>
    <w:rsid w:val="00552D3D"/>
    <w:rsid w:val="00552E7B"/>
    <w:rsid w:val="00553152"/>
    <w:rsid w:val="0055338F"/>
    <w:rsid w:val="00553B1D"/>
    <w:rsid w:val="0055443D"/>
    <w:rsid w:val="005550D4"/>
    <w:rsid w:val="005564A3"/>
    <w:rsid w:val="00557359"/>
    <w:rsid w:val="00557902"/>
    <w:rsid w:val="00557975"/>
    <w:rsid w:val="00557BFA"/>
    <w:rsid w:val="005606EC"/>
    <w:rsid w:val="00561209"/>
    <w:rsid w:val="00561896"/>
    <w:rsid w:val="00561AAC"/>
    <w:rsid w:val="00562029"/>
    <w:rsid w:val="0056243C"/>
    <w:rsid w:val="00562CD2"/>
    <w:rsid w:val="005630A7"/>
    <w:rsid w:val="00563EE8"/>
    <w:rsid w:val="005647D8"/>
    <w:rsid w:val="0056500B"/>
    <w:rsid w:val="00565A50"/>
    <w:rsid w:val="00565B04"/>
    <w:rsid w:val="00565BA2"/>
    <w:rsid w:val="00565BDF"/>
    <w:rsid w:val="00566067"/>
    <w:rsid w:val="005667B2"/>
    <w:rsid w:val="00566B61"/>
    <w:rsid w:val="00567107"/>
    <w:rsid w:val="005703AF"/>
    <w:rsid w:val="00570B5F"/>
    <w:rsid w:val="00571CE0"/>
    <w:rsid w:val="0057323E"/>
    <w:rsid w:val="00573324"/>
    <w:rsid w:val="0057552F"/>
    <w:rsid w:val="00575F36"/>
    <w:rsid w:val="00576AD4"/>
    <w:rsid w:val="005774D2"/>
    <w:rsid w:val="00580120"/>
    <w:rsid w:val="0058027B"/>
    <w:rsid w:val="00580362"/>
    <w:rsid w:val="005816E7"/>
    <w:rsid w:val="00581DB4"/>
    <w:rsid w:val="00582152"/>
    <w:rsid w:val="00582702"/>
    <w:rsid w:val="0058278D"/>
    <w:rsid w:val="00582870"/>
    <w:rsid w:val="005829D5"/>
    <w:rsid w:val="005839B6"/>
    <w:rsid w:val="00583B6F"/>
    <w:rsid w:val="0058403A"/>
    <w:rsid w:val="00584B60"/>
    <w:rsid w:val="00585265"/>
    <w:rsid w:val="0058550D"/>
    <w:rsid w:val="005857FA"/>
    <w:rsid w:val="00586E76"/>
    <w:rsid w:val="005937C0"/>
    <w:rsid w:val="005942A8"/>
    <w:rsid w:val="00594A98"/>
    <w:rsid w:val="00595F1A"/>
    <w:rsid w:val="005A0CDE"/>
    <w:rsid w:val="005A1173"/>
    <w:rsid w:val="005A2095"/>
    <w:rsid w:val="005A22FE"/>
    <w:rsid w:val="005A258D"/>
    <w:rsid w:val="005A2AFB"/>
    <w:rsid w:val="005A2F46"/>
    <w:rsid w:val="005A32D1"/>
    <w:rsid w:val="005A3343"/>
    <w:rsid w:val="005A3BC2"/>
    <w:rsid w:val="005A479A"/>
    <w:rsid w:val="005A4817"/>
    <w:rsid w:val="005A4E1C"/>
    <w:rsid w:val="005A4FBD"/>
    <w:rsid w:val="005A58CF"/>
    <w:rsid w:val="005A5BCC"/>
    <w:rsid w:val="005A5E29"/>
    <w:rsid w:val="005A5F9B"/>
    <w:rsid w:val="005A60E3"/>
    <w:rsid w:val="005B06C1"/>
    <w:rsid w:val="005B073F"/>
    <w:rsid w:val="005B1416"/>
    <w:rsid w:val="005B1731"/>
    <w:rsid w:val="005B2338"/>
    <w:rsid w:val="005B29D8"/>
    <w:rsid w:val="005B39B3"/>
    <w:rsid w:val="005B3DFB"/>
    <w:rsid w:val="005B4C17"/>
    <w:rsid w:val="005B5B23"/>
    <w:rsid w:val="005B5CDC"/>
    <w:rsid w:val="005B61C0"/>
    <w:rsid w:val="005B635A"/>
    <w:rsid w:val="005B6ED6"/>
    <w:rsid w:val="005B73F3"/>
    <w:rsid w:val="005B7F50"/>
    <w:rsid w:val="005C0EBF"/>
    <w:rsid w:val="005C30AC"/>
    <w:rsid w:val="005C3D50"/>
    <w:rsid w:val="005C3E87"/>
    <w:rsid w:val="005C4445"/>
    <w:rsid w:val="005C510D"/>
    <w:rsid w:val="005C5539"/>
    <w:rsid w:val="005C5FC9"/>
    <w:rsid w:val="005C71E3"/>
    <w:rsid w:val="005C7688"/>
    <w:rsid w:val="005C795C"/>
    <w:rsid w:val="005C7FBA"/>
    <w:rsid w:val="005D0DB0"/>
    <w:rsid w:val="005D0EAF"/>
    <w:rsid w:val="005D13B3"/>
    <w:rsid w:val="005D1494"/>
    <w:rsid w:val="005D2611"/>
    <w:rsid w:val="005D2CB7"/>
    <w:rsid w:val="005D3401"/>
    <w:rsid w:val="005D471A"/>
    <w:rsid w:val="005D64F1"/>
    <w:rsid w:val="005D7054"/>
    <w:rsid w:val="005D7712"/>
    <w:rsid w:val="005D7E40"/>
    <w:rsid w:val="005E0935"/>
    <w:rsid w:val="005E1643"/>
    <w:rsid w:val="005E1F19"/>
    <w:rsid w:val="005E21DD"/>
    <w:rsid w:val="005E230A"/>
    <w:rsid w:val="005E2C0B"/>
    <w:rsid w:val="005E2FC8"/>
    <w:rsid w:val="005E323C"/>
    <w:rsid w:val="005E3725"/>
    <w:rsid w:val="005E3F03"/>
    <w:rsid w:val="005E5BE9"/>
    <w:rsid w:val="005E5D53"/>
    <w:rsid w:val="005E6169"/>
    <w:rsid w:val="005E6469"/>
    <w:rsid w:val="005E762E"/>
    <w:rsid w:val="005E769C"/>
    <w:rsid w:val="005E7F8F"/>
    <w:rsid w:val="005F08B9"/>
    <w:rsid w:val="005F334F"/>
    <w:rsid w:val="005F4823"/>
    <w:rsid w:val="005F595B"/>
    <w:rsid w:val="005F5B30"/>
    <w:rsid w:val="005F619E"/>
    <w:rsid w:val="005F7BF3"/>
    <w:rsid w:val="005F7DF3"/>
    <w:rsid w:val="005F7E7E"/>
    <w:rsid w:val="00600DC2"/>
    <w:rsid w:val="0060119B"/>
    <w:rsid w:val="00601B4A"/>
    <w:rsid w:val="00601CC7"/>
    <w:rsid w:val="00601DFA"/>
    <w:rsid w:val="00602151"/>
    <w:rsid w:val="00602C4C"/>
    <w:rsid w:val="006044DF"/>
    <w:rsid w:val="00604A41"/>
    <w:rsid w:val="006055B2"/>
    <w:rsid w:val="00605C1E"/>
    <w:rsid w:val="0060626A"/>
    <w:rsid w:val="006064F9"/>
    <w:rsid w:val="0060695C"/>
    <w:rsid w:val="00607CBA"/>
    <w:rsid w:val="00610582"/>
    <w:rsid w:val="0061149D"/>
    <w:rsid w:val="00612734"/>
    <w:rsid w:val="006132D4"/>
    <w:rsid w:val="006139AB"/>
    <w:rsid w:val="00614AE8"/>
    <w:rsid w:val="00614E78"/>
    <w:rsid w:val="00617190"/>
    <w:rsid w:val="00617532"/>
    <w:rsid w:val="006176C1"/>
    <w:rsid w:val="0061776D"/>
    <w:rsid w:val="006208E2"/>
    <w:rsid w:val="00620FFF"/>
    <w:rsid w:val="00621043"/>
    <w:rsid w:val="00622129"/>
    <w:rsid w:val="00622136"/>
    <w:rsid w:val="00622A4C"/>
    <w:rsid w:val="00622B0C"/>
    <w:rsid w:val="00622F72"/>
    <w:rsid w:val="006231E8"/>
    <w:rsid w:val="00624026"/>
    <w:rsid w:val="0062402C"/>
    <w:rsid w:val="00624B61"/>
    <w:rsid w:val="00625A74"/>
    <w:rsid w:val="00626A9E"/>
    <w:rsid w:val="00626AD8"/>
    <w:rsid w:val="00626CA3"/>
    <w:rsid w:val="00626DC9"/>
    <w:rsid w:val="006301D7"/>
    <w:rsid w:val="00630489"/>
    <w:rsid w:val="00630683"/>
    <w:rsid w:val="006312EF"/>
    <w:rsid w:val="00631353"/>
    <w:rsid w:val="00631897"/>
    <w:rsid w:val="00633A8F"/>
    <w:rsid w:val="006348C2"/>
    <w:rsid w:val="006366B4"/>
    <w:rsid w:val="00636FF1"/>
    <w:rsid w:val="006375EF"/>
    <w:rsid w:val="0063774E"/>
    <w:rsid w:val="00637E43"/>
    <w:rsid w:val="00641AD4"/>
    <w:rsid w:val="00642300"/>
    <w:rsid w:val="00642E2F"/>
    <w:rsid w:val="00643424"/>
    <w:rsid w:val="00643D53"/>
    <w:rsid w:val="00643E71"/>
    <w:rsid w:val="00644EF1"/>
    <w:rsid w:val="00645948"/>
    <w:rsid w:val="00646638"/>
    <w:rsid w:val="00646FFE"/>
    <w:rsid w:val="0064721B"/>
    <w:rsid w:val="00647413"/>
    <w:rsid w:val="00647B80"/>
    <w:rsid w:val="006501C8"/>
    <w:rsid w:val="006505E9"/>
    <w:rsid w:val="00650A42"/>
    <w:rsid w:val="006517DD"/>
    <w:rsid w:val="0065186C"/>
    <w:rsid w:val="00651976"/>
    <w:rsid w:val="00652197"/>
    <w:rsid w:val="00652732"/>
    <w:rsid w:val="006535A2"/>
    <w:rsid w:val="0065416B"/>
    <w:rsid w:val="00654729"/>
    <w:rsid w:val="00654A35"/>
    <w:rsid w:val="006555C9"/>
    <w:rsid w:val="00655669"/>
    <w:rsid w:val="006559BC"/>
    <w:rsid w:val="00655AF9"/>
    <w:rsid w:val="006569CE"/>
    <w:rsid w:val="00656AB9"/>
    <w:rsid w:val="00657015"/>
    <w:rsid w:val="006606A6"/>
    <w:rsid w:val="00660AA1"/>
    <w:rsid w:val="00660D4E"/>
    <w:rsid w:val="006619C0"/>
    <w:rsid w:val="00661DE6"/>
    <w:rsid w:val="006627E5"/>
    <w:rsid w:val="00662B4C"/>
    <w:rsid w:val="00662D16"/>
    <w:rsid w:val="00662D38"/>
    <w:rsid w:val="00662E57"/>
    <w:rsid w:val="00664312"/>
    <w:rsid w:val="0066467B"/>
    <w:rsid w:val="006653F7"/>
    <w:rsid w:val="006655F9"/>
    <w:rsid w:val="0066593C"/>
    <w:rsid w:val="00666333"/>
    <w:rsid w:val="006668DC"/>
    <w:rsid w:val="00667051"/>
    <w:rsid w:val="00670ADC"/>
    <w:rsid w:val="00670B45"/>
    <w:rsid w:val="00670ECA"/>
    <w:rsid w:val="00671267"/>
    <w:rsid w:val="00671FE9"/>
    <w:rsid w:val="006735B2"/>
    <w:rsid w:val="00673830"/>
    <w:rsid w:val="0067394E"/>
    <w:rsid w:val="00673BF7"/>
    <w:rsid w:val="00673DBD"/>
    <w:rsid w:val="00674521"/>
    <w:rsid w:val="00674BC0"/>
    <w:rsid w:val="00674C0E"/>
    <w:rsid w:val="006754CA"/>
    <w:rsid w:val="006763A0"/>
    <w:rsid w:val="0067683F"/>
    <w:rsid w:val="00676D09"/>
    <w:rsid w:val="00676E13"/>
    <w:rsid w:val="006801F6"/>
    <w:rsid w:val="00680ECA"/>
    <w:rsid w:val="0068164A"/>
    <w:rsid w:val="00682E89"/>
    <w:rsid w:val="0068306E"/>
    <w:rsid w:val="006833CB"/>
    <w:rsid w:val="0068357F"/>
    <w:rsid w:val="0068381C"/>
    <w:rsid w:val="00683EC0"/>
    <w:rsid w:val="00683FD5"/>
    <w:rsid w:val="006840D4"/>
    <w:rsid w:val="0068424D"/>
    <w:rsid w:val="00684447"/>
    <w:rsid w:val="006857B9"/>
    <w:rsid w:val="00685943"/>
    <w:rsid w:val="0068720B"/>
    <w:rsid w:val="0068759A"/>
    <w:rsid w:val="00687848"/>
    <w:rsid w:val="006878DF"/>
    <w:rsid w:val="00690706"/>
    <w:rsid w:val="00691524"/>
    <w:rsid w:val="0069169C"/>
    <w:rsid w:val="0069218B"/>
    <w:rsid w:val="006931EB"/>
    <w:rsid w:val="00693AB6"/>
    <w:rsid w:val="00693DB4"/>
    <w:rsid w:val="00693E77"/>
    <w:rsid w:val="00694388"/>
    <w:rsid w:val="006949C2"/>
    <w:rsid w:val="006950F9"/>
    <w:rsid w:val="0069543F"/>
    <w:rsid w:val="006957EF"/>
    <w:rsid w:val="006A0249"/>
    <w:rsid w:val="006A0344"/>
    <w:rsid w:val="006A105E"/>
    <w:rsid w:val="006A1228"/>
    <w:rsid w:val="006A192F"/>
    <w:rsid w:val="006A1B75"/>
    <w:rsid w:val="006A261A"/>
    <w:rsid w:val="006A329B"/>
    <w:rsid w:val="006A456A"/>
    <w:rsid w:val="006A4667"/>
    <w:rsid w:val="006A5630"/>
    <w:rsid w:val="006A5838"/>
    <w:rsid w:val="006A5B59"/>
    <w:rsid w:val="006A6B14"/>
    <w:rsid w:val="006A6EDD"/>
    <w:rsid w:val="006A6EE2"/>
    <w:rsid w:val="006A7DFC"/>
    <w:rsid w:val="006B05CA"/>
    <w:rsid w:val="006B094E"/>
    <w:rsid w:val="006B0EE3"/>
    <w:rsid w:val="006B1DEE"/>
    <w:rsid w:val="006B1ED9"/>
    <w:rsid w:val="006B23A8"/>
    <w:rsid w:val="006B2475"/>
    <w:rsid w:val="006B2513"/>
    <w:rsid w:val="006B2B3A"/>
    <w:rsid w:val="006B33FA"/>
    <w:rsid w:val="006B369A"/>
    <w:rsid w:val="006B376F"/>
    <w:rsid w:val="006B3D14"/>
    <w:rsid w:val="006B4050"/>
    <w:rsid w:val="006B460E"/>
    <w:rsid w:val="006B4DEF"/>
    <w:rsid w:val="006B4E50"/>
    <w:rsid w:val="006B5B09"/>
    <w:rsid w:val="006B611B"/>
    <w:rsid w:val="006B680C"/>
    <w:rsid w:val="006B6ACD"/>
    <w:rsid w:val="006B7188"/>
    <w:rsid w:val="006C06CD"/>
    <w:rsid w:val="006C0CD6"/>
    <w:rsid w:val="006C1317"/>
    <w:rsid w:val="006C1D2B"/>
    <w:rsid w:val="006C24B3"/>
    <w:rsid w:val="006C34F1"/>
    <w:rsid w:val="006C51FD"/>
    <w:rsid w:val="006C62F8"/>
    <w:rsid w:val="006C6EDE"/>
    <w:rsid w:val="006C6F8F"/>
    <w:rsid w:val="006C6FB8"/>
    <w:rsid w:val="006C7B47"/>
    <w:rsid w:val="006C7F49"/>
    <w:rsid w:val="006D01AA"/>
    <w:rsid w:val="006D1BB0"/>
    <w:rsid w:val="006D2191"/>
    <w:rsid w:val="006D223C"/>
    <w:rsid w:val="006D24DF"/>
    <w:rsid w:val="006D39D2"/>
    <w:rsid w:val="006D3BAE"/>
    <w:rsid w:val="006D4AF0"/>
    <w:rsid w:val="006D4BD0"/>
    <w:rsid w:val="006D4FC6"/>
    <w:rsid w:val="006D532E"/>
    <w:rsid w:val="006D53B1"/>
    <w:rsid w:val="006D5431"/>
    <w:rsid w:val="006D5869"/>
    <w:rsid w:val="006D6218"/>
    <w:rsid w:val="006E152C"/>
    <w:rsid w:val="006E207C"/>
    <w:rsid w:val="006E2EA9"/>
    <w:rsid w:val="006E3166"/>
    <w:rsid w:val="006E36D0"/>
    <w:rsid w:val="006E3ABE"/>
    <w:rsid w:val="006E44E5"/>
    <w:rsid w:val="006E4790"/>
    <w:rsid w:val="006E4AC2"/>
    <w:rsid w:val="006E5370"/>
    <w:rsid w:val="006E58B8"/>
    <w:rsid w:val="006E6880"/>
    <w:rsid w:val="006E7133"/>
    <w:rsid w:val="006E73DF"/>
    <w:rsid w:val="006E7E70"/>
    <w:rsid w:val="006E7FF4"/>
    <w:rsid w:val="006F03CA"/>
    <w:rsid w:val="006F0526"/>
    <w:rsid w:val="006F2B3E"/>
    <w:rsid w:val="006F2F51"/>
    <w:rsid w:val="006F3064"/>
    <w:rsid w:val="006F33C5"/>
    <w:rsid w:val="006F378E"/>
    <w:rsid w:val="006F37D2"/>
    <w:rsid w:val="006F3A8C"/>
    <w:rsid w:val="006F3BA0"/>
    <w:rsid w:val="006F4592"/>
    <w:rsid w:val="006F4F72"/>
    <w:rsid w:val="006F51BD"/>
    <w:rsid w:val="006F5619"/>
    <w:rsid w:val="006F641B"/>
    <w:rsid w:val="006F6614"/>
    <w:rsid w:val="006F69B7"/>
    <w:rsid w:val="006F6B7F"/>
    <w:rsid w:val="006F6C07"/>
    <w:rsid w:val="00700B6A"/>
    <w:rsid w:val="00700F80"/>
    <w:rsid w:val="00703520"/>
    <w:rsid w:val="0070388F"/>
    <w:rsid w:val="007039F7"/>
    <w:rsid w:val="0070421E"/>
    <w:rsid w:val="0070424E"/>
    <w:rsid w:val="007044A1"/>
    <w:rsid w:val="00704CB4"/>
    <w:rsid w:val="00705968"/>
    <w:rsid w:val="00705C26"/>
    <w:rsid w:val="00706BB4"/>
    <w:rsid w:val="00706C0F"/>
    <w:rsid w:val="00706E8B"/>
    <w:rsid w:val="007071B2"/>
    <w:rsid w:val="0070720F"/>
    <w:rsid w:val="007074ED"/>
    <w:rsid w:val="00707695"/>
    <w:rsid w:val="00707FBA"/>
    <w:rsid w:val="007106A0"/>
    <w:rsid w:val="00710EC4"/>
    <w:rsid w:val="00710F35"/>
    <w:rsid w:val="007119C4"/>
    <w:rsid w:val="007123ED"/>
    <w:rsid w:val="00712A8C"/>
    <w:rsid w:val="00713C7D"/>
    <w:rsid w:val="007142DD"/>
    <w:rsid w:val="00714B86"/>
    <w:rsid w:val="00714E7D"/>
    <w:rsid w:val="00715AC8"/>
    <w:rsid w:val="00717888"/>
    <w:rsid w:val="0072098D"/>
    <w:rsid w:val="00720C67"/>
    <w:rsid w:val="00721711"/>
    <w:rsid w:val="00721958"/>
    <w:rsid w:val="00722142"/>
    <w:rsid w:val="0072223A"/>
    <w:rsid w:val="00722B36"/>
    <w:rsid w:val="0072312D"/>
    <w:rsid w:val="00723C65"/>
    <w:rsid w:val="00723E1A"/>
    <w:rsid w:val="00724ECE"/>
    <w:rsid w:val="0072543D"/>
    <w:rsid w:val="00726812"/>
    <w:rsid w:val="00727133"/>
    <w:rsid w:val="00727291"/>
    <w:rsid w:val="007276EE"/>
    <w:rsid w:val="00727CCD"/>
    <w:rsid w:val="007300ED"/>
    <w:rsid w:val="00730871"/>
    <w:rsid w:val="007308A4"/>
    <w:rsid w:val="007309E3"/>
    <w:rsid w:val="00730C79"/>
    <w:rsid w:val="00731833"/>
    <w:rsid w:val="00732FD5"/>
    <w:rsid w:val="00733492"/>
    <w:rsid w:val="00733A44"/>
    <w:rsid w:val="00733B15"/>
    <w:rsid w:val="007350F5"/>
    <w:rsid w:val="00735FDC"/>
    <w:rsid w:val="00736514"/>
    <w:rsid w:val="007376CB"/>
    <w:rsid w:val="00740075"/>
    <w:rsid w:val="0074193F"/>
    <w:rsid w:val="0074307E"/>
    <w:rsid w:val="007436C6"/>
    <w:rsid w:val="007452BD"/>
    <w:rsid w:val="0074579A"/>
    <w:rsid w:val="00745D33"/>
    <w:rsid w:val="00746B9E"/>
    <w:rsid w:val="007472C5"/>
    <w:rsid w:val="0074781D"/>
    <w:rsid w:val="00747F60"/>
    <w:rsid w:val="00750D3B"/>
    <w:rsid w:val="00750D79"/>
    <w:rsid w:val="00751364"/>
    <w:rsid w:val="00751B83"/>
    <w:rsid w:val="0075206D"/>
    <w:rsid w:val="007532D2"/>
    <w:rsid w:val="0075417B"/>
    <w:rsid w:val="0075421D"/>
    <w:rsid w:val="00754AE9"/>
    <w:rsid w:val="007556DF"/>
    <w:rsid w:val="007560F8"/>
    <w:rsid w:val="007568BD"/>
    <w:rsid w:val="00756D97"/>
    <w:rsid w:val="0075725D"/>
    <w:rsid w:val="0076035F"/>
    <w:rsid w:val="007608F6"/>
    <w:rsid w:val="00760946"/>
    <w:rsid w:val="00760AE9"/>
    <w:rsid w:val="007615FF"/>
    <w:rsid w:val="00761898"/>
    <w:rsid w:val="007625C1"/>
    <w:rsid w:val="00762A56"/>
    <w:rsid w:val="007636FB"/>
    <w:rsid w:val="00764945"/>
    <w:rsid w:val="00764F09"/>
    <w:rsid w:val="0076562E"/>
    <w:rsid w:val="00765933"/>
    <w:rsid w:val="00765C77"/>
    <w:rsid w:val="00765F01"/>
    <w:rsid w:val="00766760"/>
    <w:rsid w:val="00766A85"/>
    <w:rsid w:val="00766B0B"/>
    <w:rsid w:val="00766D59"/>
    <w:rsid w:val="00766DFA"/>
    <w:rsid w:val="00770A0D"/>
    <w:rsid w:val="00771A1C"/>
    <w:rsid w:val="00771B4B"/>
    <w:rsid w:val="00771B93"/>
    <w:rsid w:val="00772E98"/>
    <w:rsid w:val="00772EDB"/>
    <w:rsid w:val="00772F61"/>
    <w:rsid w:val="0077350C"/>
    <w:rsid w:val="00773DEA"/>
    <w:rsid w:val="00774D49"/>
    <w:rsid w:val="00775E23"/>
    <w:rsid w:val="007763AA"/>
    <w:rsid w:val="00776E92"/>
    <w:rsid w:val="0078039E"/>
    <w:rsid w:val="00780687"/>
    <w:rsid w:val="00780C8E"/>
    <w:rsid w:val="0078197A"/>
    <w:rsid w:val="00781B28"/>
    <w:rsid w:val="00783537"/>
    <w:rsid w:val="007841B2"/>
    <w:rsid w:val="00784325"/>
    <w:rsid w:val="007848DB"/>
    <w:rsid w:val="007849E9"/>
    <w:rsid w:val="00784EB1"/>
    <w:rsid w:val="00785553"/>
    <w:rsid w:val="00785967"/>
    <w:rsid w:val="0078655C"/>
    <w:rsid w:val="007868CE"/>
    <w:rsid w:val="0078693F"/>
    <w:rsid w:val="00786CEC"/>
    <w:rsid w:val="00790901"/>
    <w:rsid w:val="0079122A"/>
    <w:rsid w:val="00791287"/>
    <w:rsid w:val="00791CF7"/>
    <w:rsid w:val="007921A0"/>
    <w:rsid w:val="0079278E"/>
    <w:rsid w:val="007936E4"/>
    <w:rsid w:val="00793ADC"/>
    <w:rsid w:val="007944D6"/>
    <w:rsid w:val="007946F6"/>
    <w:rsid w:val="00794EAE"/>
    <w:rsid w:val="00796BD9"/>
    <w:rsid w:val="00796F21"/>
    <w:rsid w:val="00797E61"/>
    <w:rsid w:val="007A06ED"/>
    <w:rsid w:val="007A1DC0"/>
    <w:rsid w:val="007A3027"/>
    <w:rsid w:val="007A3AE1"/>
    <w:rsid w:val="007A466A"/>
    <w:rsid w:val="007A4709"/>
    <w:rsid w:val="007A4E2B"/>
    <w:rsid w:val="007A5B6B"/>
    <w:rsid w:val="007A5E76"/>
    <w:rsid w:val="007A789A"/>
    <w:rsid w:val="007B0179"/>
    <w:rsid w:val="007B0346"/>
    <w:rsid w:val="007B0A42"/>
    <w:rsid w:val="007B0B4D"/>
    <w:rsid w:val="007B2441"/>
    <w:rsid w:val="007B28BB"/>
    <w:rsid w:val="007B32D4"/>
    <w:rsid w:val="007B33C0"/>
    <w:rsid w:val="007B368A"/>
    <w:rsid w:val="007B3B9B"/>
    <w:rsid w:val="007B483C"/>
    <w:rsid w:val="007B4F26"/>
    <w:rsid w:val="007B55CC"/>
    <w:rsid w:val="007B5C6F"/>
    <w:rsid w:val="007B5CD8"/>
    <w:rsid w:val="007B62E4"/>
    <w:rsid w:val="007B7024"/>
    <w:rsid w:val="007B728B"/>
    <w:rsid w:val="007C0D93"/>
    <w:rsid w:val="007C1EBB"/>
    <w:rsid w:val="007C23F6"/>
    <w:rsid w:val="007C2E8D"/>
    <w:rsid w:val="007C367A"/>
    <w:rsid w:val="007C3B82"/>
    <w:rsid w:val="007C3BC7"/>
    <w:rsid w:val="007C4029"/>
    <w:rsid w:val="007C424A"/>
    <w:rsid w:val="007C492E"/>
    <w:rsid w:val="007C5B69"/>
    <w:rsid w:val="007C616D"/>
    <w:rsid w:val="007C7706"/>
    <w:rsid w:val="007D0C2C"/>
    <w:rsid w:val="007D11E7"/>
    <w:rsid w:val="007D1A16"/>
    <w:rsid w:val="007D2251"/>
    <w:rsid w:val="007D22B7"/>
    <w:rsid w:val="007D23BC"/>
    <w:rsid w:val="007D323B"/>
    <w:rsid w:val="007D4E26"/>
    <w:rsid w:val="007D5F35"/>
    <w:rsid w:val="007D655A"/>
    <w:rsid w:val="007D6BFC"/>
    <w:rsid w:val="007D78BD"/>
    <w:rsid w:val="007E15C4"/>
    <w:rsid w:val="007E3EA4"/>
    <w:rsid w:val="007E5172"/>
    <w:rsid w:val="007E53CD"/>
    <w:rsid w:val="007E5CCC"/>
    <w:rsid w:val="007E6A62"/>
    <w:rsid w:val="007E6B1B"/>
    <w:rsid w:val="007E729A"/>
    <w:rsid w:val="007E72CC"/>
    <w:rsid w:val="007E76BD"/>
    <w:rsid w:val="007F00B8"/>
    <w:rsid w:val="007F0DC2"/>
    <w:rsid w:val="007F0FB9"/>
    <w:rsid w:val="007F20E5"/>
    <w:rsid w:val="007F2A9B"/>
    <w:rsid w:val="007F3A7D"/>
    <w:rsid w:val="007F4766"/>
    <w:rsid w:val="007F4CE8"/>
    <w:rsid w:val="007F4E8E"/>
    <w:rsid w:val="007F5162"/>
    <w:rsid w:val="007F52D0"/>
    <w:rsid w:val="007F53CF"/>
    <w:rsid w:val="007F55ED"/>
    <w:rsid w:val="007F56D8"/>
    <w:rsid w:val="007F587A"/>
    <w:rsid w:val="007F5980"/>
    <w:rsid w:val="007F6BEF"/>
    <w:rsid w:val="007F7201"/>
    <w:rsid w:val="007F7270"/>
    <w:rsid w:val="007F7CB8"/>
    <w:rsid w:val="007F7DB4"/>
    <w:rsid w:val="007F7FA9"/>
    <w:rsid w:val="00801DF3"/>
    <w:rsid w:val="00801EBE"/>
    <w:rsid w:val="00802AED"/>
    <w:rsid w:val="00802CD1"/>
    <w:rsid w:val="00803577"/>
    <w:rsid w:val="00803A99"/>
    <w:rsid w:val="008041B0"/>
    <w:rsid w:val="00804679"/>
    <w:rsid w:val="00804F60"/>
    <w:rsid w:val="008051A4"/>
    <w:rsid w:val="00805608"/>
    <w:rsid w:val="008065D0"/>
    <w:rsid w:val="00806D7E"/>
    <w:rsid w:val="00806E12"/>
    <w:rsid w:val="008070A3"/>
    <w:rsid w:val="00810A79"/>
    <w:rsid w:val="00810E03"/>
    <w:rsid w:val="00811629"/>
    <w:rsid w:val="0081240F"/>
    <w:rsid w:val="00812B38"/>
    <w:rsid w:val="00812FDE"/>
    <w:rsid w:val="0081358B"/>
    <w:rsid w:val="00813D9F"/>
    <w:rsid w:val="00813FCD"/>
    <w:rsid w:val="00814097"/>
    <w:rsid w:val="00814EA4"/>
    <w:rsid w:val="00815541"/>
    <w:rsid w:val="0081586E"/>
    <w:rsid w:val="008159CD"/>
    <w:rsid w:val="00815ADB"/>
    <w:rsid w:val="00815BFB"/>
    <w:rsid w:val="00816EEA"/>
    <w:rsid w:val="00817776"/>
    <w:rsid w:val="00820401"/>
    <w:rsid w:val="00820EB5"/>
    <w:rsid w:val="008213BE"/>
    <w:rsid w:val="00821593"/>
    <w:rsid w:val="00821BE6"/>
    <w:rsid w:val="00822374"/>
    <w:rsid w:val="00823A63"/>
    <w:rsid w:val="00825517"/>
    <w:rsid w:val="00825B40"/>
    <w:rsid w:val="00825EAC"/>
    <w:rsid w:val="00826765"/>
    <w:rsid w:val="00827532"/>
    <w:rsid w:val="0083019A"/>
    <w:rsid w:val="008307CC"/>
    <w:rsid w:val="008327CD"/>
    <w:rsid w:val="008334E8"/>
    <w:rsid w:val="0083395D"/>
    <w:rsid w:val="00833A01"/>
    <w:rsid w:val="008358FF"/>
    <w:rsid w:val="0083601F"/>
    <w:rsid w:val="0083626A"/>
    <w:rsid w:val="00836AEA"/>
    <w:rsid w:val="00837337"/>
    <w:rsid w:val="008374C5"/>
    <w:rsid w:val="00837CF7"/>
    <w:rsid w:val="00840848"/>
    <w:rsid w:val="008410A4"/>
    <w:rsid w:val="0084197C"/>
    <w:rsid w:val="00841A14"/>
    <w:rsid w:val="0084242B"/>
    <w:rsid w:val="00842874"/>
    <w:rsid w:val="00844560"/>
    <w:rsid w:val="00845296"/>
    <w:rsid w:val="00845DCC"/>
    <w:rsid w:val="00846036"/>
    <w:rsid w:val="008463EA"/>
    <w:rsid w:val="0084656C"/>
    <w:rsid w:val="008468D9"/>
    <w:rsid w:val="00847636"/>
    <w:rsid w:val="0085044B"/>
    <w:rsid w:val="008504FF"/>
    <w:rsid w:val="008509EF"/>
    <w:rsid w:val="00851461"/>
    <w:rsid w:val="008515B3"/>
    <w:rsid w:val="00851E16"/>
    <w:rsid w:val="008530B2"/>
    <w:rsid w:val="00853197"/>
    <w:rsid w:val="00853376"/>
    <w:rsid w:val="00853A69"/>
    <w:rsid w:val="00853B4A"/>
    <w:rsid w:val="008542D0"/>
    <w:rsid w:val="00854820"/>
    <w:rsid w:val="008549D3"/>
    <w:rsid w:val="00854A42"/>
    <w:rsid w:val="00854D43"/>
    <w:rsid w:val="008553D9"/>
    <w:rsid w:val="00855755"/>
    <w:rsid w:val="00856320"/>
    <w:rsid w:val="008566A0"/>
    <w:rsid w:val="00856D35"/>
    <w:rsid w:val="0085795D"/>
    <w:rsid w:val="00857FCB"/>
    <w:rsid w:val="0086037C"/>
    <w:rsid w:val="00860835"/>
    <w:rsid w:val="0086158C"/>
    <w:rsid w:val="00862673"/>
    <w:rsid w:val="00862A8F"/>
    <w:rsid w:val="00864AB7"/>
    <w:rsid w:val="00864B58"/>
    <w:rsid w:val="00864D2F"/>
    <w:rsid w:val="00865445"/>
    <w:rsid w:val="0086548E"/>
    <w:rsid w:val="00865AC6"/>
    <w:rsid w:val="0086632B"/>
    <w:rsid w:val="008669CF"/>
    <w:rsid w:val="008676E4"/>
    <w:rsid w:val="0087004F"/>
    <w:rsid w:val="0087093C"/>
    <w:rsid w:val="00870AA2"/>
    <w:rsid w:val="00871BB7"/>
    <w:rsid w:val="008722B1"/>
    <w:rsid w:val="00872693"/>
    <w:rsid w:val="00873D9A"/>
    <w:rsid w:val="00874F91"/>
    <w:rsid w:val="00875C6C"/>
    <w:rsid w:val="0087640A"/>
    <w:rsid w:val="008768BC"/>
    <w:rsid w:val="00877083"/>
    <w:rsid w:val="008770F3"/>
    <w:rsid w:val="0088168D"/>
    <w:rsid w:val="00881D26"/>
    <w:rsid w:val="00882487"/>
    <w:rsid w:val="00882FD3"/>
    <w:rsid w:val="00883EFB"/>
    <w:rsid w:val="00884CD5"/>
    <w:rsid w:val="00884E7D"/>
    <w:rsid w:val="0088557B"/>
    <w:rsid w:val="00885719"/>
    <w:rsid w:val="00885BE0"/>
    <w:rsid w:val="00885D99"/>
    <w:rsid w:val="00886360"/>
    <w:rsid w:val="008864C0"/>
    <w:rsid w:val="00886619"/>
    <w:rsid w:val="00886F28"/>
    <w:rsid w:val="0088712C"/>
    <w:rsid w:val="00887365"/>
    <w:rsid w:val="00890087"/>
    <w:rsid w:val="008914FC"/>
    <w:rsid w:val="0089198F"/>
    <w:rsid w:val="008941EE"/>
    <w:rsid w:val="008948C2"/>
    <w:rsid w:val="00895F14"/>
    <w:rsid w:val="00895F85"/>
    <w:rsid w:val="008968A6"/>
    <w:rsid w:val="008975C4"/>
    <w:rsid w:val="00897BE6"/>
    <w:rsid w:val="008A0D89"/>
    <w:rsid w:val="008A0DD4"/>
    <w:rsid w:val="008A0ECE"/>
    <w:rsid w:val="008A19E0"/>
    <w:rsid w:val="008A38D6"/>
    <w:rsid w:val="008A44C1"/>
    <w:rsid w:val="008A5D0D"/>
    <w:rsid w:val="008A614A"/>
    <w:rsid w:val="008A6E4D"/>
    <w:rsid w:val="008B0A44"/>
    <w:rsid w:val="008B11E6"/>
    <w:rsid w:val="008B3B03"/>
    <w:rsid w:val="008B3B1E"/>
    <w:rsid w:val="008B411D"/>
    <w:rsid w:val="008B46A5"/>
    <w:rsid w:val="008B4E5C"/>
    <w:rsid w:val="008B57A8"/>
    <w:rsid w:val="008B581F"/>
    <w:rsid w:val="008B5FA6"/>
    <w:rsid w:val="008B6035"/>
    <w:rsid w:val="008B6C27"/>
    <w:rsid w:val="008B7452"/>
    <w:rsid w:val="008C0304"/>
    <w:rsid w:val="008C03A4"/>
    <w:rsid w:val="008C05B8"/>
    <w:rsid w:val="008C1395"/>
    <w:rsid w:val="008C1788"/>
    <w:rsid w:val="008C1FB6"/>
    <w:rsid w:val="008C236F"/>
    <w:rsid w:val="008C23BA"/>
    <w:rsid w:val="008C25F3"/>
    <w:rsid w:val="008C2C20"/>
    <w:rsid w:val="008C2F4F"/>
    <w:rsid w:val="008C34A0"/>
    <w:rsid w:val="008C42B7"/>
    <w:rsid w:val="008C4AB9"/>
    <w:rsid w:val="008C573B"/>
    <w:rsid w:val="008C5C06"/>
    <w:rsid w:val="008C68ED"/>
    <w:rsid w:val="008C69EC"/>
    <w:rsid w:val="008C7022"/>
    <w:rsid w:val="008C715C"/>
    <w:rsid w:val="008D09E1"/>
    <w:rsid w:val="008D0B6D"/>
    <w:rsid w:val="008D0E92"/>
    <w:rsid w:val="008D2A45"/>
    <w:rsid w:val="008D2F28"/>
    <w:rsid w:val="008D315B"/>
    <w:rsid w:val="008D3245"/>
    <w:rsid w:val="008D40F3"/>
    <w:rsid w:val="008D5223"/>
    <w:rsid w:val="008D5DA6"/>
    <w:rsid w:val="008D65D7"/>
    <w:rsid w:val="008D68BA"/>
    <w:rsid w:val="008D6F81"/>
    <w:rsid w:val="008D722A"/>
    <w:rsid w:val="008D7258"/>
    <w:rsid w:val="008D7A32"/>
    <w:rsid w:val="008E00E7"/>
    <w:rsid w:val="008E10AE"/>
    <w:rsid w:val="008E162B"/>
    <w:rsid w:val="008E17AA"/>
    <w:rsid w:val="008E2479"/>
    <w:rsid w:val="008E2B8F"/>
    <w:rsid w:val="008E352F"/>
    <w:rsid w:val="008E35F4"/>
    <w:rsid w:val="008E3875"/>
    <w:rsid w:val="008E390D"/>
    <w:rsid w:val="008E4595"/>
    <w:rsid w:val="008E4BAA"/>
    <w:rsid w:val="008E4EA3"/>
    <w:rsid w:val="008E515E"/>
    <w:rsid w:val="008E575D"/>
    <w:rsid w:val="008E57F4"/>
    <w:rsid w:val="008E669D"/>
    <w:rsid w:val="008E6A0E"/>
    <w:rsid w:val="008E6BFE"/>
    <w:rsid w:val="008E710F"/>
    <w:rsid w:val="008E75AB"/>
    <w:rsid w:val="008E788B"/>
    <w:rsid w:val="008F13A3"/>
    <w:rsid w:val="008F171B"/>
    <w:rsid w:val="008F2F5A"/>
    <w:rsid w:val="008F3325"/>
    <w:rsid w:val="008F3530"/>
    <w:rsid w:val="008F3B07"/>
    <w:rsid w:val="008F4008"/>
    <w:rsid w:val="008F4353"/>
    <w:rsid w:val="008F5510"/>
    <w:rsid w:val="008F6511"/>
    <w:rsid w:val="008F69E0"/>
    <w:rsid w:val="009000F6"/>
    <w:rsid w:val="00901C98"/>
    <w:rsid w:val="00901D05"/>
    <w:rsid w:val="00901F1B"/>
    <w:rsid w:val="00902DE4"/>
    <w:rsid w:val="00903298"/>
    <w:rsid w:val="009036FB"/>
    <w:rsid w:val="00903978"/>
    <w:rsid w:val="00904575"/>
    <w:rsid w:val="009045CD"/>
    <w:rsid w:val="00905A81"/>
    <w:rsid w:val="00905ED0"/>
    <w:rsid w:val="00906B36"/>
    <w:rsid w:val="00906EBF"/>
    <w:rsid w:val="00907193"/>
    <w:rsid w:val="00907716"/>
    <w:rsid w:val="00910C15"/>
    <w:rsid w:val="0091182A"/>
    <w:rsid w:val="00911B50"/>
    <w:rsid w:val="00911E80"/>
    <w:rsid w:val="0091302F"/>
    <w:rsid w:val="009130AC"/>
    <w:rsid w:val="009134CB"/>
    <w:rsid w:val="009136BD"/>
    <w:rsid w:val="00913FB9"/>
    <w:rsid w:val="00914166"/>
    <w:rsid w:val="00914335"/>
    <w:rsid w:val="0091458E"/>
    <w:rsid w:val="00914C88"/>
    <w:rsid w:val="00914DF9"/>
    <w:rsid w:val="0091505A"/>
    <w:rsid w:val="00915CD8"/>
    <w:rsid w:val="009163FA"/>
    <w:rsid w:val="00916CA6"/>
    <w:rsid w:val="00916EF4"/>
    <w:rsid w:val="00917110"/>
    <w:rsid w:val="009200A6"/>
    <w:rsid w:val="00921196"/>
    <w:rsid w:val="0092184C"/>
    <w:rsid w:val="0092188F"/>
    <w:rsid w:val="00921F6D"/>
    <w:rsid w:val="009223D7"/>
    <w:rsid w:val="0092448A"/>
    <w:rsid w:val="00924517"/>
    <w:rsid w:val="0092451D"/>
    <w:rsid w:val="0092580A"/>
    <w:rsid w:val="0092601A"/>
    <w:rsid w:val="00926A76"/>
    <w:rsid w:val="00926E7A"/>
    <w:rsid w:val="009271D1"/>
    <w:rsid w:val="00927335"/>
    <w:rsid w:val="00930672"/>
    <w:rsid w:val="009306E1"/>
    <w:rsid w:val="0093208F"/>
    <w:rsid w:val="009322A5"/>
    <w:rsid w:val="009322BA"/>
    <w:rsid w:val="009323B6"/>
    <w:rsid w:val="00934534"/>
    <w:rsid w:val="009345DE"/>
    <w:rsid w:val="00934C54"/>
    <w:rsid w:val="00935A04"/>
    <w:rsid w:val="00935CA2"/>
    <w:rsid w:val="00937067"/>
    <w:rsid w:val="009373C6"/>
    <w:rsid w:val="0094026D"/>
    <w:rsid w:val="00941766"/>
    <w:rsid w:val="009426F5"/>
    <w:rsid w:val="00942D04"/>
    <w:rsid w:val="0094326C"/>
    <w:rsid w:val="00943288"/>
    <w:rsid w:val="00943743"/>
    <w:rsid w:val="00943830"/>
    <w:rsid w:val="00943F2F"/>
    <w:rsid w:val="00944A0B"/>
    <w:rsid w:val="00944EA1"/>
    <w:rsid w:val="00944FF3"/>
    <w:rsid w:val="009455E1"/>
    <w:rsid w:val="00945BE7"/>
    <w:rsid w:val="00947226"/>
    <w:rsid w:val="00950881"/>
    <w:rsid w:val="00951156"/>
    <w:rsid w:val="00951ABA"/>
    <w:rsid w:val="00952963"/>
    <w:rsid w:val="0095323B"/>
    <w:rsid w:val="00953302"/>
    <w:rsid w:val="00953E7C"/>
    <w:rsid w:val="00954E22"/>
    <w:rsid w:val="00954EDA"/>
    <w:rsid w:val="009550EA"/>
    <w:rsid w:val="00955937"/>
    <w:rsid w:val="00956E11"/>
    <w:rsid w:val="009574AE"/>
    <w:rsid w:val="00957762"/>
    <w:rsid w:val="00957C55"/>
    <w:rsid w:val="00957E8F"/>
    <w:rsid w:val="009608B6"/>
    <w:rsid w:val="00960930"/>
    <w:rsid w:val="00960A86"/>
    <w:rsid w:val="00960C97"/>
    <w:rsid w:val="00961B13"/>
    <w:rsid w:val="0096276D"/>
    <w:rsid w:val="00962B50"/>
    <w:rsid w:val="00962CE2"/>
    <w:rsid w:val="0096317F"/>
    <w:rsid w:val="009636B4"/>
    <w:rsid w:val="00963AB8"/>
    <w:rsid w:val="009640D7"/>
    <w:rsid w:val="00964299"/>
    <w:rsid w:val="00966112"/>
    <w:rsid w:val="0096756D"/>
    <w:rsid w:val="00967ACD"/>
    <w:rsid w:val="0097002F"/>
    <w:rsid w:val="009716A9"/>
    <w:rsid w:val="009723F0"/>
    <w:rsid w:val="00972B8A"/>
    <w:rsid w:val="00972CC0"/>
    <w:rsid w:val="0097326A"/>
    <w:rsid w:val="009734DE"/>
    <w:rsid w:val="009737F1"/>
    <w:rsid w:val="00973CF9"/>
    <w:rsid w:val="00974234"/>
    <w:rsid w:val="00974325"/>
    <w:rsid w:val="0097433A"/>
    <w:rsid w:val="0097448B"/>
    <w:rsid w:val="009744F5"/>
    <w:rsid w:val="009746CC"/>
    <w:rsid w:val="009754AD"/>
    <w:rsid w:val="00975D77"/>
    <w:rsid w:val="009766E6"/>
    <w:rsid w:val="00976A73"/>
    <w:rsid w:val="00976BED"/>
    <w:rsid w:val="0097729B"/>
    <w:rsid w:val="00977554"/>
    <w:rsid w:val="00977792"/>
    <w:rsid w:val="009778B6"/>
    <w:rsid w:val="00977A00"/>
    <w:rsid w:val="00981729"/>
    <w:rsid w:val="00981EAD"/>
    <w:rsid w:val="00981F79"/>
    <w:rsid w:val="0098206F"/>
    <w:rsid w:val="009821CB"/>
    <w:rsid w:val="009830B5"/>
    <w:rsid w:val="009835D9"/>
    <w:rsid w:val="00983C9E"/>
    <w:rsid w:val="00983DC8"/>
    <w:rsid w:val="0098462B"/>
    <w:rsid w:val="00984A31"/>
    <w:rsid w:val="009853DF"/>
    <w:rsid w:val="00985522"/>
    <w:rsid w:val="0098558F"/>
    <w:rsid w:val="0098571E"/>
    <w:rsid w:val="00985FAF"/>
    <w:rsid w:val="009873B4"/>
    <w:rsid w:val="00987759"/>
    <w:rsid w:val="00990AA2"/>
    <w:rsid w:val="00991674"/>
    <w:rsid w:val="00991ED9"/>
    <w:rsid w:val="00992209"/>
    <w:rsid w:val="00993A2F"/>
    <w:rsid w:val="009947BE"/>
    <w:rsid w:val="00994D16"/>
    <w:rsid w:val="0099526D"/>
    <w:rsid w:val="009956FE"/>
    <w:rsid w:val="00995B0A"/>
    <w:rsid w:val="009962EF"/>
    <w:rsid w:val="00996818"/>
    <w:rsid w:val="009968F2"/>
    <w:rsid w:val="00996C1E"/>
    <w:rsid w:val="00996EEF"/>
    <w:rsid w:val="00997EF4"/>
    <w:rsid w:val="00997F6B"/>
    <w:rsid w:val="009A0676"/>
    <w:rsid w:val="009A0DD6"/>
    <w:rsid w:val="009A150F"/>
    <w:rsid w:val="009A28E4"/>
    <w:rsid w:val="009A3AB0"/>
    <w:rsid w:val="009A4F11"/>
    <w:rsid w:val="009A5FEA"/>
    <w:rsid w:val="009B01C4"/>
    <w:rsid w:val="009B03DF"/>
    <w:rsid w:val="009B150C"/>
    <w:rsid w:val="009B1C73"/>
    <w:rsid w:val="009B23A1"/>
    <w:rsid w:val="009B28F5"/>
    <w:rsid w:val="009B3884"/>
    <w:rsid w:val="009B39E8"/>
    <w:rsid w:val="009B4DD0"/>
    <w:rsid w:val="009B5E79"/>
    <w:rsid w:val="009B5EE7"/>
    <w:rsid w:val="009B65E5"/>
    <w:rsid w:val="009B72B3"/>
    <w:rsid w:val="009B7B99"/>
    <w:rsid w:val="009C0055"/>
    <w:rsid w:val="009C0066"/>
    <w:rsid w:val="009C0CEE"/>
    <w:rsid w:val="009C0F61"/>
    <w:rsid w:val="009C11E8"/>
    <w:rsid w:val="009C1F37"/>
    <w:rsid w:val="009C339E"/>
    <w:rsid w:val="009C362A"/>
    <w:rsid w:val="009C3AA7"/>
    <w:rsid w:val="009C3BD3"/>
    <w:rsid w:val="009C4516"/>
    <w:rsid w:val="009C4950"/>
    <w:rsid w:val="009C4BBB"/>
    <w:rsid w:val="009C5D30"/>
    <w:rsid w:val="009C70E8"/>
    <w:rsid w:val="009D02B7"/>
    <w:rsid w:val="009D04D1"/>
    <w:rsid w:val="009D1818"/>
    <w:rsid w:val="009D2763"/>
    <w:rsid w:val="009D3C1C"/>
    <w:rsid w:val="009D4B8E"/>
    <w:rsid w:val="009D50F5"/>
    <w:rsid w:val="009D62C4"/>
    <w:rsid w:val="009D731F"/>
    <w:rsid w:val="009D7591"/>
    <w:rsid w:val="009D7CB7"/>
    <w:rsid w:val="009E013A"/>
    <w:rsid w:val="009E09AF"/>
    <w:rsid w:val="009E0C2F"/>
    <w:rsid w:val="009E33FE"/>
    <w:rsid w:val="009E340C"/>
    <w:rsid w:val="009E34C5"/>
    <w:rsid w:val="009E482B"/>
    <w:rsid w:val="009E5187"/>
    <w:rsid w:val="009E53C7"/>
    <w:rsid w:val="009E5640"/>
    <w:rsid w:val="009E6AA2"/>
    <w:rsid w:val="009E6DBD"/>
    <w:rsid w:val="009E747C"/>
    <w:rsid w:val="009E757D"/>
    <w:rsid w:val="009E7943"/>
    <w:rsid w:val="009E7C8B"/>
    <w:rsid w:val="009E7FFE"/>
    <w:rsid w:val="009F0A46"/>
    <w:rsid w:val="009F0A9C"/>
    <w:rsid w:val="009F0AB5"/>
    <w:rsid w:val="009F1FDD"/>
    <w:rsid w:val="009F3161"/>
    <w:rsid w:val="009F4223"/>
    <w:rsid w:val="009F5630"/>
    <w:rsid w:val="009F5EA6"/>
    <w:rsid w:val="009F5EAE"/>
    <w:rsid w:val="009F6A67"/>
    <w:rsid w:val="009F6CB7"/>
    <w:rsid w:val="009F7CB2"/>
    <w:rsid w:val="00A000F8"/>
    <w:rsid w:val="00A0033F"/>
    <w:rsid w:val="00A037DE"/>
    <w:rsid w:val="00A03834"/>
    <w:rsid w:val="00A049C0"/>
    <w:rsid w:val="00A049C2"/>
    <w:rsid w:val="00A057CD"/>
    <w:rsid w:val="00A0583D"/>
    <w:rsid w:val="00A05D9E"/>
    <w:rsid w:val="00A05E78"/>
    <w:rsid w:val="00A10090"/>
    <w:rsid w:val="00A124F0"/>
    <w:rsid w:val="00A14B28"/>
    <w:rsid w:val="00A14B2F"/>
    <w:rsid w:val="00A1605F"/>
    <w:rsid w:val="00A161E0"/>
    <w:rsid w:val="00A2002F"/>
    <w:rsid w:val="00A206C8"/>
    <w:rsid w:val="00A21A1A"/>
    <w:rsid w:val="00A22515"/>
    <w:rsid w:val="00A2270A"/>
    <w:rsid w:val="00A23EBD"/>
    <w:rsid w:val="00A2418F"/>
    <w:rsid w:val="00A24399"/>
    <w:rsid w:val="00A246F1"/>
    <w:rsid w:val="00A24B9C"/>
    <w:rsid w:val="00A25B93"/>
    <w:rsid w:val="00A25D0E"/>
    <w:rsid w:val="00A25DB7"/>
    <w:rsid w:val="00A26755"/>
    <w:rsid w:val="00A27064"/>
    <w:rsid w:val="00A30017"/>
    <w:rsid w:val="00A3035D"/>
    <w:rsid w:val="00A30752"/>
    <w:rsid w:val="00A307E2"/>
    <w:rsid w:val="00A31484"/>
    <w:rsid w:val="00A31FE3"/>
    <w:rsid w:val="00A3235A"/>
    <w:rsid w:val="00A324DB"/>
    <w:rsid w:val="00A328EB"/>
    <w:rsid w:val="00A3339C"/>
    <w:rsid w:val="00A342CD"/>
    <w:rsid w:val="00A343F8"/>
    <w:rsid w:val="00A36539"/>
    <w:rsid w:val="00A3679F"/>
    <w:rsid w:val="00A378FE"/>
    <w:rsid w:val="00A40427"/>
    <w:rsid w:val="00A40B77"/>
    <w:rsid w:val="00A40D13"/>
    <w:rsid w:val="00A41273"/>
    <w:rsid w:val="00A42001"/>
    <w:rsid w:val="00A42AB7"/>
    <w:rsid w:val="00A442CE"/>
    <w:rsid w:val="00A463EF"/>
    <w:rsid w:val="00A46466"/>
    <w:rsid w:val="00A46676"/>
    <w:rsid w:val="00A466C6"/>
    <w:rsid w:val="00A47EFD"/>
    <w:rsid w:val="00A526D6"/>
    <w:rsid w:val="00A52E06"/>
    <w:rsid w:val="00A546EB"/>
    <w:rsid w:val="00A54DB1"/>
    <w:rsid w:val="00A54F3A"/>
    <w:rsid w:val="00A57B8F"/>
    <w:rsid w:val="00A57C55"/>
    <w:rsid w:val="00A57F7C"/>
    <w:rsid w:val="00A606A3"/>
    <w:rsid w:val="00A6092D"/>
    <w:rsid w:val="00A60DD3"/>
    <w:rsid w:val="00A6154D"/>
    <w:rsid w:val="00A621A9"/>
    <w:rsid w:val="00A62340"/>
    <w:rsid w:val="00A62982"/>
    <w:rsid w:val="00A62E84"/>
    <w:rsid w:val="00A62FC6"/>
    <w:rsid w:val="00A63230"/>
    <w:rsid w:val="00A639B7"/>
    <w:rsid w:val="00A63F43"/>
    <w:rsid w:val="00A6792E"/>
    <w:rsid w:val="00A7099F"/>
    <w:rsid w:val="00A70D34"/>
    <w:rsid w:val="00A710B8"/>
    <w:rsid w:val="00A73401"/>
    <w:rsid w:val="00A73788"/>
    <w:rsid w:val="00A73CBE"/>
    <w:rsid w:val="00A74356"/>
    <w:rsid w:val="00A74D9A"/>
    <w:rsid w:val="00A76271"/>
    <w:rsid w:val="00A762C2"/>
    <w:rsid w:val="00A762EE"/>
    <w:rsid w:val="00A76EB0"/>
    <w:rsid w:val="00A77452"/>
    <w:rsid w:val="00A77476"/>
    <w:rsid w:val="00A77618"/>
    <w:rsid w:val="00A80B48"/>
    <w:rsid w:val="00A80C39"/>
    <w:rsid w:val="00A80CD1"/>
    <w:rsid w:val="00A80D83"/>
    <w:rsid w:val="00A81512"/>
    <w:rsid w:val="00A8179C"/>
    <w:rsid w:val="00A818C1"/>
    <w:rsid w:val="00A8218D"/>
    <w:rsid w:val="00A82A88"/>
    <w:rsid w:val="00A8329B"/>
    <w:rsid w:val="00A83579"/>
    <w:rsid w:val="00A84116"/>
    <w:rsid w:val="00A843E0"/>
    <w:rsid w:val="00A84589"/>
    <w:rsid w:val="00A8459D"/>
    <w:rsid w:val="00A84C9D"/>
    <w:rsid w:val="00A85A51"/>
    <w:rsid w:val="00A85B5B"/>
    <w:rsid w:val="00A85BD7"/>
    <w:rsid w:val="00A85C10"/>
    <w:rsid w:val="00A86EB8"/>
    <w:rsid w:val="00A8753C"/>
    <w:rsid w:val="00A87CAC"/>
    <w:rsid w:val="00A87FD8"/>
    <w:rsid w:val="00A9109C"/>
    <w:rsid w:val="00A912E1"/>
    <w:rsid w:val="00A92E51"/>
    <w:rsid w:val="00A93762"/>
    <w:rsid w:val="00A93F6A"/>
    <w:rsid w:val="00A94814"/>
    <w:rsid w:val="00A9523F"/>
    <w:rsid w:val="00A95A7D"/>
    <w:rsid w:val="00A96557"/>
    <w:rsid w:val="00A97F7E"/>
    <w:rsid w:val="00AA0070"/>
    <w:rsid w:val="00AA0E03"/>
    <w:rsid w:val="00AA1A8E"/>
    <w:rsid w:val="00AA1F2C"/>
    <w:rsid w:val="00AA2204"/>
    <w:rsid w:val="00AA23FB"/>
    <w:rsid w:val="00AA2B63"/>
    <w:rsid w:val="00AA2CE6"/>
    <w:rsid w:val="00AA3E93"/>
    <w:rsid w:val="00AA5267"/>
    <w:rsid w:val="00AA5EE6"/>
    <w:rsid w:val="00AA600A"/>
    <w:rsid w:val="00AA6023"/>
    <w:rsid w:val="00AA6BE7"/>
    <w:rsid w:val="00AA6E11"/>
    <w:rsid w:val="00AA7143"/>
    <w:rsid w:val="00AA79FF"/>
    <w:rsid w:val="00AA7CBC"/>
    <w:rsid w:val="00AB0301"/>
    <w:rsid w:val="00AB0472"/>
    <w:rsid w:val="00AB086A"/>
    <w:rsid w:val="00AB0944"/>
    <w:rsid w:val="00AB3A30"/>
    <w:rsid w:val="00AB3B9D"/>
    <w:rsid w:val="00AB3E4E"/>
    <w:rsid w:val="00AB5797"/>
    <w:rsid w:val="00AB7ED7"/>
    <w:rsid w:val="00AC152F"/>
    <w:rsid w:val="00AC17B9"/>
    <w:rsid w:val="00AC1924"/>
    <w:rsid w:val="00AC259C"/>
    <w:rsid w:val="00AC2EFD"/>
    <w:rsid w:val="00AC31EC"/>
    <w:rsid w:val="00AC3DC0"/>
    <w:rsid w:val="00AC40B8"/>
    <w:rsid w:val="00AC4A3D"/>
    <w:rsid w:val="00AC6435"/>
    <w:rsid w:val="00AC659E"/>
    <w:rsid w:val="00AC6823"/>
    <w:rsid w:val="00AC71D5"/>
    <w:rsid w:val="00AC7258"/>
    <w:rsid w:val="00AC7DAB"/>
    <w:rsid w:val="00AC7E5A"/>
    <w:rsid w:val="00AD0845"/>
    <w:rsid w:val="00AD1310"/>
    <w:rsid w:val="00AD18AE"/>
    <w:rsid w:val="00AD28A3"/>
    <w:rsid w:val="00AD2BA1"/>
    <w:rsid w:val="00AD2F38"/>
    <w:rsid w:val="00AD30D8"/>
    <w:rsid w:val="00AD3A70"/>
    <w:rsid w:val="00AD450C"/>
    <w:rsid w:val="00AD4EBF"/>
    <w:rsid w:val="00AD53BE"/>
    <w:rsid w:val="00AD5ADB"/>
    <w:rsid w:val="00AD64DB"/>
    <w:rsid w:val="00AD6A77"/>
    <w:rsid w:val="00AD6BFB"/>
    <w:rsid w:val="00AD7DD3"/>
    <w:rsid w:val="00AD7FC2"/>
    <w:rsid w:val="00AE0AAA"/>
    <w:rsid w:val="00AE1907"/>
    <w:rsid w:val="00AE1D3F"/>
    <w:rsid w:val="00AE2464"/>
    <w:rsid w:val="00AE384C"/>
    <w:rsid w:val="00AE3BD2"/>
    <w:rsid w:val="00AE4D38"/>
    <w:rsid w:val="00AE70C9"/>
    <w:rsid w:val="00AE7828"/>
    <w:rsid w:val="00AF01B5"/>
    <w:rsid w:val="00AF0BDB"/>
    <w:rsid w:val="00AF11A0"/>
    <w:rsid w:val="00AF1FD3"/>
    <w:rsid w:val="00AF242B"/>
    <w:rsid w:val="00AF272F"/>
    <w:rsid w:val="00AF29BB"/>
    <w:rsid w:val="00AF2DB6"/>
    <w:rsid w:val="00AF3AA7"/>
    <w:rsid w:val="00AF3B14"/>
    <w:rsid w:val="00AF456C"/>
    <w:rsid w:val="00AF4692"/>
    <w:rsid w:val="00AF5123"/>
    <w:rsid w:val="00AF64F0"/>
    <w:rsid w:val="00AF6DFC"/>
    <w:rsid w:val="00AF6F16"/>
    <w:rsid w:val="00AF7A6D"/>
    <w:rsid w:val="00AF7CD5"/>
    <w:rsid w:val="00B00D2E"/>
    <w:rsid w:val="00B00F96"/>
    <w:rsid w:val="00B02B8C"/>
    <w:rsid w:val="00B039F5"/>
    <w:rsid w:val="00B03E63"/>
    <w:rsid w:val="00B04B1D"/>
    <w:rsid w:val="00B04FCC"/>
    <w:rsid w:val="00B056CE"/>
    <w:rsid w:val="00B05D5D"/>
    <w:rsid w:val="00B10421"/>
    <w:rsid w:val="00B10EB2"/>
    <w:rsid w:val="00B1182C"/>
    <w:rsid w:val="00B1264D"/>
    <w:rsid w:val="00B13587"/>
    <w:rsid w:val="00B14867"/>
    <w:rsid w:val="00B14D47"/>
    <w:rsid w:val="00B15125"/>
    <w:rsid w:val="00B16B1B"/>
    <w:rsid w:val="00B16BEC"/>
    <w:rsid w:val="00B178DE"/>
    <w:rsid w:val="00B17F90"/>
    <w:rsid w:val="00B22045"/>
    <w:rsid w:val="00B22AD1"/>
    <w:rsid w:val="00B22BA3"/>
    <w:rsid w:val="00B24437"/>
    <w:rsid w:val="00B249E6"/>
    <w:rsid w:val="00B25B67"/>
    <w:rsid w:val="00B25DCD"/>
    <w:rsid w:val="00B26281"/>
    <w:rsid w:val="00B30002"/>
    <w:rsid w:val="00B30146"/>
    <w:rsid w:val="00B32389"/>
    <w:rsid w:val="00B32B25"/>
    <w:rsid w:val="00B33995"/>
    <w:rsid w:val="00B3522C"/>
    <w:rsid w:val="00B36709"/>
    <w:rsid w:val="00B36A83"/>
    <w:rsid w:val="00B37C18"/>
    <w:rsid w:val="00B4128D"/>
    <w:rsid w:val="00B41D42"/>
    <w:rsid w:val="00B42725"/>
    <w:rsid w:val="00B429B4"/>
    <w:rsid w:val="00B43972"/>
    <w:rsid w:val="00B439A2"/>
    <w:rsid w:val="00B439E8"/>
    <w:rsid w:val="00B43A50"/>
    <w:rsid w:val="00B44E2A"/>
    <w:rsid w:val="00B457F3"/>
    <w:rsid w:val="00B46511"/>
    <w:rsid w:val="00B46973"/>
    <w:rsid w:val="00B46F6E"/>
    <w:rsid w:val="00B473A7"/>
    <w:rsid w:val="00B474FA"/>
    <w:rsid w:val="00B51A68"/>
    <w:rsid w:val="00B51C65"/>
    <w:rsid w:val="00B5222D"/>
    <w:rsid w:val="00B522FC"/>
    <w:rsid w:val="00B523F5"/>
    <w:rsid w:val="00B52AC7"/>
    <w:rsid w:val="00B53A60"/>
    <w:rsid w:val="00B53DFD"/>
    <w:rsid w:val="00B54F5B"/>
    <w:rsid w:val="00B551B9"/>
    <w:rsid w:val="00B565FB"/>
    <w:rsid w:val="00B56728"/>
    <w:rsid w:val="00B57270"/>
    <w:rsid w:val="00B576C2"/>
    <w:rsid w:val="00B57790"/>
    <w:rsid w:val="00B57836"/>
    <w:rsid w:val="00B57D27"/>
    <w:rsid w:val="00B57D90"/>
    <w:rsid w:val="00B57FAC"/>
    <w:rsid w:val="00B601D1"/>
    <w:rsid w:val="00B606EF"/>
    <w:rsid w:val="00B62452"/>
    <w:rsid w:val="00B62EEC"/>
    <w:rsid w:val="00B636C8"/>
    <w:rsid w:val="00B63B48"/>
    <w:rsid w:val="00B64B75"/>
    <w:rsid w:val="00B65112"/>
    <w:rsid w:val="00B65283"/>
    <w:rsid w:val="00B66404"/>
    <w:rsid w:val="00B673F7"/>
    <w:rsid w:val="00B70117"/>
    <w:rsid w:val="00B70A19"/>
    <w:rsid w:val="00B70E87"/>
    <w:rsid w:val="00B71C04"/>
    <w:rsid w:val="00B7230A"/>
    <w:rsid w:val="00B7291C"/>
    <w:rsid w:val="00B7331E"/>
    <w:rsid w:val="00B73900"/>
    <w:rsid w:val="00B74043"/>
    <w:rsid w:val="00B749FB"/>
    <w:rsid w:val="00B74E68"/>
    <w:rsid w:val="00B75C36"/>
    <w:rsid w:val="00B76E9E"/>
    <w:rsid w:val="00B77321"/>
    <w:rsid w:val="00B7770E"/>
    <w:rsid w:val="00B81035"/>
    <w:rsid w:val="00B81810"/>
    <w:rsid w:val="00B81903"/>
    <w:rsid w:val="00B82447"/>
    <w:rsid w:val="00B83AEB"/>
    <w:rsid w:val="00B83F77"/>
    <w:rsid w:val="00B84ACC"/>
    <w:rsid w:val="00B87A6B"/>
    <w:rsid w:val="00B87C14"/>
    <w:rsid w:val="00B87C52"/>
    <w:rsid w:val="00B90955"/>
    <w:rsid w:val="00B92E74"/>
    <w:rsid w:val="00B93987"/>
    <w:rsid w:val="00B939D7"/>
    <w:rsid w:val="00B93EFE"/>
    <w:rsid w:val="00B941C1"/>
    <w:rsid w:val="00B95C93"/>
    <w:rsid w:val="00B95D34"/>
    <w:rsid w:val="00B96762"/>
    <w:rsid w:val="00B96B4E"/>
    <w:rsid w:val="00B975C2"/>
    <w:rsid w:val="00B97929"/>
    <w:rsid w:val="00B97A09"/>
    <w:rsid w:val="00B97DC0"/>
    <w:rsid w:val="00BA064A"/>
    <w:rsid w:val="00BA0712"/>
    <w:rsid w:val="00BA0941"/>
    <w:rsid w:val="00BA1019"/>
    <w:rsid w:val="00BA10E8"/>
    <w:rsid w:val="00BA2BAF"/>
    <w:rsid w:val="00BA2C2B"/>
    <w:rsid w:val="00BA3C10"/>
    <w:rsid w:val="00BA3D62"/>
    <w:rsid w:val="00BA4139"/>
    <w:rsid w:val="00BA517D"/>
    <w:rsid w:val="00BA5617"/>
    <w:rsid w:val="00BA5C5F"/>
    <w:rsid w:val="00BA7075"/>
    <w:rsid w:val="00BA7540"/>
    <w:rsid w:val="00BA7561"/>
    <w:rsid w:val="00BB078D"/>
    <w:rsid w:val="00BB199C"/>
    <w:rsid w:val="00BB1ACD"/>
    <w:rsid w:val="00BB21CF"/>
    <w:rsid w:val="00BB2969"/>
    <w:rsid w:val="00BB2CD6"/>
    <w:rsid w:val="00BB2EC6"/>
    <w:rsid w:val="00BB385E"/>
    <w:rsid w:val="00BB5028"/>
    <w:rsid w:val="00BB5211"/>
    <w:rsid w:val="00BB6349"/>
    <w:rsid w:val="00BB6A33"/>
    <w:rsid w:val="00BB6D10"/>
    <w:rsid w:val="00BB7474"/>
    <w:rsid w:val="00BC12E0"/>
    <w:rsid w:val="00BC334D"/>
    <w:rsid w:val="00BC4219"/>
    <w:rsid w:val="00BC4488"/>
    <w:rsid w:val="00BC4592"/>
    <w:rsid w:val="00BC52D4"/>
    <w:rsid w:val="00BC593B"/>
    <w:rsid w:val="00BC5A5B"/>
    <w:rsid w:val="00BC6202"/>
    <w:rsid w:val="00BC6445"/>
    <w:rsid w:val="00BC66D7"/>
    <w:rsid w:val="00BC74AA"/>
    <w:rsid w:val="00BC7AD2"/>
    <w:rsid w:val="00BC7B82"/>
    <w:rsid w:val="00BC7F91"/>
    <w:rsid w:val="00BD1217"/>
    <w:rsid w:val="00BD1D9F"/>
    <w:rsid w:val="00BD28F3"/>
    <w:rsid w:val="00BD2E45"/>
    <w:rsid w:val="00BD4649"/>
    <w:rsid w:val="00BD5A40"/>
    <w:rsid w:val="00BD611A"/>
    <w:rsid w:val="00BD73B7"/>
    <w:rsid w:val="00BD74AD"/>
    <w:rsid w:val="00BD7846"/>
    <w:rsid w:val="00BD7BE2"/>
    <w:rsid w:val="00BE0EA5"/>
    <w:rsid w:val="00BE0F5A"/>
    <w:rsid w:val="00BE14FE"/>
    <w:rsid w:val="00BE1949"/>
    <w:rsid w:val="00BE1D04"/>
    <w:rsid w:val="00BE2149"/>
    <w:rsid w:val="00BE21DA"/>
    <w:rsid w:val="00BE2EFF"/>
    <w:rsid w:val="00BE304F"/>
    <w:rsid w:val="00BE3FA7"/>
    <w:rsid w:val="00BE495D"/>
    <w:rsid w:val="00BE50C9"/>
    <w:rsid w:val="00BE52FF"/>
    <w:rsid w:val="00BE6558"/>
    <w:rsid w:val="00BE7140"/>
    <w:rsid w:val="00BE78B9"/>
    <w:rsid w:val="00BE7940"/>
    <w:rsid w:val="00BF13AE"/>
    <w:rsid w:val="00BF193A"/>
    <w:rsid w:val="00BF1E7A"/>
    <w:rsid w:val="00BF337B"/>
    <w:rsid w:val="00BF341B"/>
    <w:rsid w:val="00BF34EF"/>
    <w:rsid w:val="00BF34F0"/>
    <w:rsid w:val="00BF46CC"/>
    <w:rsid w:val="00BF512B"/>
    <w:rsid w:val="00BF545C"/>
    <w:rsid w:val="00BF55E2"/>
    <w:rsid w:val="00C017A0"/>
    <w:rsid w:val="00C023D1"/>
    <w:rsid w:val="00C02DF2"/>
    <w:rsid w:val="00C02FA7"/>
    <w:rsid w:val="00C03252"/>
    <w:rsid w:val="00C03A36"/>
    <w:rsid w:val="00C03E5C"/>
    <w:rsid w:val="00C04B7A"/>
    <w:rsid w:val="00C05149"/>
    <w:rsid w:val="00C054C3"/>
    <w:rsid w:val="00C06558"/>
    <w:rsid w:val="00C06BCB"/>
    <w:rsid w:val="00C1023C"/>
    <w:rsid w:val="00C1066B"/>
    <w:rsid w:val="00C1071A"/>
    <w:rsid w:val="00C10D10"/>
    <w:rsid w:val="00C11596"/>
    <w:rsid w:val="00C11A33"/>
    <w:rsid w:val="00C12162"/>
    <w:rsid w:val="00C14094"/>
    <w:rsid w:val="00C14817"/>
    <w:rsid w:val="00C1495B"/>
    <w:rsid w:val="00C154AE"/>
    <w:rsid w:val="00C1551E"/>
    <w:rsid w:val="00C163A0"/>
    <w:rsid w:val="00C16B41"/>
    <w:rsid w:val="00C2451D"/>
    <w:rsid w:val="00C24F9D"/>
    <w:rsid w:val="00C2533A"/>
    <w:rsid w:val="00C25983"/>
    <w:rsid w:val="00C262AC"/>
    <w:rsid w:val="00C26C62"/>
    <w:rsid w:val="00C27048"/>
    <w:rsid w:val="00C27256"/>
    <w:rsid w:val="00C273A5"/>
    <w:rsid w:val="00C2783B"/>
    <w:rsid w:val="00C27916"/>
    <w:rsid w:val="00C304B9"/>
    <w:rsid w:val="00C30549"/>
    <w:rsid w:val="00C331AE"/>
    <w:rsid w:val="00C33B46"/>
    <w:rsid w:val="00C349BC"/>
    <w:rsid w:val="00C3563A"/>
    <w:rsid w:val="00C3572B"/>
    <w:rsid w:val="00C35BAF"/>
    <w:rsid w:val="00C35E14"/>
    <w:rsid w:val="00C365AE"/>
    <w:rsid w:val="00C36D49"/>
    <w:rsid w:val="00C36FE2"/>
    <w:rsid w:val="00C370D3"/>
    <w:rsid w:val="00C37D0B"/>
    <w:rsid w:val="00C400B1"/>
    <w:rsid w:val="00C409EB"/>
    <w:rsid w:val="00C40A2C"/>
    <w:rsid w:val="00C40C81"/>
    <w:rsid w:val="00C40D14"/>
    <w:rsid w:val="00C41C95"/>
    <w:rsid w:val="00C42667"/>
    <w:rsid w:val="00C42B53"/>
    <w:rsid w:val="00C42D13"/>
    <w:rsid w:val="00C435F6"/>
    <w:rsid w:val="00C43B5C"/>
    <w:rsid w:val="00C43EDC"/>
    <w:rsid w:val="00C444CD"/>
    <w:rsid w:val="00C44775"/>
    <w:rsid w:val="00C464BB"/>
    <w:rsid w:val="00C4669C"/>
    <w:rsid w:val="00C46CB0"/>
    <w:rsid w:val="00C47237"/>
    <w:rsid w:val="00C47BBF"/>
    <w:rsid w:val="00C47F28"/>
    <w:rsid w:val="00C50234"/>
    <w:rsid w:val="00C51247"/>
    <w:rsid w:val="00C51348"/>
    <w:rsid w:val="00C51C34"/>
    <w:rsid w:val="00C53634"/>
    <w:rsid w:val="00C53E31"/>
    <w:rsid w:val="00C53EA0"/>
    <w:rsid w:val="00C53ED2"/>
    <w:rsid w:val="00C54E43"/>
    <w:rsid w:val="00C54F66"/>
    <w:rsid w:val="00C54F72"/>
    <w:rsid w:val="00C556EF"/>
    <w:rsid w:val="00C55901"/>
    <w:rsid w:val="00C56B82"/>
    <w:rsid w:val="00C56E46"/>
    <w:rsid w:val="00C56F29"/>
    <w:rsid w:val="00C57393"/>
    <w:rsid w:val="00C57EA8"/>
    <w:rsid w:val="00C600B6"/>
    <w:rsid w:val="00C61030"/>
    <w:rsid w:val="00C615FC"/>
    <w:rsid w:val="00C61C2F"/>
    <w:rsid w:val="00C6245D"/>
    <w:rsid w:val="00C62DE5"/>
    <w:rsid w:val="00C63457"/>
    <w:rsid w:val="00C65767"/>
    <w:rsid w:val="00C65A9D"/>
    <w:rsid w:val="00C65DE1"/>
    <w:rsid w:val="00C66395"/>
    <w:rsid w:val="00C66A71"/>
    <w:rsid w:val="00C67F23"/>
    <w:rsid w:val="00C70E32"/>
    <w:rsid w:val="00C71928"/>
    <w:rsid w:val="00C72C5D"/>
    <w:rsid w:val="00C74384"/>
    <w:rsid w:val="00C748B6"/>
    <w:rsid w:val="00C7543D"/>
    <w:rsid w:val="00C757F2"/>
    <w:rsid w:val="00C7591F"/>
    <w:rsid w:val="00C760EA"/>
    <w:rsid w:val="00C76C14"/>
    <w:rsid w:val="00C778A3"/>
    <w:rsid w:val="00C77D0C"/>
    <w:rsid w:val="00C8091D"/>
    <w:rsid w:val="00C80FDE"/>
    <w:rsid w:val="00C814C6"/>
    <w:rsid w:val="00C81689"/>
    <w:rsid w:val="00C82069"/>
    <w:rsid w:val="00C825D7"/>
    <w:rsid w:val="00C84497"/>
    <w:rsid w:val="00C8585E"/>
    <w:rsid w:val="00C865CF"/>
    <w:rsid w:val="00C8695C"/>
    <w:rsid w:val="00C86C84"/>
    <w:rsid w:val="00C86DF4"/>
    <w:rsid w:val="00C873F0"/>
    <w:rsid w:val="00C87CD3"/>
    <w:rsid w:val="00C87D72"/>
    <w:rsid w:val="00C87F79"/>
    <w:rsid w:val="00C902BC"/>
    <w:rsid w:val="00C90A33"/>
    <w:rsid w:val="00C91A21"/>
    <w:rsid w:val="00C91A54"/>
    <w:rsid w:val="00C92251"/>
    <w:rsid w:val="00C93567"/>
    <w:rsid w:val="00C944CD"/>
    <w:rsid w:val="00C947C0"/>
    <w:rsid w:val="00C94898"/>
    <w:rsid w:val="00C95687"/>
    <w:rsid w:val="00C956E6"/>
    <w:rsid w:val="00C961A6"/>
    <w:rsid w:val="00C965FB"/>
    <w:rsid w:val="00C96BF4"/>
    <w:rsid w:val="00C96DAD"/>
    <w:rsid w:val="00C97320"/>
    <w:rsid w:val="00C974CD"/>
    <w:rsid w:val="00C976A4"/>
    <w:rsid w:val="00CA02A8"/>
    <w:rsid w:val="00CA0481"/>
    <w:rsid w:val="00CA168B"/>
    <w:rsid w:val="00CA2547"/>
    <w:rsid w:val="00CA30EE"/>
    <w:rsid w:val="00CA38BA"/>
    <w:rsid w:val="00CA46D6"/>
    <w:rsid w:val="00CA685E"/>
    <w:rsid w:val="00CA78E9"/>
    <w:rsid w:val="00CB0095"/>
    <w:rsid w:val="00CB11ED"/>
    <w:rsid w:val="00CB178F"/>
    <w:rsid w:val="00CB266D"/>
    <w:rsid w:val="00CB4334"/>
    <w:rsid w:val="00CB450B"/>
    <w:rsid w:val="00CB4812"/>
    <w:rsid w:val="00CB67D7"/>
    <w:rsid w:val="00CB7BC9"/>
    <w:rsid w:val="00CC0302"/>
    <w:rsid w:val="00CC0955"/>
    <w:rsid w:val="00CC12BC"/>
    <w:rsid w:val="00CC202A"/>
    <w:rsid w:val="00CC3372"/>
    <w:rsid w:val="00CC3FB5"/>
    <w:rsid w:val="00CC51CE"/>
    <w:rsid w:val="00CC5A2B"/>
    <w:rsid w:val="00CC6280"/>
    <w:rsid w:val="00CD1BE8"/>
    <w:rsid w:val="00CD1DDF"/>
    <w:rsid w:val="00CD23A5"/>
    <w:rsid w:val="00CD2444"/>
    <w:rsid w:val="00CD3C28"/>
    <w:rsid w:val="00CD4184"/>
    <w:rsid w:val="00CD5067"/>
    <w:rsid w:val="00CD50D0"/>
    <w:rsid w:val="00CD5B70"/>
    <w:rsid w:val="00CD616C"/>
    <w:rsid w:val="00CD7770"/>
    <w:rsid w:val="00CE03AB"/>
    <w:rsid w:val="00CE0E7B"/>
    <w:rsid w:val="00CE14CA"/>
    <w:rsid w:val="00CE1E75"/>
    <w:rsid w:val="00CE2BFB"/>
    <w:rsid w:val="00CE3852"/>
    <w:rsid w:val="00CE38ED"/>
    <w:rsid w:val="00CE4103"/>
    <w:rsid w:val="00CE42DA"/>
    <w:rsid w:val="00CE585B"/>
    <w:rsid w:val="00CE6D63"/>
    <w:rsid w:val="00CE6ED5"/>
    <w:rsid w:val="00CE7182"/>
    <w:rsid w:val="00CE748B"/>
    <w:rsid w:val="00CE79FF"/>
    <w:rsid w:val="00CE7A53"/>
    <w:rsid w:val="00CF0469"/>
    <w:rsid w:val="00CF0650"/>
    <w:rsid w:val="00CF28E8"/>
    <w:rsid w:val="00CF2D8C"/>
    <w:rsid w:val="00CF2E1A"/>
    <w:rsid w:val="00CF39B8"/>
    <w:rsid w:val="00CF3AC8"/>
    <w:rsid w:val="00CF4429"/>
    <w:rsid w:val="00CF5387"/>
    <w:rsid w:val="00CF58B9"/>
    <w:rsid w:val="00CF6BFF"/>
    <w:rsid w:val="00CF722B"/>
    <w:rsid w:val="00CF7323"/>
    <w:rsid w:val="00CF7819"/>
    <w:rsid w:val="00D00803"/>
    <w:rsid w:val="00D01C99"/>
    <w:rsid w:val="00D0249A"/>
    <w:rsid w:val="00D033B9"/>
    <w:rsid w:val="00D0395B"/>
    <w:rsid w:val="00D04FAD"/>
    <w:rsid w:val="00D0560E"/>
    <w:rsid w:val="00D07092"/>
    <w:rsid w:val="00D07610"/>
    <w:rsid w:val="00D07818"/>
    <w:rsid w:val="00D078CF"/>
    <w:rsid w:val="00D07D28"/>
    <w:rsid w:val="00D07E46"/>
    <w:rsid w:val="00D07F01"/>
    <w:rsid w:val="00D10FB1"/>
    <w:rsid w:val="00D114A8"/>
    <w:rsid w:val="00D11DDC"/>
    <w:rsid w:val="00D1212D"/>
    <w:rsid w:val="00D1231B"/>
    <w:rsid w:val="00D12B0E"/>
    <w:rsid w:val="00D12FD8"/>
    <w:rsid w:val="00D14311"/>
    <w:rsid w:val="00D15016"/>
    <w:rsid w:val="00D15200"/>
    <w:rsid w:val="00D1548E"/>
    <w:rsid w:val="00D156DE"/>
    <w:rsid w:val="00D17477"/>
    <w:rsid w:val="00D17825"/>
    <w:rsid w:val="00D20A7F"/>
    <w:rsid w:val="00D20DD1"/>
    <w:rsid w:val="00D214D5"/>
    <w:rsid w:val="00D22335"/>
    <w:rsid w:val="00D227B5"/>
    <w:rsid w:val="00D2290D"/>
    <w:rsid w:val="00D22E68"/>
    <w:rsid w:val="00D232C4"/>
    <w:rsid w:val="00D232CC"/>
    <w:rsid w:val="00D23D8E"/>
    <w:rsid w:val="00D2534E"/>
    <w:rsid w:val="00D254F8"/>
    <w:rsid w:val="00D26F90"/>
    <w:rsid w:val="00D2702C"/>
    <w:rsid w:val="00D30A71"/>
    <w:rsid w:val="00D31AF1"/>
    <w:rsid w:val="00D3264A"/>
    <w:rsid w:val="00D33525"/>
    <w:rsid w:val="00D343CF"/>
    <w:rsid w:val="00D34574"/>
    <w:rsid w:val="00D346CC"/>
    <w:rsid w:val="00D34E14"/>
    <w:rsid w:val="00D352D1"/>
    <w:rsid w:val="00D35DE3"/>
    <w:rsid w:val="00D36299"/>
    <w:rsid w:val="00D36868"/>
    <w:rsid w:val="00D36EE2"/>
    <w:rsid w:val="00D375AA"/>
    <w:rsid w:val="00D408A3"/>
    <w:rsid w:val="00D40B31"/>
    <w:rsid w:val="00D41A81"/>
    <w:rsid w:val="00D41BC3"/>
    <w:rsid w:val="00D428E1"/>
    <w:rsid w:val="00D43852"/>
    <w:rsid w:val="00D43EB9"/>
    <w:rsid w:val="00D45591"/>
    <w:rsid w:val="00D457F6"/>
    <w:rsid w:val="00D4645D"/>
    <w:rsid w:val="00D47428"/>
    <w:rsid w:val="00D500A7"/>
    <w:rsid w:val="00D506DC"/>
    <w:rsid w:val="00D51B89"/>
    <w:rsid w:val="00D52BA6"/>
    <w:rsid w:val="00D53A59"/>
    <w:rsid w:val="00D5420C"/>
    <w:rsid w:val="00D55486"/>
    <w:rsid w:val="00D55682"/>
    <w:rsid w:val="00D56BEC"/>
    <w:rsid w:val="00D56C07"/>
    <w:rsid w:val="00D57FB3"/>
    <w:rsid w:val="00D616D4"/>
    <w:rsid w:val="00D62301"/>
    <w:rsid w:val="00D647F0"/>
    <w:rsid w:val="00D64824"/>
    <w:rsid w:val="00D66ACC"/>
    <w:rsid w:val="00D66D53"/>
    <w:rsid w:val="00D673A1"/>
    <w:rsid w:val="00D67E69"/>
    <w:rsid w:val="00D7017F"/>
    <w:rsid w:val="00D72698"/>
    <w:rsid w:val="00D7289F"/>
    <w:rsid w:val="00D73760"/>
    <w:rsid w:val="00D73AF7"/>
    <w:rsid w:val="00D74325"/>
    <w:rsid w:val="00D74949"/>
    <w:rsid w:val="00D74B07"/>
    <w:rsid w:val="00D75653"/>
    <w:rsid w:val="00D75ED7"/>
    <w:rsid w:val="00D80243"/>
    <w:rsid w:val="00D806EC"/>
    <w:rsid w:val="00D808C2"/>
    <w:rsid w:val="00D80D35"/>
    <w:rsid w:val="00D813A3"/>
    <w:rsid w:val="00D81CD3"/>
    <w:rsid w:val="00D832A7"/>
    <w:rsid w:val="00D834F5"/>
    <w:rsid w:val="00D837A4"/>
    <w:rsid w:val="00D846EB"/>
    <w:rsid w:val="00D84DC0"/>
    <w:rsid w:val="00D857DA"/>
    <w:rsid w:val="00D87055"/>
    <w:rsid w:val="00D87255"/>
    <w:rsid w:val="00D87B6C"/>
    <w:rsid w:val="00D9037D"/>
    <w:rsid w:val="00D925CF"/>
    <w:rsid w:val="00D929F9"/>
    <w:rsid w:val="00D93C52"/>
    <w:rsid w:val="00D93D73"/>
    <w:rsid w:val="00D94E54"/>
    <w:rsid w:val="00D94F4F"/>
    <w:rsid w:val="00D96014"/>
    <w:rsid w:val="00D9703C"/>
    <w:rsid w:val="00D97CD5"/>
    <w:rsid w:val="00D97FC5"/>
    <w:rsid w:val="00DA06D4"/>
    <w:rsid w:val="00DA2892"/>
    <w:rsid w:val="00DA2D69"/>
    <w:rsid w:val="00DA34F9"/>
    <w:rsid w:val="00DA365A"/>
    <w:rsid w:val="00DA4190"/>
    <w:rsid w:val="00DA4303"/>
    <w:rsid w:val="00DA44CC"/>
    <w:rsid w:val="00DA5962"/>
    <w:rsid w:val="00DA5A98"/>
    <w:rsid w:val="00DA5CFF"/>
    <w:rsid w:val="00DA72CA"/>
    <w:rsid w:val="00DA7951"/>
    <w:rsid w:val="00DA7A47"/>
    <w:rsid w:val="00DA7BD6"/>
    <w:rsid w:val="00DA7F23"/>
    <w:rsid w:val="00DB010B"/>
    <w:rsid w:val="00DB0A22"/>
    <w:rsid w:val="00DB0A46"/>
    <w:rsid w:val="00DB0ABB"/>
    <w:rsid w:val="00DB0F54"/>
    <w:rsid w:val="00DB114B"/>
    <w:rsid w:val="00DB13DE"/>
    <w:rsid w:val="00DB2260"/>
    <w:rsid w:val="00DB24EF"/>
    <w:rsid w:val="00DB2D06"/>
    <w:rsid w:val="00DB3516"/>
    <w:rsid w:val="00DB436C"/>
    <w:rsid w:val="00DB47F4"/>
    <w:rsid w:val="00DB4EE1"/>
    <w:rsid w:val="00DB59CA"/>
    <w:rsid w:val="00DB5DBD"/>
    <w:rsid w:val="00DB6BDE"/>
    <w:rsid w:val="00DB73DB"/>
    <w:rsid w:val="00DB74D2"/>
    <w:rsid w:val="00DB74DC"/>
    <w:rsid w:val="00DB7881"/>
    <w:rsid w:val="00DB79E7"/>
    <w:rsid w:val="00DC0C16"/>
    <w:rsid w:val="00DC148A"/>
    <w:rsid w:val="00DC1AF3"/>
    <w:rsid w:val="00DC1C18"/>
    <w:rsid w:val="00DC1C67"/>
    <w:rsid w:val="00DC2186"/>
    <w:rsid w:val="00DC2FF9"/>
    <w:rsid w:val="00DC3BC5"/>
    <w:rsid w:val="00DC3DF8"/>
    <w:rsid w:val="00DC55B0"/>
    <w:rsid w:val="00DC56F0"/>
    <w:rsid w:val="00DC5CCE"/>
    <w:rsid w:val="00DC5DC3"/>
    <w:rsid w:val="00DC6160"/>
    <w:rsid w:val="00DC6410"/>
    <w:rsid w:val="00DC69A7"/>
    <w:rsid w:val="00DC7272"/>
    <w:rsid w:val="00DC7603"/>
    <w:rsid w:val="00DC791F"/>
    <w:rsid w:val="00DC7B3A"/>
    <w:rsid w:val="00DC7B57"/>
    <w:rsid w:val="00DD036F"/>
    <w:rsid w:val="00DD060F"/>
    <w:rsid w:val="00DD0EE7"/>
    <w:rsid w:val="00DD1843"/>
    <w:rsid w:val="00DD1B33"/>
    <w:rsid w:val="00DD1CAA"/>
    <w:rsid w:val="00DD2055"/>
    <w:rsid w:val="00DD35C2"/>
    <w:rsid w:val="00DD3EA0"/>
    <w:rsid w:val="00DD402C"/>
    <w:rsid w:val="00DD513B"/>
    <w:rsid w:val="00DD515A"/>
    <w:rsid w:val="00DD53DA"/>
    <w:rsid w:val="00DD583F"/>
    <w:rsid w:val="00DD60B2"/>
    <w:rsid w:val="00DD6492"/>
    <w:rsid w:val="00DD6E75"/>
    <w:rsid w:val="00DD6EFF"/>
    <w:rsid w:val="00DD6FD6"/>
    <w:rsid w:val="00DD7A88"/>
    <w:rsid w:val="00DE0F51"/>
    <w:rsid w:val="00DE1403"/>
    <w:rsid w:val="00DE1951"/>
    <w:rsid w:val="00DE1C99"/>
    <w:rsid w:val="00DE2277"/>
    <w:rsid w:val="00DE277F"/>
    <w:rsid w:val="00DE2DFF"/>
    <w:rsid w:val="00DE3750"/>
    <w:rsid w:val="00DE4AE1"/>
    <w:rsid w:val="00DE5018"/>
    <w:rsid w:val="00DE5547"/>
    <w:rsid w:val="00DE5B03"/>
    <w:rsid w:val="00DE60A0"/>
    <w:rsid w:val="00DE6972"/>
    <w:rsid w:val="00DE74F3"/>
    <w:rsid w:val="00DE7A6F"/>
    <w:rsid w:val="00DE7BF3"/>
    <w:rsid w:val="00DF03CC"/>
    <w:rsid w:val="00DF06F7"/>
    <w:rsid w:val="00DF15ED"/>
    <w:rsid w:val="00DF317F"/>
    <w:rsid w:val="00DF3275"/>
    <w:rsid w:val="00DF352F"/>
    <w:rsid w:val="00DF3DE7"/>
    <w:rsid w:val="00DF44C6"/>
    <w:rsid w:val="00DF500B"/>
    <w:rsid w:val="00DF6AF3"/>
    <w:rsid w:val="00DF6E9C"/>
    <w:rsid w:val="00E005CA"/>
    <w:rsid w:val="00E006FF"/>
    <w:rsid w:val="00E00C27"/>
    <w:rsid w:val="00E010EA"/>
    <w:rsid w:val="00E024FD"/>
    <w:rsid w:val="00E0266C"/>
    <w:rsid w:val="00E02683"/>
    <w:rsid w:val="00E02C6C"/>
    <w:rsid w:val="00E0351D"/>
    <w:rsid w:val="00E04187"/>
    <w:rsid w:val="00E04B2B"/>
    <w:rsid w:val="00E053C6"/>
    <w:rsid w:val="00E05ACA"/>
    <w:rsid w:val="00E07C00"/>
    <w:rsid w:val="00E07F38"/>
    <w:rsid w:val="00E105E8"/>
    <w:rsid w:val="00E11F2C"/>
    <w:rsid w:val="00E15CF4"/>
    <w:rsid w:val="00E16BFB"/>
    <w:rsid w:val="00E16C36"/>
    <w:rsid w:val="00E2033E"/>
    <w:rsid w:val="00E2088F"/>
    <w:rsid w:val="00E21E8C"/>
    <w:rsid w:val="00E230FA"/>
    <w:rsid w:val="00E235A7"/>
    <w:rsid w:val="00E23B70"/>
    <w:rsid w:val="00E23BD6"/>
    <w:rsid w:val="00E23CE9"/>
    <w:rsid w:val="00E241DE"/>
    <w:rsid w:val="00E24FB6"/>
    <w:rsid w:val="00E25136"/>
    <w:rsid w:val="00E26598"/>
    <w:rsid w:val="00E26A30"/>
    <w:rsid w:val="00E270B2"/>
    <w:rsid w:val="00E30148"/>
    <w:rsid w:val="00E30578"/>
    <w:rsid w:val="00E31CB9"/>
    <w:rsid w:val="00E32AB6"/>
    <w:rsid w:val="00E330D4"/>
    <w:rsid w:val="00E331B0"/>
    <w:rsid w:val="00E3334E"/>
    <w:rsid w:val="00E33D00"/>
    <w:rsid w:val="00E35F1B"/>
    <w:rsid w:val="00E36977"/>
    <w:rsid w:val="00E369C6"/>
    <w:rsid w:val="00E36E18"/>
    <w:rsid w:val="00E3705F"/>
    <w:rsid w:val="00E37540"/>
    <w:rsid w:val="00E375C8"/>
    <w:rsid w:val="00E377AB"/>
    <w:rsid w:val="00E40BEC"/>
    <w:rsid w:val="00E40EA9"/>
    <w:rsid w:val="00E41377"/>
    <w:rsid w:val="00E41463"/>
    <w:rsid w:val="00E416A2"/>
    <w:rsid w:val="00E419D9"/>
    <w:rsid w:val="00E41CF7"/>
    <w:rsid w:val="00E426C2"/>
    <w:rsid w:val="00E434AF"/>
    <w:rsid w:val="00E43C0B"/>
    <w:rsid w:val="00E43E14"/>
    <w:rsid w:val="00E44414"/>
    <w:rsid w:val="00E4475E"/>
    <w:rsid w:val="00E455F4"/>
    <w:rsid w:val="00E503B4"/>
    <w:rsid w:val="00E50BDB"/>
    <w:rsid w:val="00E51775"/>
    <w:rsid w:val="00E51873"/>
    <w:rsid w:val="00E519F5"/>
    <w:rsid w:val="00E51C23"/>
    <w:rsid w:val="00E522D5"/>
    <w:rsid w:val="00E539B5"/>
    <w:rsid w:val="00E541F9"/>
    <w:rsid w:val="00E5477B"/>
    <w:rsid w:val="00E54CFE"/>
    <w:rsid w:val="00E54F36"/>
    <w:rsid w:val="00E54F74"/>
    <w:rsid w:val="00E552EA"/>
    <w:rsid w:val="00E55403"/>
    <w:rsid w:val="00E5547E"/>
    <w:rsid w:val="00E55F12"/>
    <w:rsid w:val="00E5697A"/>
    <w:rsid w:val="00E56C44"/>
    <w:rsid w:val="00E57226"/>
    <w:rsid w:val="00E57BF7"/>
    <w:rsid w:val="00E57D9C"/>
    <w:rsid w:val="00E6011A"/>
    <w:rsid w:val="00E60B5C"/>
    <w:rsid w:val="00E62958"/>
    <w:rsid w:val="00E62ACF"/>
    <w:rsid w:val="00E62D2A"/>
    <w:rsid w:val="00E63934"/>
    <w:rsid w:val="00E64847"/>
    <w:rsid w:val="00E6574E"/>
    <w:rsid w:val="00E660B1"/>
    <w:rsid w:val="00E6791D"/>
    <w:rsid w:val="00E67E43"/>
    <w:rsid w:val="00E702D3"/>
    <w:rsid w:val="00E71DA2"/>
    <w:rsid w:val="00E71ECF"/>
    <w:rsid w:val="00E72003"/>
    <w:rsid w:val="00E72BBE"/>
    <w:rsid w:val="00E72BED"/>
    <w:rsid w:val="00E73A83"/>
    <w:rsid w:val="00E74CA5"/>
    <w:rsid w:val="00E7510C"/>
    <w:rsid w:val="00E753C3"/>
    <w:rsid w:val="00E75567"/>
    <w:rsid w:val="00E75AA3"/>
    <w:rsid w:val="00E770FD"/>
    <w:rsid w:val="00E8074E"/>
    <w:rsid w:val="00E80A9F"/>
    <w:rsid w:val="00E80E36"/>
    <w:rsid w:val="00E814CD"/>
    <w:rsid w:val="00E81C1E"/>
    <w:rsid w:val="00E82751"/>
    <w:rsid w:val="00E8349E"/>
    <w:rsid w:val="00E83A07"/>
    <w:rsid w:val="00E84232"/>
    <w:rsid w:val="00E84A9E"/>
    <w:rsid w:val="00E867F2"/>
    <w:rsid w:val="00E87117"/>
    <w:rsid w:val="00E87CFC"/>
    <w:rsid w:val="00E903B8"/>
    <w:rsid w:val="00E904AE"/>
    <w:rsid w:val="00E905AD"/>
    <w:rsid w:val="00E909EC"/>
    <w:rsid w:val="00E912C5"/>
    <w:rsid w:val="00E91D11"/>
    <w:rsid w:val="00E91DA0"/>
    <w:rsid w:val="00E92166"/>
    <w:rsid w:val="00E9280B"/>
    <w:rsid w:val="00E93B79"/>
    <w:rsid w:val="00E940D8"/>
    <w:rsid w:val="00E9457F"/>
    <w:rsid w:val="00E9471F"/>
    <w:rsid w:val="00E94B0B"/>
    <w:rsid w:val="00E94FC5"/>
    <w:rsid w:val="00E95D06"/>
    <w:rsid w:val="00E96D3D"/>
    <w:rsid w:val="00E97701"/>
    <w:rsid w:val="00E97767"/>
    <w:rsid w:val="00EA0B0B"/>
    <w:rsid w:val="00EA195A"/>
    <w:rsid w:val="00EA1B20"/>
    <w:rsid w:val="00EA1B5C"/>
    <w:rsid w:val="00EA2536"/>
    <w:rsid w:val="00EA3889"/>
    <w:rsid w:val="00EA50F4"/>
    <w:rsid w:val="00EA6015"/>
    <w:rsid w:val="00EA6787"/>
    <w:rsid w:val="00EB00AD"/>
    <w:rsid w:val="00EB03CC"/>
    <w:rsid w:val="00EB162E"/>
    <w:rsid w:val="00EB16D4"/>
    <w:rsid w:val="00EB2C53"/>
    <w:rsid w:val="00EB343C"/>
    <w:rsid w:val="00EB3E4C"/>
    <w:rsid w:val="00EB4474"/>
    <w:rsid w:val="00EB481E"/>
    <w:rsid w:val="00EB4E29"/>
    <w:rsid w:val="00EB5A08"/>
    <w:rsid w:val="00EB63C5"/>
    <w:rsid w:val="00EB655C"/>
    <w:rsid w:val="00EB710F"/>
    <w:rsid w:val="00EB733E"/>
    <w:rsid w:val="00EC0A4E"/>
    <w:rsid w:val="00EC120B"/>
    <w:rsid w:val="00EC1310"/>
    <w:rsid w:val="00EC1FE2"/>
    <w:rsid w:val="00EC23E6"/>
    <w:rsid w:val="00EC25ED"/>
    <w:rsid w:val="00EC2D05"/>
    <w:rsid w:val="00EC4752"/>
    <w:rsid w:val="00EC4D41"/>
    <w:rsid w:val="00EC52FA"/>
    <w:rsid w:val="00EC574E"/>
    <w:rsid w:val="00EC5791"/>
    <w:rsid w:val="00EC6142"/>
    <w:rsid w:val="00EC64E1"/>
    <w:rsid w:val="00EC64E6"/>
    <w:rsid w:val="00EC6572"/>
    <w:rsid w:val="00EC6E1B"/>
    <w:rsid w:val="00EC73D7"/>
    <w:rsid w:val="00ED00BC"/>
    <w:rsid w:val="00ED063E"/>
    <w:rsid w:val="00ED1230"/>
    <w:rsid w:val="00ED1597"/>
    <w:rsid w:val="00ED1BF3"/>
    <w:rsid w:val="00ED28DA"/>
    <w:rsid w:val="00ED322D"/>
    <w:rsid w:val="00ED3471"/>
    <w:rsid w:val="00ED3713"/>
    <w:rsid w:val="00ED4C24"/>
    <w:rsid w:val="00ED5A66"/>
    <w:rsid w:val="00ED5FA0"/>
    <w:rsid w:val="00ED60BD"/>
    <w:rsid w:val="00ED6351"/>
    <w:rsid w:val="00ED6888"/>
    <w:rsid w:val="00ED782B"/>
    <w:rsid w:val="00ED79BE"/>
    <w:rsid w:val="00EE0441"/>
    <w:rsid w:val="00EE048F"/>
    <w:rsid w:val="00EE080E"/>
    <w:rsid w:val="00EE0BFF"/>
    <w:rsid w:val="00EE106C"/>
    <w:rsid w:val="00EE180A"/>
    <w:rsid w:val="00EE30B3"/>
    <w:rsid w:val="00EE31B2"/>
    <w:rsid w:val="00EE41CB"/>
    <w:rsid w:val="00EE422E"/>
    <w:rsid w:val="00EE6863"/>
    <w:rsid w:val="00EE6C7F"/>
    <w:rsid w:val="00EE730F"/>
    <w:rsid w:val="00EE7862"/>
    <w:rsid w:val="00EE7E51"/>
    <w:rsid w:val="00EF093F"/>
    <w:rsid w:val="00EF1AA0"/>
    <w:rsid w:val="00EF606D"/>
    <w:rsid w:val="00EF6784"/>
    <w:rsid w:val="00EF77A5"/>
    <w:rsid w:val="00EF7874"/>
    <w:rsid w:val="00F00CFA"/>
    <w:rsid w:val="00F012D9"/>
    <w:rsid w:val="00F01BF3"/>
    <w:rsid w:val="00F02B9D"/>
    <w:rsid w:val="00F02C20"/>
    <w:rsid w:val="00F0334B"/>
    <w:rsid w:val="00F03677"/>
    <w:rsid w:val="00F0372A"/>
    <w:rsid w:val="00F03A34"/>
    <w:rsid w:val="00F0541B"/>
    <w:rsid w:val="00F075E1"/>
    <w:rsid w:val="00F1075D"/>
    <w:rsid w:val="00F121CE"/>
    <w:rsid w:val="00F12761"/>
    <w:rsid w:val="00F137FA"/>
    <w:rsid w:val="00F13974"/>
    <w:rsid w:val="00F13BA2"/>
    <w:rsid w:val="00F13E2D"/>
    <w:rsid w:val="00F1499F"/>
    <w:rsid w:val="00F14D93"/>
    <w:rsid w:val="00F1532A"/>
    <w:rsid w:val="00F15C7E"/>
    <w:rsid w:val="00F16A82"/>
    <w:rsid w:val="00F16E95"/>
    <w:rsid w:val="00F20076"/>
    <w:rsid w:val="00F200C9"/>
    <w:rsid w:val="00F20299"/>
    <w:rsid w:val="00F2034E"/>
    <w:rsid w:val="00F20538"/>
    <w:rsid w:val="00F20721"/>
    <w:rsid w:val="00F2119B"/>
    <w:rsid w:val="00F2125F"/>
    <w:rsid w:val="00F223C9"/>
    <w:rsid w:val="00F24204"/>
    <w:rsid w:val="00F24323"/>
    <w:rsid w:val="00F24FD5"/>
    <w:rsid w:val="00F2556E"/>
    <w:rsid w:val="00F25921"/>
    <w:rsid w:val="00F25C7E"/>
    <w:rsid w:val="00F26C94"/>
    <w:rsid w:val="00F27345"/>
    <w:rsid w:val="00F27D88"/>
    <w:rsid w:val="00F3011A"/>
    <w:rsid w:val="00F3076B"/>
    <w:rsid w:val="00F3077E"/>
    <w:rsid w:val="00F316BA"/>
    <w:rsid w:val="00F317D1"/>
    <w:rsid w:val="00F31F7F"/>
    <w:rsid w:val="00F32633"/>
    <w:rsid w:val="00F32CC1"/>
    <w:rsid w:val="00F33305"/>
    <w:rsid w:val="00F33A69"/>
    <w:rsid w:val="00F33AA0"/>
    <w:rsid w:val="00F34E08"/>
    <w:rsid w:val="00F35BBF"/>
    <w:rsid w:val="00F3639D"/>
    <w:rsid w:val="00F40723"/>
    <w:rsid w:val="00F40872"/>
    <w:rsid w:val="00F4209E"/>
    <w:rsid w:val="00F42294"/>
    <w:rsid w:val="00F43986"/>
    <w:rsid w:val="00F445CA"/>
    <w:rsid w:val="00F44FD7"/>
    <w:rsid w:val="00F45C66"/>
    <w:rsid w:val="00F45D63"/>
    <w:rsid w:val="00F4603B"/>
    <w:rsid w:val="00F46C3E"/>
    <w:rsid w:val="00F46C94"/>
    <w:rsid w:val="00F47771"/>
    <w:rsid w:val="00F47C40"/>
    <w:rsid w:val="00F47FDA"/>
    <w:rsid w:val="00F508A0"/>
    <w:rsid w:val="00F510DF"/>
    <w:rsid w:val="00F516AE"/>
    <w:rsid w:val="00F51ABF"/>
    <w:rsid w:val="00F51F69"/>
    <w:rsid w:val="00F52D05"/>
    <w:rsid w:val="00F5390B"/>
    <w:rsid w:val="00F53DF1"/>
    <w:rsid w:val="00F54F50"/>
    <w:rsid w:val="00F55821"/>
    <w:rsid w:val="00F55994"/>
    <w:rsid w:val="00F56163"/>
    <w:rsid w:val="00F566D2"/>
    <w:rsid w:val="00F574D4"/>
    <w:rsid w:val="00F57F8F"/>
    <w:rsid w:val="00F60741"/>
    <w:rsid w:val="00F60A04"/>
    <w:rsid w:val="00F61042"/>
    <w:rsid w:val="00F61997"/>
    <w:rsid w:val="00F63B5B"/>
    <w:rsid w:val="00F64122"/>
    <w:rsid w:val="00F64266"/>
    <w:rsid w:val="00F65504"/>
    <w:rsid w:val="00F65687"/>
    <w:rsid w:val="00F66800"/>
    <w:rsid w:val="00F66C40"/>
    <w:rsid w:val="00F70176"/>
    <w:rsid w:val="00F7099C"/>
    <w:rsid w:val="00F709DE"/>
    <w:rsid w:val="00F71D1A"/>
    <w:rsid w:val="00F7215B"/>
    <w:rsid w:val="00F727F5"/>
    <w:rsid w:val="00F73704"/>
    <w:rsid w:val="00F737F9"/>
    <w:rsid w:val="00F73BFF"/>
    <w:rsid w:val="00F744B9"/>
    <w:rsid w:val="00F747B5"/>
    <w:rsid w:val="00F7485B"/>
    <w:rsid w:val="00F74FBC"/>
    <w:rsid w:val="00F75537"/>
    <w:rsid w:val="00F7586B"/>
    <w:rsid w:val="00F75AA0"/>
    <w:rsid w:val="00F75B92"/>
    <w:rsid w:val="00F75C9C"/>
    <w:rsid w:val="00F76097"/>
    <w:rsid w:val="00F763F1"/>
    <w:rsid w:val="00F76707"/>
    <w:rsid w:val="00F7682A"/>
    <w:rsid w:val="00F774DE"/>
    <w:rsid w:val="00F77ACF"/>
    <w:rsid w:val="00F77F4E"/>
    <w:rsid w:val="00F81396"/>
    <w:rsid w:val="00F81B3F"/>
    <w:rsid w:val="00F81ECF"/>
    <w:rsid w:val="00F825F3"/>
    <w:rsid w:val="00F841A1"/>
    <w:rsid w:val="00F8494A"/>
    <w:rsid w:val="00F84E98"/>
    <w:rsid w:val="00F84EB4"/>
    <w:rsid w:val="00F85714"/>
    <w:rsid w:val="00F86543"/>
    <w:rsid w:val="00F86A32"/>
    <w:rsid w:val="00F87F77"/>
    <w:rsid w:val="00F90F46"/>
    <w:rsid w:val="00F912F8"/>
    <w:rsid w:val="00F91591"/>
    <w:rsid w:val="00F91D15"/>
    <w:rsid w:val="00F9220B"/>
    <w:rsid w:val="00F9346A"/>
    <w:rsid w:val="00F934A2"/>
    <w:rsid w:val="00F9381C"/>
    <w:rsid w:val="00F940F7"/>
    <w:rsid w:val="00F945FB"/>
    <w:rsid w:val="00F9482B"/>
    <w:rsid w:val="00F94F73"/>
    <w:rsid w:val="00F961C8"/>
    <w:rsid w:val="00F973F9"/>
    <w:rsid w:val="00F97BC7"/>
    <w:rsid w:val="00FA09AD"/>
    <w:rsid w:val="00FA0A43"/>
    <w:rsid w:val="00FA2029"/>
    <w:rsid w:val="00FA24B4"/>
    <w:rsid w:val="00FA2770"/>
    <w:rsid w:val="00FA2934"/>
    <w:rsid w:val="00FA2A39"/>
    <w:rsid w:val="00FA2D3D"/>
    <w:rsid w:val="00FA2E8A"/>
    <w:rsid w:val="00FA3021"/>
    <w:rsid w:val="00FA4D5F"/>
    <w:rsid w:val="00FA5328"/>
    <w:rsid w:val="00FA5FDF"/>
    <w:rsid w:val="00FA6375"/>
    <w:rsid w:val="00FA6A73"/>
    <w:rsid w:val="00FA6B4A"/>
    <w:rsid w:val="00FA7AAB"/>
    <w:rsid w:val="00FB0031"/>
    <w:rsid w:val="00FB092B"/>
    <w:rsid w:val="00FB0C2E"/>
    <w:rsid w:val="00FB0C7B"/>
    <w:rsid w:val="00FB0D11"/>
    <w:rsid w:val="00FB15CF"/>
    <w:rsid w:val="00FB1CEA"/>
    <w:rsid w:val="00FB1FE5"/>
    <w:rsid w:val="00FB22B5"/>
    <w:rsid w:val="00FB23D4"/>
    <w:rsid w:val="00FB2A90"/>
    <w:rsid w:val="00FB2D8D"/>
    <w:rsid w:val="00FB30DE"/>
    <w:rsid w:val="00FB36E1"/>
    <w:rsid w:val="00FB3941"/>
    <w:rsid w:val="00FB3B49"/>
    <w:rsid w:val="00FB3C1B"/>
    <w:rsid w:val="00FB41B7"/>
    <w:rsid w:val="00FB42B9"/>
    <w:rsid w:val="00FB48C5"/>
    <w:rsid w:val="00FB4DCA"/>
    <w:rsid w:val="00FB769D"/>
    <w:rsid w:val="00FC0D64"/>
    <w:rsid w:val="00FC1A7A"/>
    <w:rsid w:val="00FC2EAB"/>
    <w:rsid w:val="00FC2FAE"/>
    <w:rsid w:val="00FC316D"/>
    <w:rsid w:val="00FC35B0"/>
    <w:rsid w:val="00FC4871"/>
    <w:rsid w:val="00FC65E1"/>
    <w:rsid w:val="00FC6FC8"/>
    <w:rsid w:val="00FC70FE"/>
    <w:rsid w:val="00FD0178"/>
    <w:rsid w:val="00FD06B3"/>
    <w:rsid w:val="00FD0A17"/>
    <w:rsid w:val="00FD0C2B"/>
    <w:rsid w:val="00FD10DC"/>
    <w:rsid w:val="00FD10ED"/>
    <w:rsid w:val="00FD128E"/>
    <w:rsid w:val="00FD1EEE"/>
    <w:rsid w:val="00FD3957"/>
    <w:rsid w:val="00FD448E"/>
    <w:rsid w:val="00FD4DA4"/>
    <w:rsid w:val="00FD5214"/>
    <w:rsid w:val="00FD6717"/>
    <w:rsid w:val="00FD7F7B"/>
    <w:rsid w:val="00FE10C2"/>
    <w:rsid w:val="00FE2E3B"/>
    <w:rsid w:val="00FE4662"/>
    <w:rsid w:val="00FE4C3D"/>
    <w:rsid w:val="00FE4E0C"/>
    <w:rsid w:val="00FE5224"/>
    <w:rsid w:val="00FE60C6"/>
    <w:rsid w:val="00FE6A28"/>
    <w:rsid w:val="00FE6DDE"/>
    <w:rsid w:val="00FE6F28"/>
    <w:rsid w:val="00FE6FF8"/>
    <w:rsid w:val="00FE7A0C"/>
    <w:rsid w:val="00FF1673"/>
    <w:rsid w:val="00FF1FE9"/>
    <w:rsid w:val="00FF28DD"/>
    <w:rsid w:val="00FF2CA2"/>
    <w:rsid w:val="00FF3084"/>
    <w:rsid w:val="00FF3B3B"/>
    <w:rsid w:val="00FF4257"/>
    <w:rsid w:val="00FF4692"/>
    <w:rsid w:val="00FF4F8F"/>
    <w:rsid w:val="00FF4FF2"/>
    <w:rsid w:val="00FF58DE"/>
    <w:rsid w:val="00FF5F37"/>
    <w:rsid w:val="00FF6BDF"/>
    <w:rsid w:val="00FF6E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6038D"/>
  <w15:chartTrackingRefBased/>
  <w15:docId w15:val="{DBC60262-7D29-46C5-8781-A585975E6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094E"/>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0F47B1"/>
    <w:pPr>
      <w:keepNext/>
      <w:overflowPunct w:val="0"/>
      <w:autoSpaceDE w:val="0"/>
      <w:autoSpaceDN w:val="0"/>
      <w:adjustRightInd w:val="0"/>
      <w:jc w:val="center"/>
      <w:textAlignment w:val="baseline"/>
      <w:outlineLvl w:val="0"/>
    </w:pPr>
    <w:rPr>
      <w:rFonts w:eastAsia="Calibri"/>
      <w:b/>
      <w:bCs/>
      <w:lang w:val="x-none"/>
    </w:rPr>
  </w:style>
  <w:style w:type="paragraph" w:styleId="Nagwek2">
    <w:name w:val="heading 2"/>
    <w:basedOn w:val="Normalny"/>
    <w:next w:val="Normalny"/>
    <w:link w:val="Nagwek2Znak"/>
    <w:qFormat/>
    <w:rsid w:val="000F47B1"/>
    <w:pPr>
      <w:keepNext/>
      <w:numPr>
        <w:numId w:val="1"/>
      </w:numPr>
      <w:jc w:val="both"/>
      <w:outlineLvl w:val="1"/>
    </w:pPr>
    <w:rPr>
      <w:b/>
      <w:bCs/>
      <w:lang w:val="x-none" w:eastAsia="x-none"/>
    </w:rPr>
  </w:style>
  <w:style w:type="paragraph" w:styleId="Nagwek3">
    <w:name w:val="heading 3"/>
    <w:basedOn w:val="Normalny"/>
    <w:next w:val="Normalny"/>
    <w:link w:val="Nagwek3Znak"/>
    <w:uiPriority w:val="99"/>
    <w:qFormat/>
    <w:rsid w:val="000F47B1"/>
    <w:pPr>
      <w:keepNext/>
      <w:keepLines/>
      <w:spacing w:before="200"/>
      <w:outlineLvl w:val="2"/>
    </w:pPr>
    <w:rPr>
      <w:rFonts w:ascii="Cambria" w:eastAsia="Calibri" w:hAnsi="Cambria"/>
      <w:b/>
      <w:bCs/>
      <w:color w:val="4F81BD"/>
      <w:lang w:val="x-none"/>
    </w:rPr>
  </w:style>
  <w:style w:type="paragraph" w:styleId="Nagwek4">
    <w:name w:val="heading 4"/>
    <w:basedOn w:val="Normalny"/>
    <w:next w:val="Normalny"/>
    <w:link w:val="Nagwek4Znak"/>
    <w:uiPriority w:val="99"/>
    <w:qFormat/>
    <w:rsid w:val="000F47B1"/>
    <w:pPr>
      <w:keepNext/>
      <w:keepLines/>
      <w:spacing w:before="200"/>
      <w:outlineLvl w:val="3"/>
    </w:pPr>
    <w:rPr>
      <w:rFonts w:ascii="Cambria" w:eastAsia="Calibri" w:hAnsi="Cambria"/>
      <w:b/>
      <w:bCs/>
      <w:i/>
      <w:iCs/>
      <w:color w:val="4F81BD"/>
      <w:lang w:val="x-none" w:eastAsia="x-none"/>
    </w:rPr>
  </w:style>
  <w:style w:type="paragraph" w:styleId="Nagwek5">
    <w:name w:val="heading 5"/>
    <w:basedOn w:val="Normalny"/>
    <w:next w:val="Normalny"/>
    <w:link w:val="Nagwek5Znak"/>
    <w:semiHidden/>
    <w:unhideWhenUsed/>
    <w:qFormat/>
    <w:rsid w:val="000F47B1"/>
    <w:pPr>
      <w:spacing w:before="240" w:after="60"/>
      <w:outlineLvl w:val="4"/>
    </w:pPr>
    <w:rPr>
      <w:rFonts w:ascii="Calibri" w:hAnsi="Calibri"/>
      <w:b/>
      <w:bCs/>
      <w:i/>
      <w:iCs/>
      <w:sz w:val="26"/>
      <w:szCs w:val="26"/>
      <w:lang w:val="x-none" w:eastAsia="x-none"/>
    </w:rPr>
  </w:style>
  <w:style w:type="paragraph" w:styleId="Nagwek7">
    <w:name w:val="heading 7"/>
    <w:basedOn w:val="Normalny"/>
    <w:next w:val="Normalny"/>
    <w:link w:val="Nagwek7Znak"/>
    <w:uiPriority w:val="9"/>
    <w:semiHidden/>
    <w:unhideWhenUsed/>
    <w:qFormat/>
    <w:rsid w:val="000F47B1"/>
    <w:pPr>
      <w:keepNext/>
      <w:keepLines/>
      <w:spacing w:before="40" w:after="60"/>
      <w:ind w:left="1296" w:hanging="1296"/>
      <w:outlineLvl w:val="6"/>
    </w:pPr>
    <w:rPr>
      <w:rFonts w:ascii="Calibri Light" w:hAnsi="Calibri Light"/>
      <w:i/>
      <w:iCs/>
      <w:color w:val="1F3763"/>
      <w:sz w:val="20"/>
      <w:szCs w:val="22"/>
      <w:lang w:val="x-none" w:eastAsia="en-US"/>
    </w:rPr>
  </w:style>
  <w:style w:type="paragraph" w:styleId="Nagwek8">
    <w:name w:val="heading 8"/>
    <w:basedOn w:val="Normalny"/>
    <w:next w:val="Normalny"/>
    <w:link w:val="Nagwek8Znak"/>
    <w:uiPriority w:val="99"/>
    <w:qFormat/>
    <w:rsid w:val="000F47B1"/>
    <w:pPr>
      <w:keepNext/>
      <w:keepLines/>
      <w:spacing w:before="200"/>
      <w:outlineLvl w:val="7"/>
    </w:pPr>
    <w:rPr>
      <w:rFonts w:ascii="Cambria" w:eastAsia="Calibri" w:hAnsi="Cambria"/>
      <w:color w:val="404040"/>
      <w:sz w:val="20"/>
      <w:szCs w:val="20"/>
      <w:lang w:val="x-none" w:eastAsia="x-none"/>
    </w:rPr>
  </w:style>
  <w:style w:type="paragraph" w:styleId="Nagwek9">
    <w:name w:val="heading 9"/>
    <w:basedOn w:val="Normalny"/>
    <w:next w:val="Normalny"/>
    <w:link w:val="Nagwek9Znak"/>
    <w:uiPriority w:val="99"/>
    <w:qFormat/>
    <w:rsid w:val="000F47B1"/>
    <w:pPr>
      <w:keepNext/>
      <w:keepLines/>
      <w:spacing w:before="200"/>
      <w:outlineLvl w:val="8"/>
    </w:pPr>
    <w:rPr>
      <w:rFonts w:ascii="Cambria" w:eastAsia="Calibri" w:hAnsi="Cambria"/>
      <w:i/>
      <w:iCs/>
      <w:color w:val="404040"/>
      <w:sz w:val="20"/>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F47B1"/>
    <w:rPr>
      <w:rFonts w:ascii="Times New Roman" w:eastAsia="Calibri" w:hAnsi="Times New Roman" w:cs="Times New Roman"/>
      <w:b/>
      <w:bCs/>
      <w:sz w:val="24"/>
      <w:szCs w:val="24"/>
      <w:lang w:val="x-none" w:eastAsia="pl-PL"/>
    </w:rPr>
  </w:style>
  <w:style w:type="character" w:customStyle="1" w:styleId="Nagwek2Znak">
    <w:name w:val="Nagłówek 2 Znak"/>
    <w:basedOn w:val="Domylnaczcionkaakapitu"/>
    <w:link w:val="Nagwek2"/>
    <w:rsid w:val="000F47B1"/>
    <w:rPr>
      <w:rFonts w:ascii="Times New Roman" w:eastAsia="Times New Roman" w:hAnsi="Times New Roman" w:cs="Times New Roman"/>
      <w:b/>
      <w:bCs/>
      <w:sz w:val="24"/>
      <w:szCs w:val="24"/>
      <w:lang w:val="x-none" w:eastAsia="x-none"/>
    </w:rPr>
  </w:style>
  <w:style w:type="character" w:customStyle="1" w:styleId="Nagwek3Znak">
    <w:name w:val="Nagłówek 3 Znak"/>
    <w:basedOn w:val="Domylnaczcionkaakapitu"/>
    <w:link w:val="Nagwek3"/>
    <w:uiPriority w:val="99"/>
    <w:rsid w:val="000F47B1"/>
    <w:rPr>
      <w:rFonts w:ascii="Cambria" w:eastAsia="Calibri" w:hAnsi="Cambria" w:cs="Times New Roman"/>
      <w:b/>
      <w:bCs/>
      <w:color w:val="4F81BD"/>
      <w:sz w:val="24"/>
      <w:szCs w:val="24"/>
      <w:lang w:val="x-none" w:eastAsia="pl-PL"/>
    </w:rPr>
  </w:style>
  <w:style w:type="character" w:customStyle="1" w:styleId="Nagwek4Znak">
    <w:name w:val="Nagłówek 4 Znak"/>
    <w:basedOn w:val="Domylnaczcionkaakapitu"/>
    <w:link w:val="Nagwek4"/>
    <w:uiPriority w:val="99"/>
    <w:rsid w:val="000F47B1"/>
    <w:rPr>
      <w:rFonts w:ascii="Cambria" w:eastAsia="Calibri" w:hAnsi="Cambria" w:cs="Times New Roman"/>
      <w:b/>
      <w:bCs/>
      <w:i/>
      <w:iCs/>
      <w:color w:val="4F81BD"/>
      <w:sz w:val="24"/>
      <w:szCs w:val="24"/>
      <w:lang w:val="x-none" w:eastAsia="x-none"/>
    </w:rPr>
  </w:style>
  <w:style w:type="character" w:customStyle="1" w:styleId="Nagwek5Znak">
    <w:name w:val="Nagłówek 5 Znak"/>
    <w:basedOn w:val="Domylnaczcionkaakapitu"/>
    <w:link w:val="Nagwek5"/>
    <w:semiHidden/>
    <w:rsid w:val="000F47B1"/>
    <w:rPr>
      <w:rFonts w:ascii="Calibri" w:eastAsia="Times New Roman" w:hAnsi="Calibri" w:cs="Times New Roman"/>
      <w:b/>
      <w:bCs/>
      <w:i/>
      <w:iCs/>
      <w:sz w:val="26"/>
      <w:szCs w:val="26"/>
      <w:lang w:val="x-none" w:eastAsia="x-none"/>
    </w:rPr>
  </w:style>
  <w:style w:type="character" w:customStyle="1" w:styleId="Nagwek7Znak">
    <w:name w:val="Nagłówek 7 Znak"/>
    <w:basedOn w:val="Domylnaczcionkaakapitu"/>
    <w:link w:val="Nagwek7"/>
    <w:uiPriority w:val="9"/>
    <w:semiHidden/>
    <w:rsid w:val="000F47B1"/>
    <w:rPr>
      <w:rFonts w:ascii="Calibri Light" w:eastAsia="Times New Roman" w:hAnsi="Calibri Light" w:cs="Times New Roman"/>
      <w:i/>
      <w:iCs/>
      <w:color w:val="1F3763"/>
      <w:sz w:val="20"/>
      <w:lang w:val="x-none"/>
    </w:rPr>
  </w:style>
  <w:style w:type="character" w:customStyle="1" w:styleId="Nagwek8Znak">
    <w:name w:val="Nagłówek 8 Znak"/>
    <w:basedOn w:val="Domylnaczcionkaakapitu"/>
    <w:link w:val="Nagwek8"/>
    <w:uiPriority w:val="99"/>
    <w:rsid w:val="000F47B1"/>
    <w:rPr>
      <w:rFonts w:ascii="Cambria" w:eastAsia="Calibri" w:hAnsi="Cambria" w:cs="Times New Roman"/>
      <w:color w:val="404040"/>
      <w:sz w:val="20"/>
      <w:szCs w:val="20"/>
      <w:lang w:val="x-none" w:eastAsia="x-none"/>
    </w:rPr>
  </w:style>
  <w:style w:type="character" w:customStyle="1" w:styleId="Nagwek9Znak">
    <w:name w:val="Nagłówek 9 Znak"/>
    <w:basedOn w:val="Domylnaczcionkaakapitu"/>
    <w:link w:val="Nagwek9"/>
    <w:uiPriority w:val="99"/>
    <w:rsid w:val="000F47B1"/>
    <w:rPr>
      <w:rFonts w:ascii="Cambria" w:eastAsia="Calibri" w:hAnsi="Cambria" w:cs="Times New Roman"/>
      <w:i/>
      <w:iCs/>
      <w:color w:val="404040"/>
      <w:sz w:val="20"/>
      <w:szCs w:val="20"/>
      <w:lang w:val="x-none" w:eastAsia="pl-PL"/>
    </w:rPr>
  </w:style>
  <w:style w:type="paragraph" w:styleId="Tekstpodstawowy">
    <w:name w:val="Body Text"/>
    <w:aliases w:val="Regulacje,definicje,moj body text"/>
    <w:basedOn w:val="Normalny"/>
    <w:link w:val="TekstpodstawowyZnak"/>
    <w:rsid w:val="000F47B1"/>
    <w:pPr>
      <w:jc w:val="both"/>
    </w:pPr>
    <w:rPr>
      <w:rFonts w:eastAsia="Calibri"/>
      <w:lang w:val="x-none"/>
    </w:rPr>
  </w:style>
  <w:style w:type="character" w:customStyle="1" w:styleId="TekstpodstawowyZnak">
    <w:name w:val="Tekst podstawowy Znak"/>
    <w:aliases w:val="Regulacje Znak,definicje Znak,moj body text Znak"/>
    <w:basedOn w:val="Domylnaczcionkaakapitu"/>
    <w:link w:val="Tekstpodstawowy"/>
    <w:qFormat/>
    <w:rsid w:val="000F47B1"/>
    <w:rPr>
      <w:rFonts w:ascii="Times New Roman" w:eastAsia="Calibri" w:hAnsi="Times New Roman" w:cs="Times New Roman"/>
      <w:sz w:val="24"/>
      <w:szCs w:val="24"/>
      <w:lang w:val="x-none" w:eastAsia="pl-PL"/>
    </w:rPr>
  </w:style>
  <w:style w:type="paragraph" w:styleId="Tekstpodstawowy3">
    <w:name w:val="Body Text 3"/>
    <w:basedOn w:val="Normalny"/>
    <w:link w:val="Tekstpodstawowy3Znak"/>
    <w:qFormat/>
    <w:rsid w:val="000F47B1"/>
    <w:pPr>
      <w:jc w:val="both"/>
    </w:pPr>
    <w:rPr>
      <w:rFonts w:eastAsia="Calibri"/>
      <w:b/>
      <w:bCs/>
      <w:sz w:val="20"/>
      <w:szCs w:val="20"/>
      <w:lang w:val="x-none"/>
    </w:rPr>
  </w:style>
  <w:style w:type="character" w:customStyle="1" w:styleId="Tekstpodstawowy3Znak">
    <w:name w:val="Tekst podstawowy 3 Znak"/>
    <w:basedOn w:val="Domylnaczcionkaakapitu"/>
    <w:link w:val="Tekstpodstawowy3"/>
    <w:uiPriority w:val="99"/>
    <w:qFormat/>
    <w:rsid w:val="000F47B1"/>
    <w:rPr>
      <w:rFonts w:ascii="Times New Roman" w:eastAsia="Calibri" w:hAnsi="Times New Roman" w:cs="Times New Roman"/>
      <w:b/>
      <w:bCs/>
      <w:sz w:val="20"/>
      <w:szCs w:val="20"/>
      <w:lang w:val="x-none" w:eastAsia="pl-PL"/>
    </w:rPr>
  </w:style>
  <w:style w:type="paragraph" w:styleId="Nagwek">
    <w:name w:val="header"/>
    <w:basedOn w:val="Normalny"/>
    <w:link w:val="NagwekZnak"/>
    <w:uiPriority w:val="99"/>
    <w:rsid w:val="000F47B1"/>
    <w:pPr>
      <w:tabs>
        <w:tab w:val="center" w:pos="4536"/>
        <w:tab w:val="right" w:pos="9072"/>
      </w:tabs>
    </w:pPr>
    <w:rPr>
      <w:rFonts w:eastAsia="Calibri"/>
      <w:lang w:val="x-none"/>
    </w:rPr>
  </w:style>
  <w:style w:type="character" w:customStyle="1" w:styleId="NagwekZnak">
    <w:name w:val="Nagłówek Znak"/>
    <w:basedOn w:val="Domylnaczcionkaakapitu"/>
    <w:link w:val="Nagwek"/>
    <w:uiPriority w:val="99"/>
    <w:rsid w:val="000F47B1"/>
    <w:rPr>
      <w:rFonts w:ascii="Times New Roman" w:eastAsia="Calibri" w:hAnsi="Times New Roman" w:cs="Times New Roman"/>
      <w:sz w:val="24"/>
      <w:szCs w:val="24"/>
      <w:lang w:val="x-none" w:eastAsia="pl-PL"/>
    </w:rPr>
  </w:style>
  <w:style w:type="paragraph" w:styleId="Stopka">
    <w:name w:val="footer"/>
    <w:basedOn w:val="Normalny"/>
    <w:link w:val="StopkaZnak"/>
    <w:uiPriority w:val="99"/>
    <w:rsid w:val="000F47B1"/>
    <w:pPr>
      <w:tabs>
        <w:tab w:val="center" w:pos="4536"/>
        <w:tab w:val="right" w:pos="9072"/>
      </w:tabs>
    </w:pPr>
    <w:rPr>
      <w:rFonts w:eastAsia="Calibri"/>
      <w:lang w:val="x-none"/>
    </w:rPr>
  </w:style>
  <w:style w:type="character" w:customStyle="1" w:styleId="StopkaZnak">
    <w:name w:val="Stopka Znak"/>
    <w:basedOn w:val="Domylnaczcionkaakapitu"/>
    <w:link w:val="Stopka"/>
    <w:uiPriority w:val="99"/>
    <w:rsid w:val="000F47B1"/>
    <w:rPr>
      <w:rFonts w:ascii="Times New Roman" w:eastAsia="Calibri" w:hAnsi="Times New Roman" w:cs="Times New Roman"/>
      <w:sz w:val="24"/>
      <w:szCs w:val="24"/>
      <w:lang w:val="x-none" w:eastAsia="pl-PL"/>
    </w:rPr>
  </w:style>
  <w:style w:type="paragraph" w:styleId="Tekstdymka">
    <w:name w:val="Balloon Text"/>
    <w:basedOn w:val="Normalny"/>
    <w:link w:val="TekstdymkaZnak"/>
    <w:uiPriority w:val="99"/>
    <w:semiHidden/>
    <w:rsid w:val="000F47B1"/>
    <w:rPr>
      <w:rFonts w:ascii="Tahoma" w:eastAsia="Calibri" w:hAnsi="Tahoma"/>
      <w:sz w:val="16"/>
      <w:szCs w:val="16"/>
      <w:lang w:val="x-none"/>
    </w:rPr>
  </w:style>
  <w:style w:type="character" w:customStyle="1" w:styleId="TekstdymkaZnak">
    <w:name w:val="Tekst dymka Znak"/>
    <w:basedOn w:val="Domylnaczcionkaakapitu"/>
    <w:link w:val="Tekstdymka"/>
    <w:uiPriority w:val="99"/>
    <w:semiHidden/>
    <w:rsid w:val="000F47B1"/>
    <w:rPr>
      <w:rFonts w:ascii="Tahoma" w:eastAsia="Calibri" w:hAnsi="Tahoma" w:cs="Times New Roman"/>
      <w:sz w:val="16"/>
      <w:szCs w:val="16"/>
      <w:lang w:val="x-none" w:eastAsia="pl-PL"/>
    </w:rPr>
  </w:style>
  <w:style w:type="paragraph" w:customStyle="1" w:styleId="Default">
    <w:name w:val="Default"/>
    <w:qFormat/>
    <w:rsid w:val="000F47B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Hipercze">
    <w:name w:val="Hyperlink"/>
    <w:uiPriority w:val="99"/>
    <w:rsid w:val="000F47B1"/>
    <w:rPr>
      <w:color w:val="0000FF"/>
      <w:u w:val="single"/>
    </w:rPr>
  </w:style>
  <w:style w:type="paragraph" w:styleId="Akapitzlist">
    <w:name w:val="List Paragraph"/>
    <w:aliases w:val="L1,List Paragraph,Akapit z listą5,normalny tekst,wypunktowanie,Asia 2  Akapit z listą,tekst normalny,Nagłowek 3,EST_akapit z listą,Preambuła,Obiekt,List Paragraph1,maz_wyliczenie,opis dzialania,K-P_odwolanie,A_wyliczenie,Wyliczanie,CW_Lis"/>
    <w:basedOn w:val="Normalny"/>
    <w:link w:val="AkapitzlistZnak"/>
    <w:uiPriority w:val="1"/>
    <w:qFormat/>
    <w:rsid w:val="000F47B1"/>
    <w:pPr>
      <w:ind w:left="720"/>
    </w:pPr>
    <w:rPr>
      <w:lang w:val="x-none" w:eastAsia="x-none"/>
    </w:rPr>
  </w:style>
  <w:style w:type="paragraph" w:styleId="Tekstpodstawowywcity">
    <w:name w:val="Body Text Indent"/>
    <w:basedOn w:val="Normalny"/>
    <w:link w:val="TekstpodstawowywcityZnak"/>
    <w:rsid w:val="000F47B1"/>
    <w:pPr>
      <w:spacing w:after="120"/>
      <w:ind w:left="283"/>
    </w:pPr>
    <w:rPr>
      <w:rFonts w:eastAsia="Calibri"/>
      <w:lang w:val="x-none"/>
    </w:rPr>
  </w:style>
  <w:style w:type="character" w:customStyle="1" w:styleId="TekstpodstawowywcityZnak">
    <w:name w:val="Tekst podstawowy wcięty Znak"/>
    <w:basedOn w:val="Domylnaczcionkaakapitu"/>
    <w:link w:val="Tekstpodstawowywcity"/>
    <w:qFormat/>
    <w:rsid w:val="000F47B1"/>
    <w:rPr>
      <w:rFonts w:ascii="Times New Roman" w:eastAsia="Calibri" w:hAnsi="Times New Roman" w:cs="Times New Roman"/>
      <w:sz w:val="24"/>
      <w:szCs w:val="24"/>
      <w:lang w:val="x-none" w:eastAsia="pl-PL"/>
    </w:rPr>
  </w:style>
  <w:style w:type="paragraph" w:customStyle="1" w:styleId="CM6">
    <w:name w:val="CM6"/>
    <w:basedOn w:val="Default"/>
    <w:next w:val="Default"/>
    <w:uiPriority w:val="99"/>
    <w:rsid w:val="000F47B1"/>
    <w:pPr>
      <w:spacing w:line="278" w:lineRule="atLeast"/>
    </w:pPr>
    <w:rPr>
      <w:color w:val="auto"/>
    </w:rPr>
  </w:style>
  <w:style w:type="paragraph" w:customStyle="1" w:styleId="CM7">
    <w:name w:val="CM7"/>
    <w:basedOn w:val="Default"/>
    <w:next w:val="Default"/>
    <w:uiPriority w:val="99"/>
    <w:rsid w:val="000F47B1"/>
    <w:pPr>
      <w:spacing w:line="278" w:lineRule="atLeast"/>
    </w:pPr>
    <w:rPr>
      <w:color w:val="auto"/>
    </w:rPr>
  </w:style>
  <w:style w:type="paragraph" w:customStyle="1" w:styleId="CM36">
    <w:name w:val="CM36"/>
    <w:basedOn w:val="Default"/>
    <w:next w:val="Default"/>
    <w:rsid w:val="000F47B1"/>
    <w:pPr>
      <w:spacing w:after="275"/>
    </w:pPr>
    <w:rPr>
      <w:color w:val="auto"/>
    </w:rPr>
  </w:style>
  <w:style w:type="paragraph" w:customStyle="1" w:styleId="CM17">
    <w:name w:val="CM17"/>
    <w:basedOn w:val="Default"/>
    <w:next w:val="Default"/>
    <w:rsid w:val="000F47B1"/>
    <w:pPr>
      <w:spacing w:line="276" w:lineRule="atLeast"/>
    </w:pPr>
    <w:rPr>
      <w:color w:val="auto"/>
    </w:rPr>
  </w:style>
  <w:style w:type="paragraph" w:customStyle="1" w:styleId="CM19">
    <w:name w:val="CM19"/>
    <w:basedOn w:val="Default"/>
    <w:next w:val="Default"/>
    <w:rsid w:val="000F47B1"/>
    <w:pPr>
      <w:spacing w:line="276" w:lineRule="atLeast"/>
    </w:pPr>
    <w:rPr>
      <w:color w:val="auto"/>
    </w:rPr>
  </w:style>
  <w:style w:type="paragraph" w:customStyle="1" w:styleId="CM4">
    <w:name w:val="CM4"/>
    <w:basedOn w:val="Default"/>
    <w:next w:val="Default"/>
    <w:uiPriority w:val="99"/>
    <w:rsid w:val="000F47B1"/>
    <w:rPr>
      <w:color w:val="auto"/>
    </w:rPr>
  </w:style>
  <w:style w:type="paragraph" w:styleId="Tekstpodstawowy2">
    <w:name w:val="Body Text 2"/>
    <w:basedOn w:val="Normalny"/>
    <w:link w:val="Tekstpodstawowy2Znak"/>
    <w:uiPriority w:val="99"/>
    <w:semiHidden/>
    <w:rsid w:val="000F47B1"/>
    <w:pPr>
      <w:spacing w:after="120" w:line="480" w:lineRule="auto"/>
    </w:pPr>
    <w:rPr>
      <w:rFonts w:eastAsia="Calibri"/>
      <w:lang w:val="x-none"/>
    </w:rPr>
  </w:style>
  <w:style w:type="character" w:customStyle="1" w:styleId="Tekstpodstawowy2Znak">
    <w:name w:val="Tekst podstawowy 2 Znak"/>
    <w:basedOn w:val="Domylnaczcionkaakapitu"/>
    <w:link w:val="Tekstpodstawowy2"/>
    <w:uiPriority w:val="99"/>
    <w:semiHidden/>
    <w:rsid w:val="000F47B1"/>
    <w:rPr>
      <w:rFonts w:ascii="Times New Roman" w:eastAsia="Calibri" w:hAnsi="Times New Roman" w:cs="Times New Roman"/>
      <w:sz w:val="24"/>
      <w:szCs w:val="24"/>
      <w:lang w:val="x-none" w:eastAsia="pl-PL"/>
    </w:rPr>
  </w:style>
  <w:style w:type="paragraph" w:customStyle="1" w:styleId="CM38">
    <w:name w:val="CM38"/>
    <w:basedOn w:val="Default"/>
    <w:next w:val="Default"/>
    <w:uiPriority w:val="99"/>
    <w:rsid w:val="000F47B1"/>
    <w:pPr>
      <w:spacing w:after="468"/>
    </w:pPr>
    <w:rPr>
      <w:color w:val="auto"/>
    </w:rPr>
  </w:style>
  <w:style w:type="paragraph" w:customStyle="1" w:styleId="Indeks">
    <w:name w:val="Indeks"/>
    <w:basedOn w:val="Normalny"/>
    <w:uiPriority w:val="99"/>
    <w:rsid w:val="000F47B1"/>
    <w:pPr>
      <w:suppressLineNumbers/>
      <w:suppressAutoHyphens/>
    </w:pPr>
    <w:rPr>
      <w:lang w:eastAsia="ar-SA"/>
    </w:rPr>
  </w:style>
  <w:style w:type="paragraph" w:customStyle="1" w:styleId="Tekstpodstawowy31">
    <w:name w:val="Tekst podstawowy 31"/>
    <w:basedOn w:val="Normalny"/>
    <w:rsid w:val="000F47B1"/>
    <w:pPr>
      <w:overflowPunct w:val="0"/>
      <w:autoSpaceDE w:val="0"/>
      <w:autoSpaceDN w:val="0"/>
      <w:adjustRightInd w:val="0"/>
      <w:jc w:val="both"/>
      <w:textAlignment w:val="baseline"/>
    </w:pPr>
    <w:rPr>
      <w:b/>
      <w:bCs/>
      <w:sz w:val="22"/>
      <w:szCs w:val="22"/>
    </w:rPr>
  </w:style>
  <w:style w:type="paragraph" w:customStyle="1" w:styleId="pkt">
    <w:name w:val="pkt"/>
    <w:basedOn w:val="Normalny"/>
    <w:link w:val="pktZnak"/>
    <w:rsid w:val="000F47B1"/>
    <w:pPr>
      <w:autoSpaceDE w:val="0"/>
      <w:autoSpaceDN w:val="0"/>
      <w:spacing w:before="60" w:after="60" w:line="360" w:lineRule="auto"/>
      <w:ind w:left="851" w:hanging="295"/>
      <w:jc w:val="both"/>
    </w:pPr>
    <w:rPr>
      <w:rFonts w:ascii="Univers-PL" w:eastAsia="Univers-PL"/>
      <w:sz w:val="19"/>
      <w:szCs w:val="19"/>
      <w:lang w:val="x-none" w:eastAsia="x-none"/>
    </w:rPr>
  </w:style>
  <w:style w:type="table" w:styleId="Tabela-Siatka">
    <w:name w:val="Table Grid"/>
    <w:basedOn w:val="Standardowy"/>
    <w:uiPriority w:val="59"/>
    <w:rsid w:val="000F47B1"/>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semiHidden/>
    <w:rsid w:val="000F47B1"/>
    <w:pPr>
      <w:spacing w:after="120"/>
      <w:ind w:left="283"/>
    </w:pPr>
    <w:rPr>
      <w:rFonts w:eastAsia="Calibri"/>
      <w:sz w:val="16"/>
      <w:szCs w:val="16"/>
      <w:lang w:val="x-none"/>
    </w:rPr>
  </w:style>
  <w:style w:type="character" w:customStyle="1" w:styleId="Tekstpodstawowywcity3Znak">
    <w:name w:val="Tekst podstawowy wcięty 3 Znak"/>
    <w:basedOn w:val="Domylnaczcionkaakapitu"/>
    <w:link w:val="Tekstpodstawowywcity3"/>
    <w:semiHidden/>
    <w:rsid w:val="000F47B1"/>
    <w:rPr>
      <w:rFonts w:ascii="Times New Roman" w:eastAsia="Calibri" w:hAnsi="Times New Roman" w:cs="Times New Roman"/>
      <w:sz w:val="16"/>
      <w:szCs w:val="16"/>
      <w:lang w:val="x-none" w:eastAsia="pl-PL"/>
    </w:rPr>
  </w:style>
  <w:style w:type="paragraph" w:customStyle="1" w:styleId="Tekstpodstawowy32">
    <w:name w:val="Tekst podstawowy 32"/>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pozycjatresc1">
    <w:name w:val="pozycja_tresc1"/>
    <w:basedOn w:val="Normalny"/>
    <w:uiPriority w:val="99"/>
    <w:rsid w:val="000F47B1"/>
    <w:pPr>
      <w:spacing w:line="336" w:lineRule="atLeast"/>
      <w:jc w:val="both"/>
    </w:pPr>
    <w:rPr>
      <w:sz w:val="17"/>
      <w:szCs w:val="17"/>
    </w:rPr>
  </w:style>
  <w:style w:type="character" w:customStyle="1" w:styleId="pozycjatytul1">
    <w:name w:val="pozycja_tytul1"/>
    <w:uiPriority w:val="99"/>
    <w:rsid w:val="000F47B1"/>
    <w:rPr>
      <w:b/>
      <w:bCs/>
      <w:sz w:val="18"/>
      <w:szCs w:val="18"/>
    </w:rPr>
  </w:style>
  <w:style w:type="paragraph" w:customStyle="1" w:styleId="Zawartotabeli">
    <w:name w:val="Zawartość tabeli"/>
    <w:basedOn w:val="Normalny"/>
    <w:uiPriority w:val="99"/>
    <w:rsid w:val="000F47B1"/>
    <w:pPr>
      <w:widowControl w:val="0"/>
      <w:suppressLineNumbers/>
      <w:suppressAutoHyphens/>
    </w:pPr>
    <w:rPr>
      <w:rFonts w:eastAsia="SimSun"/>
      <w:kern w:val="1"/>
      <w:lang w:eastAsia="hi-IN" w:bidi="hi-IN"/>
    </w:rPr>
  </w:style>
  <w:style w:type="paragraph" w:customStyle="1" w:styleId="Standard">
    <w:name w:val="Standard"/>
    <w:rsid w:val="000F47B1"/>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paragraph" w:styleId="Mapadokumentu">
    <w:name w:val="Document Map"/>
    <w:aliases w:val="Plan dokumentu"/>
    <w:basedOn w:val="Normalny"/>
    <w:link w:val="MapadokumentuZnak1"/>
    <w:uiPriority w:val="99"/>
    <w:semiHidden/>
    <w:rsid w:val="000F47B1"/>
    <w:pPr>
      <w:shd w:val="clear" w:color="auto" w:fill="000080"/>
    </w:pPr>
    <w:rPr>
      <w:rFonts w:eastAsia="Calibri"/>
      <w:sz w:val="2"/>
      <w:szCs w:val="2"/>
      <w:lang w:val="x-none" w:eastAsia="x-none"/>
    </w:rPr>
  </w:style>
  <w:style w:type="character" w:customStyle="1" w:styleId="MapadokumentuZnak">
    <w:name w:val="Mapa dokumentu Znak"/>
    <w:basedOn w:val="Domylnaczcionkaakapitu"/>
    <w:uiPriority w:val="99"/>
    <w:semiHidden/>
    <w:rsid w:val="000F47B1"/>
    <w:rPr>
      <w:rFonts w:ascii="Segoe UI" w:eastAsia="Times New Roman" w:hAnsi="Segoe UI" w:cs="Segoe UI"/>
      <w:sz w:val="16"/>
      <w:szCs w:val="16"/>
      <w:lang w:eastAsia="pl-PL"/>
    </w:rPr>
  </w:style>
  <w:style w:type="character" w:customStyle="1" w:styleId="MapadokumentuZnak1">
    <w:name w:val="Mapa dokumentu Znak1"/>
    <w:aliases w:val="Plan dokumentu Znak"/>
    <w:link w:val="Mapadokumentu"/>
    <w:uiPriority w:val="99"/>
    <w:semiHidden/>
    <w:locked/>
    <w:rsid w:val="000F47B1"/>
    <w:rPr>
      <w:rFonts w:ascii="Times New Roman" w:eastAsia="Calibri" w:hAnsi="Times New Roman" w:cs="Times New Roman"/>
      <w:sz w:val="2"/>
      <w:szCs w:val="2"/>
      <w:shd w:val="clear" w:color="auto" w:fill="000080"/>
      <w:lang w:val="x-none" w:eastAsia="x-none"/>
    </w:rPr>
  </w:style>
  <w:style w:type="paragraph" w:customStyle="1" w:styleId="Zawartoramki">
    <w:name w:val="Zawartość ramki"/>
    <w:basedOn w:val="Tekstpodstawowy"/>
    <w:uiPriority w:val="99"/>
    <w:rsid w:val="000F47B1"/>
    <w:pPr>
      <w:suppressAutoHyphens/>
    </w:pPr>
    <w:rPr>
      <w:lang w:eastAsia="ar-SA"/>
    </w:rPr>
  </w:style>
  <w:style w:type="paragraph" w:styleId="Tekstpodstawowywcity2">
    <w:name w:val="Body Text Indent 2"/>
    <w:basedOn w:val="Normalny"/>
    <w:link w:val="Tekstpodstawowywcity2Znak"/>
    <w:uiPriority w:val="99"/>
    <w:rsid w:val="000F47B1"/>
    <w:pPr>
      <w:spacing w:after="120" w:line="480" w:lineRule="auto"/>
      <w:ind w:left="283"/>
    </w:pPr>
    <w:rPr>
      <w:rFonts w:eastAsia="Calibri"/>
      <w:lang w:val="x-none" w:eastAsia="x-none"/>
    </w:rPr>
  </w:style>
  <w:style w:type="character" w:customStyle="1" w:styleId="Tekstpodstawowywcity2Znak">
    <w:name w:val="Tekst podstawowy wcięty 2 Znak"/>
    <w:basedOn w:val="Domylnaczcionkaakapitu"/>
    <w:link w:val="Tekstpodstawowywcity2"/>
    <w:uiPriority w:val="99"/>
    <w:rsid w:val="000F47B1"/>
    <w:rPr>
      <w:rFonts w:ascii="Times New Roman" w:eastAsia="Calibri" w:hAnsi="Times New Roman" w:cs="Times New Roman"/>
      <w:sz w:val="24"/>
      <w:szCs w:val="24"/>
      <w:lang w:val="x-none" w:eastAsia="x-none"/>
    </w:rPr>
  </w:style>
  <w:style w:type="paragraph" w:customStyle="1" w:styleId="Tekstpodstawowy33">
    <w:name w:val="Tekst podstawowy 33"/>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TableText">
    <w:name w:val="Table Text"/>
    <w:uiPriority w:val="99"/>
    <w:rsid w:val="000F47B1"/>
    <w:pPr>
      <w:spacing w:after="0" w:line="240" w:lineRule="auto"/>
    </w:pPr>
    <w:rPr>
      <w:rFonts w:ascii="HelveticaEE" w:eastAsia="Times New Roman" w:hAnsi="HelveticaEE" w:cs="HelveticaEE"/>
      <w:color w:val="000000"/>
      <w:sz w:val="24"/>
      <w:szCs w:val="24"/>
      <w:lang w:val="cs-CZ" w:eastAsia="pl-PL"/>
    </w:rPr>
  </w:style>
  <w:style w:type="paragraph" w:styleId="NormalnyWeb">
    <w:name w:val="Normal (Web)"/>
    <w:basedOn w:val="Normalny"/>
    <w:rsid w:val="000F47B1"/>
    <w:pPr>
      <w:ind w:left="225"/>
    </w:pPr>
  </w:style>
  <w:style w:type="paragraph" w:customStyle="1" w:styleId="WW-Tekstpodstawowy3">
    <w:name w:val="WW-Tekst podstawowy 3"/>
    <w:basedOn w:val="Normalny"/>
    <w:uiPriority w:val="99"/>
    <w:rsid w:val="000F47B1"/>
    <w:pPr>
      <w:suppressAutoHyphens/>
    </w:pPr>
    <w:rPr>
      <w:rFonts w:ascii="Tahoma" w:hAnsi="Tahoma" w:cs="Tahoma"/>
      <w:sz w:val="16"/>
      <w:szCs w:val="16"/>
    </w:rPr>
  </w:style>
  <w:style w:type="paragraph" w:customStyle="1" w:styleId="Tekstpodstawowy34">
    <w:name w:val="Tekst podstawowy 34"/>
    <w:basedOn w:val="Normalny"/>
    <w:uiPriority w:val="99"/>
    <w:rsid w:val="000F47B1"/>
    <w:pPr>
      <w:overflowPunct w:val="0"/>
      <w:autoSpaceDE w:val="0"/>
      <w:autoSpaceDN w:val="0"/>
      <w:adjustRightInd w:val="0"/>
      <w:jc w:val="both"/>
      <w:textAlignment w:val="baseline"/>
    </w:pPr>
    <w:rPr>
      <w:b/>
      <w:bCs/>
      <w:sz w:val="22"/>
      <w:szCs w:val="22"/>
    </w:rPr>
  </w:style>
  <w:style w:type="paragraph" w:styleId="Tekstblokowy">
    <w:name w:val="Block Text"/>
    <w:basedOn w:val="Normalny"/>
    <w:uiPriority w:val="99"/>
    <w:semiHidden/>
    <w:rsid w:val="000F47B1"/>
    <w:pPr>
      <w:ind w:left="360" w:right="72" w:hanging="360"/>
      <w:jc w:val="both"/>
    </w:pPr>
    <w:rPr>
      <w:rFonts w:ascii="Tahoma" w:hAnsi="Tahoma" w:cs="Tahoma"/>
    </w:rPr>
  </w:style>
  <w:style w:type="paragraph" w:styleId="Tekstprzypisukocowego">
    <w:name w:val="endnote text"/>
    <w:basedOn w:val="Normalny"/>
    <w:link w:val="TekstprzypisukocowegoZnak"/>
    <w:uiPriority w:val="99"/>
    <w:semiHidden/>
    <w:rsid w:val="000F47B1"/>
    <w:rPr>
      <w:rFonts w:eastAsia="Calibri"/>
      <w:sz w:val="20"/>
      <w:szCs w:val="20"/>
      <w:lang w:val="x-none" w:eastAsia="x-none"/>
    </w:rPr>
  </w:style>
  <w:style w:type="character" w:customStyle="1" w:styleId="TekstprzypisukocowegoZnak">
    <w:name w:val="Tekst przypisu końcowego Znak"/>
    <w:basedOn w:val="Domylnaczcionkaakapitu"/>
    <w:link w:val="Tekstprzypisukocowego"/>
    <w:uiPriority w:val="99"/>
    <w:semiHidden/>
    <w:rsid w:val="000F47B1"/>
    <w:rPr>
      <w:rFonts w:ascii="Times New Roman" w:eastAsia="Calibri" w:hAnsi="Times New Roman" w:cs="Times New Roman"/>
      <w:sz w:val="20"/>
      <w:szCs w:val="20"/>
      <w:lang w:val="x-none" w:eastAsia="x-none"/>
    </w:rPr>
  </w:style>
  <w:style w:type="paragraph" w:customStyle="1" w:styleId="Tekstpodstawowy35">
    <w:name w:val="Tekst podstawowy 35"/>
    <w:basedOn w:val="Normalny"/>
    <w:rsid w:val="000F47B1"/>
    <w:pPr>
      <w:overflowPunct w:val="0"/>
      <w:autoSpaceDE w:val="0"/>
      <w:autoSpaceDN w:val="0"/>
      <w:adjustRightInd w:val="0"/>
      <w:jc w:val="both"/>
      <w:textAlignment w:val="baseline"/>
    </w:pPr>
    <w:rPr>
      <w:b/>
      <w:bCs/>
      <w:sz w:val="22"/>
      <w:szCs w:val="22"/>
    </w:rPr>
  </w:style>
  <w:style w:type="paragraph" w:customStyle="1" w:styleId="Nagwektabeli">
    <w:name w:val="Nagłówek tabeli"/>
    <w:basedOn w:val="Normalny"/>
    <w:rsid w:val="000F47B1"/>
    <w:pPr>
      <w:widowControl w:val="0"/>
      <w:suppressLineNumbers/>
      <w:suppressAutoHyphens/>
      <w:spacing w:after="120"/>
      <w:jc w:val="center"/>
    </w:pPr>
    <w:rPr>
      <w:rFonts w:eastAsia="Calibri"/>
      <w:b/>
      <w:bCs/>
      <w:i/>
      <w:iCs/>
    </w:rPr>
  </w:style>
  <w:style w:type="character" w:styleId="Numerstrony">
    <w:name w:val="page number"/>
    <w:basedOn w:val="Domylnaczcionkaakapitu"/>
    <w:uiPriority w:val="99"/>
    <w:rsid w:val="000F47B1"/>
  </w:style>
  <w:style w:type="paragraph" w:customStyle="1" w:styleId="CM41">
    <w:name w:val="CM41"/>
    <w:basedOn w:val="Default"/>
    <w:next w:val="Default"/>
    <w:uiPriority w:val="99"/>
    <w:rsid w:val="000F47B1"/>
    <w:pPr>
      <w:spacing w:after="393"/>
    </w:pPr>
    <w:rPr>
      <w:color w:val="auto"/>
    </w:rPr>
  </w:style>
  <w:style w:type="paragraph" w:customStyle="1" w:styleId="Tekstpodstawowy36">
    <w:name w:val="Tekst podstawowy 36"/>
    <w:basedOn w:val="Normalny"/>
    <w:rsid w:val="000F47B1"/>
    <w:pPr>
      <w:overflowPunct w:val="0"/>
      <w:autoSpaceDE w:val="0"/>
      <w:autoSpaceDN w:val="0"/>
      <w:adjustRightInd w:val="0"/>
      <w:jc w:val="both"/>
      <w:textAlignment w:val="baseline"/>
    </w:pPr>
    <w:rPr>
      <w:b/>
      <w:bCs/>
      <w:sz w:val="22"/>
      <w:szCs w:val="22"/>
    </w:rPr>
  </w:style>
  <w:style w:type="paragraph" w:styleId="Lista">
    <w:name w:val="List"/>
    <w:basedOn w:val="Tekstpodstawowy"/>
    <w:uiPriority w:val="99"/>
    <w:semiHidden/>
    <w:rsid w:val="000F47B1"/>
    <w:pPr>
      <w:widowControl w:val="0"/>
      <w:suppressAutoHyphens/>
      <w:spacing w:after="120"/>
      <w:jc w:val="left"/>
    </w:pPr>
    <w:rPr>
      <w:rFonts w:ascii="Tahoma" w:eastAsia="SimSun" w:hAnsi="Tahoma" w:cs="Tahoma"/>
      <w:kern w:val="24"/>
      <w:lang w:eastAsia="hi-IN" w:bidi="hi-IN"/>
    </w:rPr>
  </w:style>
  <w:style w:type="paragraph" w:customStyle="1" w:styleId="Tekstpodstawowy21">
    <w:name w:val="Tekst podstawowy 21"/>
    <w:basedOn w:val="Normalny"/>
    <w:rsid w:val="000F47B1"/>
    <w:pPr>
      <w:suppressAutoHyphens/>
      <w:spacing w:line="360" w:lineRule="auto"/>
      <w:jc w:val="both"/>
    </w:pPr>
    <w:rPr>
      <w:color w:val="000000"/>
      <w:lang w:eastAsia="ar-SA"/>
    </w:rPr>
  </w:style>
  <w:style w:type="paragraph" w:customStyle="1" w:styleId="Numerowanie">
    <w:name w:val="Numerowanie"/>
    <w:basedOn w:val="Normalny"/>
    <w:uiPriority w:val="99"/>
    <w:rsid w:val="000F47B1"/>
    <w:pPr>
      <w:numPr>
        <w:numId w:val="2"/>
      </w:numPr>
      <w:jc w:val="both"/>
      <w:outlineLvl w:val="0"/>
    </w:pPr>
    <w:rPr>
      <w:noProof/>
    </w:rPr>
  </w:style>
  <w:style w:type="character" w:styleId="Pogrubienie">
    <w:name w:val="Strong"/>
    <w:uiPriority w:val="22"/>
    <w:qFormat/>
    <w:rsid w:val="000F47B1"/>
    <w:rPr>
      <w:b/>
      <w:bCs/>
    </w:rPr>
  </w:style>
  <w:style w:type="character" w:customStyle="1" w:styleId="postbody">
    <w:name w:val="postbody"/>
    <w:basedOn w:val="Domylnaczcionkaakapitu"/>
    <w:rsid w:val="000F47B1"/>
  </w:style>
  <w:style w:type="paragraph" w:customStyle="1" w:styleId="normal0">
    <w:name w:val="normal0"/>
    <w:basedOn w:val="Normalny"/>
    <w:uiPriority w:val="99"/>
    <w:rsid w:val="000F47B1"/>
    <w:pPr>
      <w:spacing w:before="100" w:beforeAutospacing="1" w:after="100" w:afterAutospacing="1"/>
    </w:pPr>
  </w:style>
  <w:style w:type="paragraph" w:customStyle="1" w:styleId="Tabelapozycja">
    <w:name w:val="Tabela pozycja"/>
    <w:basedOn w:val="Normalny"/>
    <w:uiPriority w:val="99"/>
    <w:rsid w:val="000F47B1"/>
    <w:pPr>
      <w:suppressAutoHyphens/>
    </w:pPr>
    <w:rPr>
      <w:rFonts w:ascii="Arial" w:hAnsi="Arial" w:cs="Arial"/>
      <w:sz w:val="22"/>
      <w:szCs w:val="22"/>
      <w:lang w:eastAsia="ar-SA"/>
    </w:rPr>
  </w:style>
  <w:style w:type="character" w:customStyle="1" w:styleId="TekstpodstawowyZnak1">
    <w:name w:val="Tekst podstawowy Znak1"/>
    <w:uiPriority w:val="99"/>
    <w:rsid w:val="000F47B1"/>
    <w:rPr>
      <w:sz w:val="24"/>
      <w:szCs w:val="24"/>
    </w:rPr>
  </w:style>
  <w:style w:type="paragraph" w:styleId="Tekstprzypisudolnego">
    <w:name w:val="footnote text"/>
    <w:basedOn w:val="Normalny"/>
    <w:link w:val="TekstprzypisudolnegoZnak"/>
    <w:uiPriority w:val="99"/>
    <w:semiHidden/>
    <w:rsid w:val="000F47B1"/>
    <w:rPr>
      <w:rFonts w:eastAsia="Calibri"/>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0F47B1"/>
    <w:rPr>
      <w:rFonts w:ascii="Times New Roman" w:eastAsia="Calibri" w:hAnsi="Times New Roman" w:cs="Times New Roman"/>
      <w:sz w:val="20"/>
      <w:szCs w:val="20"/>
      <w:lang w:val="x-none" w:eastAsia="x-none"/>
    </w:rPr>
  </w:style>
  <w:style w:type="character" w:styleId="Odwoanieprzypisudolnego">
    <w:name w:val="footnote reference"/>
    <w:uiPriority w:val="99"/>
    <w:semiHidden/>
    <w:rsid w:val="000F47B1"/>
    <w:rPr>
      <w:vertAlign w:val="superscript"/>
    </w:rPr>
  </w:style>
  <w:style w:type="paragraph" w:styleId="Lista2">
    <w:name w:val="List 2"/>
    <w:basedOn w:val="Normalny"/>
    <w:uiPriority w:val="99"/>
    <w:semiHidden/>
    <w:rsid w:val="000F47B1"/>
    <w:pPr>
      <w:ind w:left="566" w:hanging="283"/>
    </w:pPr>
  </w:style>
  <w:style w:type="paragraph" w:styleId="Lista3">
    <w:name w:val="List 3"/>
    <w:basedOn w:val="Normalny"/>
    <w:uiPriority w:val="99"/>
    <w:semiHidden/>
    <w:rsid w:val="000F47B1"/>
    <w:pPr>
      <w:ind w:left="849" w:hanging="283"/>
    </w:pPr>
  </w:style>
  <w:style w:type="paragraph" w:customStyle="1" w:styleId="Tekstpodstawowy37">
    <w:name w:val="Tekst podstawowy 37"/>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lista1">
    <w:name w:val="lista 1"/>
    <w:aliases w:val="2,3"/>
    <w:basedOn w:val="Normalny"/>
    <w:autoRedefine/>
    <w:uiPriority w:val="99"/>
    <w:rsid w:val="000F47B1"/>
    <w:pPr>
      <w:tabs>
        <w:tab w:val="num" w:pos="720"/>
      </w:tabs>
      <w:ind w:left="720" w:hanging="360"/>
      <w:jc w:val="both"/>
    </w:pPr>
    <w:rPr>
      <w:rFonts w:ascii="Tahoma" w:hAnsi="Tahoma" w:cs="Tahoma"/>
    </w:rPr>
  </w:style>
  <w:style w:type="paragraph" w:customStyle="1" w:styleId="CharCharChar1ZnakZnak">
    <w:name w:val="Char Char Char1 Znak Znak"/>
    <w:aliases w:val="Char Char Char1 Znak Znak Znak Znak"/>
    <w:basedOn w:val="Normalny"/>
    <w:uiPriority w:val="99"/>
    <w:rsid w:val="000F47B1"/>
    <w:pPr>
      <w:spacing w:after="160" w:line="240" w:lineRule="exact"/>
    </w:pPr>
    <w:rPr>
      <w:rFonts w:ascii="Tahoma" w:hAnsi="Tahoma" w:cs="Tahoma"/>
      <w:sz w:val="20"/>
      <w:szCs w:val="20"/>
      <w:lang w:val="en-US" w:eastAsia="en-US"/>
    </w:rPr>
  </w:style>
  <w:style w:type="character" w:customStyle="1" w:styleId="tabulatory">
    <w:name w:val="tabulatory"/>
    <w:basedOn w:val="Domylnaczcionkaakapitu"/>
    <w:uiPriority w:val="99"/>
    <w:rsid w:val="000F47B1"/>
  </w:style>
  <w:style w:type="paragraph" w:customStyle="1" w:styleId="1">
    <w:name w:val="1."/>
    <w:basedOn w:val="Normalny"/>
    <w:uiPriority w:val="99"/>
    <w:rsid w:val="000F47B1"/>
    <w:pPr>
      <w:suppressAutoHyphens/>
      <w:snapToGrid w:val="0"/>
      <w:spacing w:line="258" w:lineRule="atLeast"/>
      <w:ind w:left="227" w:hanging="227"/>
      <w:jc w:val="both"/>
    </w:pPr>
    <w:rPr>
      <w:rFonts w:ascii="FrankfurtGothic" w:hAnsi="FrankfurtGothic" w:cs="FrankfurtGothic"/>
      <w:color w:val="000000"/>
      <w:sz w:val="19"/>
      <w:szCs w:val="19"/>
      <w:lang w:eastAsia="ar-SA"/>
    </w:rPr>
  </w:style>
  <w:style w:type="character" w:customStyle="1" w:styleId="FontStyle33">
    <w:name w:val="Font Style33"/>
    <w:uiPriority w:val="99"/>
    <w:rsid w:val="000F47B1"/>
    <w:rPr>
      <w:rFonts w:ascii="Times New Roman" w:hAnsi="Times New Roman" w:cs="Times New Roman"/>
      <w:sz w:val="22"/>
      <w:szCs w:val="22"/>
    </w:rPr>
  </w:style>
  <w:style w:type="paragraph" w:customStyle="1" w:styleId="Tekstpodstawowy38">
    <w:name w:val="Tekst podstawowy 38"/>
    <w:basedOn w:val="Normalny"/>
    <w:rsid w:val="000F47B1"/>
    <w:pPr>
      <w:overflowPunct w:val="0"/>
      <w:autoSpaceDE w:val="0"/>
      <w:autoSpaceDN w:val="0"/>
      <w:adjustRightInd w:val="0"/>
      <w:jc w:val="both"/>
      <w:textAlignment w:val="baseline"/>
    </w:pPr>
    <w:rPr>
      <w:b/>
      <w:bCs/>
      <w:sz w:val="22"/>
      <w:szCs w:val="22"/>
    </w:rPr>
  </w:style>
  <w:style w:type="character" w:styleId="Odwoanieprzypisukocowego">
    <w:name w:val="endnote reference"/>
    <w:uiPriority w:val="99"/>
    <w:semiHidden/>
    <w:rsid w:val="000F47B1"/>
    <w:rPr>
      <w:vertAlign w:val="superscript"/>
    </w:rPr>
  </w:style>
  <w:style w:type="paragraph" w:customStyle="1" w:styleId="Znak">
    <w:name w:val="Znak"/>
    <w:basedOn w:val="Normalny"/>
    <w:uiPriority w:val="99"/>
    <w:rsid w:val="000F47B1"/>
  </w:style>
  <w:style w:type="paragraph" w:customStyle="1" w:styleId="Znak1">
    <w:name w:val="Znak1"/>
    <w:basedOn w:val="Normalny"/>
    <w:uiPriority w:val="99"/>
    <w:rsid w:val="000F47B1"/>
  </w:style>
  <w:style w:type="paragraph" w:customStyle="1" w:styleId="Akapitzlist1">
    <w:name w:val="Akapit z listą1"/>
    <w:basedOn w:val="Normalny"/>
    <w:rsid w:val="000F47B1"/>
    <w:pPr>
      <w:ind w:left="720"/>
    </w:pPr>
    <w:rPr>
      <w:rFonts w:eastAsia="Calibri"/>
    </w:rPr>
  </w:style>
  <w:style w:type="paragraph" w:customStyle="1" w:styleId="Akapitzlist2">
    <w:name w:val="Akapit z listą2"/>
    <w:basedOn w:val="Normalny"/>
    <w:rsid w:val="000F47B1"/>
    <w:pPr>
      <w:ind w:left="720"/>
    </w:pPr>
    <w:rPr>
      <w:rFonts w:eastAsia="Calibri"/>
    </w:rPr>
  </w:style>
  <w:style w:type="character" w:styleId="Odwoaniedokomentarza">
    <w:name w:val="annotation reference"/>
    <w:uiPriority w:val="99"/>
    <w:semiHidden/>
    <w:unhideWhenUsed/>
    <w:rsid w:val="000F47B1"/>
    <w:rPr>
      <w:sz w:val="16"/>
      <w:szCs w:val="16"/>
    </w:rPr>
  </w:style>
  <w:style w:type="paragraph" w:styleId="Tekstkomentarza">
    <w:name w:val="annotation text"/>
    <w:basedOn w:val="Normalny"/>
    <w:link w:val="TekstkomentarzaZnak"/>
    <w:uiPriority w:val="99"/>
    <w:unhideWhenUsed/>
    <w:rsid w:val="000F47B1"/>
    <w:rPr>
      <w:sz w:val="20"/>
      <w:szCs w:val="20"/>
      <w:lang w:val="x-none" w:eastAsia="x-none"/>
    </w:rPr>
  </w:style>
  <w:style w:type="character" w:customStyle="1" w:styleId="TekstkomentarzaZnak">
    <w:name w:val="Tekst komentarza Znak"/>
    <w:basedOn w:val="Domylnaczcionkaakapitu"/>
    <w:link w:val="Tekstkomentarza"/>
    <w:uiPriority w:val="99"/>
    <w:rsid w:val="000F47B1"/>
    <w:rPr>
      <w:rFonts w:ascii="Times New Roman" w:eastAsia="Times New Roman" w:hAnsi="Times New Roman"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0F47B1"/>
    <w:rPr>
      <w:b/>
      <w:bCs/>
    </w:rPr>
  </w:style>
  <w:style w:type="character" w:customStyle="1" w:styleId="TematkomentarzaZnak">
    <w:name w:val="Temat komentarza Znak"/>
    <w:basedOn w:val="TekstkomentarzaZnak"/>
    <w:link w:val="Tematkomentarza"/>
    <w:uiPriority w:val="99"/>
    <w:semiHidden/>
    <w:rsid w:val="000F47B1"/>
    <w:rPr>
      <w:rFonts w:ascii="Times New Roman" w:eastAsia="Times New Roman" w:hAnsi="Times New Roman" w:cs="Times New Roman"/>
      <w:b/>
      <w:bCs/>
      <w:sz w:val="20"/>
      <w:szCs w:val="20"/>
      <w:lang w:val="x-none" w:eastAsia="x-none"/>
    </w:rPr>
  </w:style>
  <w:style w:type="paragraph" w:styleId="Zwykytekst">
    <w:name w:val="Plain Text"/>
    <w:basedOn w:val="Normalny"/>
    <w:link w:val="ZwykytekstZnak"/>
    <w:unhideWhenUsed/>
    <w:rsid w:val="000F47B1"/>
    <w:rPr>
      <w:rFonts w:ascii="Consolas" w:hAnsi="Consolas"/>
      <w:sz w:val="21"/>
      <w:szCs w:val="21"/>
      <w:lang w:val="x-none" w:eastAsia="x-none"/>
    </w:rPr>
  </w:style>
  <w:style w:type="character" w:customStyle="1" w:styleId="ZwykytekstZnak">
    <w:name w:val="Zwykły tekst Znak"/>
    <w:basedOn w:val="Domylnaczcionkaakapitu"/>
    <w:link w:val="Zwykytekst"/>
    <w:rsid w:val="000F47B1"/>
    <w:rPr>
      <w:rFonts w:ascii="Consolas" w:eastAsia="Times New Roman" w:hAnsi="Consolas" w:cs="Times New Roman"/>
      <w:sz w:val="21"/>
      <w:szCs w:val="21"/>
      <w:lang w:val="x-none" w:eastAsia="x-none"/>
    </w:rPr>
  </w:style>
  <w:style w:type="paragraph" w:styleId="HTML-wstpniesformatowany">
    <w:name w:val="HTML Preformatted"/>
    <w:basedOn w:val="Normalny"/>
    <w:link w:val="HTML-wstpniesformatowanyZnak"/>
    <w:uiPriority w:val="99"/>
    <w:semiHidden/>
    <w:unhideWhenUsed/>
    <w:rsid w:val="000F4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semiHidden/>
    <w:rsid w:val="000F47B1"/>
    <w:rPr>
      <w:rFonts w:ascii="Courier New" w:eastAsia="Times New Roman" w:hAnsi="Courier New" w:cs="Times New Roman"/>
      <w:sz w:val="20"/>
      <w:szCs w:val="20"/>
      <w:lang w:val="x-none" w:eastAsia="x-none"/>
    </w:rPr>
  </w:style>
  <w:style w:type="paragraph" w:customStyle="1" w:styleId="ZnakZnak2ZnakZnakZnakZnakZnakZnak1">
    <w:name w:val="Znak Znak2 Znak Znak Znak Znak Znak Znak1"/>
    <w:basedOn w:val="Normalny"/>
    <w:rsid w:val="000F47B1"/>
    <w:rPr>
      <w:rFonts w:ascii="Arial" w:hAnsi="Arial" w:cs="Arial"/>
    </w:rPr>
  </w:style>
  <w:style w:type="numbering" w:customStyle="1" w:styleId="Styl1">
    <w:name w:val="Styl1"/>
    <w:rsid w:val="000F47B1"/>
  </w:style>
  <w:style w:type="paragraph" w:customStyle="1" w:styleId="Zwykytekst4">
    <w:name w:val="Zwykły tekst4"/>
    <w:basedOn w:val="Normalny"/>
    <w:rsid w:val="000F47B1"/>
    <w:rPr>
      <w:rFonts w:ascii="Courier New" w:hAnsi="Courier New"/>
      <w:sz w:val="20"/>
      <w:szCs w:val="20"/>
      <w:lang w:eastAsia="ar-SA"/>
    </w:rPr>
  </w:style>
  <w:style w:type="paragraph" w:customStyle="1" w:styleId="Akapitzlist3">
    <w:name w:val="Akapit z listą3"/>
    <w:basedOn w:val="Normalny"/>
    <w:rsid w:val="000F47B1"/>
    <w:pPr>
      <w:ind w:left="720"/>
    </w:pPr>
    <w:rPr>
      <w:rFonts w:eastAsia="Calibri"/>
    </w:rPr>
  </w:style>
  <w:style w:type="character" w:customStyle="1" w:styleId="AkapitzlistZnak">
    <w:name w:val="Akapit z listą Znak"/>
    <w:aliases w:val="L1 Znak,List Paragraph Znak,Akapit z listą5 Znak,normalny tekst Znak,wypunktowanie Znak,Asia 2  Akapit z listą Znak,tekst normalny Znak,Nagłowek 3 Znak,EST_akapit z listą Znak,Preambuła Znak,Obiekt Znak,List Paragraph1 Znak"/>
    <w:link w:val="Akapitzlist"/>
    <w:uiPriority w:val="1"/>
    <w:qFormat/>
    <w:rsid w:val="000F47B1"/>
    <w:rPr>
      <w:rFonts w:ascii="Times New Roman" w:eastAsia="Times New Roman" w:hAnsi="Times New Roman" w:cs="Times New Roman"/>
      <w:sz w:val="24"/>
      <w:szCs w:val="24"/>
      <w:lang w:val="x-none" w:eastAsia="x-none"/>
    </w:rPr>
  </w:style>
  <w:style w:type="numbering" w:customStyle="1" w:styleId="WWNum17">
    <w:name w:val="WWNum17"/>
    <w:basedOn w:val="Bezlisty"/>
    <w:rsid w:val="000F47B1"/>
  </w:style>
  <w:style w:type="character" w:customStyle="1" w:styleId="gwp49efe491size">
    <w:name w:val="gwp49efe491_size"/>
    <w:basedOn w:val="Domylnaczcionkaakapitu"/>
    <w:rsid w:val="000F47B1"/>
  </w:style>
  <w:style w:type="character" w:customStyle="1" w:styleId="gwp49efe491colour">
    <w:name w:val="gwp49efe491_colour"/>
    <w:basedOn w:val="Domylnaczcionkaakapitu"/>
    <w:rsid w:val="000F47B1"/>
  </w:style>
  <w:style w:type="character" w:customStyle="1" w:styleId="alb">
    <w:name w:val="a_lb"/>
    <w:basedOn w:val="Domylnaczcionkaakapitu"/>
    <w:rsid w:val="000F47B1"/>
  </w:style>
  <w:style w:type="character" w:styleId="Uwydatnienie">
    <w:name w:val="Emphasis"/>
    <w:uiPriority w:val="20"/>
    <w:qFormat/>
    <w:rsid w:val="000F47B1"/>
    <w:rPr>
      <w:i/>
      <w:iCs/>
    </w:rPr>
  </w:style>
  <w:style w:type="paragraph" w:customStyle="1" w:styleId="Domylnyteks">
    <w:name w:val="Domyślny teks"/>
    <w:rsid w:val="000F47B1"/>
    <w:pPr>
      <w:suppressAutoHyphens/>
      <w:spacing w:after="0" w:line="240" w:lineRule="auto"/>
    </w:pPr>
    <w:rPr>
      <w:rFonts w:ascii="Times New Roman" w:eastAsia="Times New Roman" w:hAnsi="Times New Roman" w:cs="Times New Roman"/>
      <w:color w:val="000000"/>
      <w:sz w:val="24"/>
      <w:szCs w:val="20"/>
      <w:lang w:eastAsia="ar-SA"/>
    </w:rPr>
  </w:style>
  <w:style w:type="character" w:customStyle="1" w:styleId="text-justify">
    <w:name w:val="text-justify"/>
    <w:basedOn w:val="Domylnaczcionkaakapitu"/>
    <w:rsid w:val="000F47B1"/>
  </w:style>
  <w:style w:type="paragraph" w:customStyle="1" w:styleId="tytu">
    <w:name w:val="tytuł"/>
    <w:basedOn w:val="Normalny"/>
    <w:rsid w:val="000F47B1"/>
    <w:pPr>
      <w:keepNext/>
      <w:suppressLineNumbers/>
      <w:spacing w:before="60" w:after="60"/>
      <w:jc w:val="center"/>
    </w:pPr>
    <w:rPr>
      <w:b/>
      <w:bCs/>
    </w:rPr>
  </w:style>
  <w:style w:type="paragraph" w:customStyle="1" w:styleId="ust">
    <w:name w:val="ust"/>
    <w:link w:val="ustZnak"/>
    <w:rsid w:val="000F47B1"/>
    <w:pPr>
      <w:spacing w:before="60" w:after="60" w:line="240" w:lineRule="auto"/>
      <w:ind w:left="426" w:hanging="284"/>
      <w:jc w:val="both"/>
    </w:pPr>
    <w:rPr>
      <w:rFonts w:ascii="Times New Roman" w:eastAsia="Times New Roman" w:hAnsi="Times New Roman" w:cs="Times New Roman"/>
      <w:sz w:val="24"/>
      <w:lang w:eastAsia="pl-PL"/>
    </w:rPr>
  </w:style>
  <w:style w:type="character" w:customStyle="1" w:styleId="ustZnak">
    <w:name w:val="ust Znak"/>
    <w:link w:val="ust"/>
    <w:locked/>
    <w:rsid w:val="000F47B1"/>
    <w:rPr>
      <w:rFonts w:ascii="Times New Roman" w:eastAsia="Times New Roman" w:hAnsi="Times New Roman" w:cs="Times New Roman"/>
      <w:sz w:val="24"/>
      <w:lang w:eastAsia="pl-PL"/>
    </w:rPr>
  </w:style>
  <w:style w:type="character" w:customStyle="1" w:styleId="pktZnak">
    <w:name w:val="pkt Znak"/>
    <w:link w:val="pkt"/>
    <w:locked/>
    <w:rsid w:val="000F47B1"/>
    <w:rPr>
      <w:rFonts w:ascii="Univers-PL" w:eastAsia="Univers-PL" w:hAnsi="Times New Roman" w:cs="Times New Roman"/>
      <w:sz w:val="19"/>
      <w:szCs w:val="19"/>
      <w:lang w:val="x-none" w:eastAsia="x-none"/>
    </w:rPr>
  </w:style>
  <w:style w:type="paragraph" w:customStyle="1" w:styleId="Tekstdopunktu">
    <w:name w:val="Tekst do punktu"/>
    <w:rsid w:val="000F47B1"/>
    <w:pPr>
      <w:widowControl w:val="0"/>
      <w:adjustRightInd w:val="0"/>
      <w:spacing w:after="0" w:line="360" w:lineRule="atLeast"/>
      <w:ind w:left="510"/>
      <w:jc w:val="both"/>
      <w:textAlignment w:val="baseline"/>
    </w:pPr>
    <w:rPr>
      <w:rFonts w:ascii="Times" w:eastAsia="Times New Roman" w:hAnsi="Times" w:cs="Times New Roman"/>
      <w:szCs w:val="20"/>
      <w:lang w:eastAsia="pl-PL"/>
    </w:rPr>
  </w:style>
  <w:style w:type="paragraph" w:styleId="Bezodstpw">
    <w:name w:val="No Spacing"/>
    <w:link w:val="BezodstpwZnak"/>
    <w:uiPriority w:val="1"/>
    <w:qFormat/>
    <w:rsid w:val="000F47B1"/>
    <w:pPr>
      <w:spacing w:after="0" w:line="240" w:lineRule="auto"/>
    </w:pPr>
    <w:rPr>
      <w:rFonts w:ascii="Calibri" w:eastAsia="Times New Roman" w:hAnsi="Calibri" w:cs="Times New Roman"/>
    </w:rPr>
  </w:style>
  <w:style w:type="paragraph" w:customStyle="1" w:styleId="western">
    <w:name w:val="western"/>
    <w:basedOn w:val="Normalny"/>
    <w:rsid w:val="000F47B1"/>
    <w:pPr>
      <w:spacing w:before="100" w:beforeAutospacing="1" w:after="142" w:line="288" w:lineRule="auto"/>
    </w:pPr>
    <w:rPr>
      <w:color w:val="000000"/>
    </w:rPr>
  </w:style>
  <w:style w:type="paragraph" w:customStyle="1" w:styleId="Wcicietrecitekstu">
    <w:name w:val="Wcięcie treści tekstu"/>
    <w:basedOn w:val="Normalny"/>
    <w:uiPriority w:val="99"/>
    <w:rsid w:val="000F47B1"/>
    <w:pPr>
      <w:spacing w:after="120"/>
      <w:ind w:left="283"/>
    </w:pPr>
  </w:style>
  <w:style w:type="character" w:customStyle="1" w:styleId="akapitdomyslny">
    <w:name w:val="akapitdomyslny"/>
    <w:rsid w:val="000F47B1"/>
    <w:rPr>
      <w:sz w:val="20"/>
    </w:rPr>
  </w:style>
  <w:style w:type="paragraph" w:customStyle="1" w:styleId="Blockquote">
    <w:name w:val="Blockquote"/>
    <w:basedOn w:val="Normalny"/>
    <w:rsid w:val="000F47B1"/>
    <w:pPr>
      <w:widowControl w:val="0"/>
      <w:spacing w:before="100" w:after="100"/>
      <w:ind w:left="360" w:right="360"/>
    </w:pPr>
  </w:style>
  <w:style w:type="paragraph" w:customStyle="1" w:styleId="Zwykytekst1">
    <w:name w:val="Zwykły tekst1"/>
    <w:basedOn w:val="Normalny"/>
    <w:rsid w:val="000F47B1"/>
    <w:pPr>
      <w:suppressAutoHyphens/>
    </w:pPr>
    <w:rPr>
      <w:rFonts w:ascii="Courier New" w:hAnsi="Courier New"/>
      <w:sz w:val="20"/>
      <w:szCs w:val="20"/>
      <w:lang w:eastAsia="ar-SA"/>
    </w:rPr>
  </w:style>
  <w:style w:type="paragraph" w:customStyle="1" w:styleId="O">
    <w:name w:val="O"/>
    <w:basedOn w:val="Normalny"/>
    <w:rsid w:val="000F47B1"/>
    <w:pPr>
      <w:widowControl w:val="0"/>
      <w:jc w:val="both"/>
    </w:pPr>
    <w:rPr>
      <w:rFonts w:ascii="Arial" w:hAnsi="Arial"/>
    </w:rPr>
  </w:style>
  <w:style w:type="paragraph" w:customStyle="1" w:styleId="tyt">
    <w:name w:val="tyt"/>
    <w:basedOn w:val="Normalny"/>
    <w:rsid w:val="000F47B1"/>
    <w:pPr>
      <w:keepNext/>
      <w:spacing w:before="60" w:after="60"/>
      <w:jc w:val="center"/>
    </w:pPr>
    <w:rPr>
      <w:b/>
      <w:bCs/>
    </w:rPr>
  </w:style>
  <w:style w:type="table" w:customStyle="1" w:styleId="Tabela-Siatka1">
    <w:name w:val="Tabela - Siatka1"/>
    <w:basedOn w:val="Standardowy"/>
    <w:next w:val="Tabela-Siatka"/>
    <w:rsid w:val="000F47B1"/>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ny"/>
    <w:rsid w:val="000F47B1"/>
    <w:pPr>
      <w:widowControl w:val="0"/>
      <w:suppressLineNumbers/>
      <w:suppressAutoHyphens/>
      <w:autoSpaceDN w:val="0"/>
      <w:textAlignment w:val="baseline"/>
    </w:pPr>
    <w:rPr>
      <w:rFonts w:eastAsia="Lucida Sans Unicode" w:cs="Mangal"/>
      <w:kern w:val="3"/>
      <w:lang w:eastAsia="zh-CN" w:bidi="hi-IN"/>
    </w:rPr>
  </w:style>
  <w:style w:type="character" w:customStyle="1" w:styleId="Domylnaczcionkaakapitu1">
    <w:name w:val="Domyślna czcionka akapitu1"/>
    <w:rsid w:val="000F47B1"/>
  </w:style>
  <w:style w:type="table" w:customStyle="1" w:styleId="TableNormal">
    <w:name w:val="Table Normal"/>
    <w:uiPriority w:val="2"/>
    <w:semiHidden/>
    <w:unhideWhenUsed/>
    <w:qFormat/>
    <w:rsid w:val="000F47B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0F47B1"/>
    <w:pPr>
      <w:widowControl w:val="0"/>
      <w:autoSpaceDE w:val="0"/>
      <w:autoSpaceDN w:val="0"/>
      <w:jc w:val="center"/>
    </w:pPr>
    <w:rPr>
      <w:rFonts w:ascii="Verdana" w:eastAsia="Verdana" w:hAnsi="Verdana" w:cs="Verdana"/>
      <w:sz w:val="22"/>
      <w:szCs w:val="22"/>
      <w:lang w:val="en-US" w:eastAsia="en-US"/>
    </w:rPr>
  </w:style>
  <w:style w:type="table" w:customStyle="1" w:styleId="TableGrid">
    <w:name w:val="TableGrid"/>
    <w:rsid w:val="000F47B1"/>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character" w:styleId="Wzmianka">
    <w:name w:val="Mention"/>
    <w:uiPriority w:val="99"/>
    <w:semiHidden/>
    <w:unhideWhenUsed/>
    <w:rsid w:val="000F47B1"/>
    <w:rPr>
      <w:color w:val="2B579A"/>
      <w:shd w:val="clear" w:color="auto" w:fill="E6E6E6"/>
    </w:rPr>
  </w:style>
  <w:style w:type="character" w:styleId="Nierozpoznanawzmianka">
    <w:name w:val="Unresolved Mention"/>
    <w:uiPriority w:val="99"/>
    <w:semiHidden/>
    <w:unhideWhenUsed/>
    <w:rsid w:val="000F47B1"/>
    <w:rPr>
      <w:color w:val="605E5C"/>
      <w:shd w:val="clear" w:color="auto" w:fill="E1DFDD"/>
    </w:rPr>
  </w:style>
  <w:style w:type="paragraph" w:customStyle="1" w:styleId="Calibrilight10">
    <w:name w:val="Calibri light 10"/>
    <w:basedOn w:val="Normalny"/>
    <w:qFormat/>
    <w:rsid w:val="000F47B1"/>
    <w:pPr>
      <w:spacing w:before="60" w:after="60"/>
      <w:ind w:left="1416" w:hanging="357"/>
    </w:pPr>
    <w:rPr>
      <w:rFonts w:ascii="Calibri Light" w:eastAsia="Calibri" w:hAnsi="Calibri Light"/>
      <w:color w:val="404040"/>
      <w:sz w:val="20"/>
      <w:szCs w:val="22"/>
      <w:lang w:eastAsia="en-US"/>
    </w:rPr>
  </w:style>
  <w:style w:type="character" w:styleId="Odwoaniedelikatne">
    <w:name w:val="Subtle Reference"/>
    <w:uiPriority w:val="31"/>
    <w:qFormat/>
    <w:rsid w:val="000F47B1"/>
    <w:rPr>
      <w:smallCaps/>
      <w:color w:val="5A5A5A"/>
    </w:rPr>
  </w:style>
  <w:style w:type="numbering" w:customStyle="1" w:styleId="WW8Num3">
    <w:name w:val="WW8Num3"/>
    <w:basedOn w:val="Bezlisty"/>
    <w:rsid w:val="000F47B1"/>
    <w:pPr>
      <w:numPr>
        <w:numId w:val="28"/>
      </w:numPr>
    </w:pPr>
  </w:style>
  <w:style w:type="paragraph" w:customStyle="1" w:styleId="Znak0">
    <w:name w:val="Znak"/>
    <w:basedOn w:val="Normalny"/>
    <w:rsid w:val="000F47B1"/>
  </w:style>
  <w:style w:type="numbering" w:customStyle="1" w:styleId="Styl11">
    <w:name w:val="Styl11"/>
    <w:rsid w:val="000F47B1"/>
    <w:pPr>
      <w:numPr>
        <w:numId w:val="3"/>
      </w:numPr>
    </w:pPr>
  </w:style>
  <w:style w:type="numbering" w:customStyle="1" w:styleId="WWNum171">
    <w:name w:val="WWNum171"/>
    <w:basedOn w:val="Bezlisty"/>
    <w:rsid w:val="000F47B1"/>
    <w:pPr>
      <w:numPr>
        <w:numId w:val="4"/>
      </w:numPr>
    </w:pPr>
  </w:style>
  <w:style w:type="numbering" w:customStyle="1" w:styleId="WW8Num31">
    <w:name w:val="WW8Num31"/>
    <w:basedOn w:val="Bezlisty"/>
    <w:rsid w:val="000F47B1"/>
    <w:pPr>
      <w:numPr>
        <w:numId w:val="22"/>
      </w:numPr>
    </w:pPr>
  </w:style>
  <w:style w:type="character" w:customStyle="1" w:styleId="alb-s">
    <w:name w:val="a_lb-s"/>
    <w:rsid w:val="00303030"/>
  </w:style>
  <w:style w:type="character" w:styleId="Tekstzastpczy">
    <w:name w:val="Placeholder Text"/>
    <w:basedOn w:val="Domylnaczcionkaakapitu"/>
    <w:uiPriority w:val="99"/>
    <w:semiHidden/>
    <w:rsid w:val="00B84ACC"/>
    <w:rPr>
      <w:color w:val="808080"/>
    </w:rPr>
  </w:style>
  <w:style w:type="character" w:styleId="UyteHipercze">
    <w:name w:val="FollowedHyperlink"/>
    <w:basedOn w:val="Domylnaczcionkaakapitu"/>
    <w:uiPriority w:val="99"/>
    <w:semiHidden/>
    <w:unhideWhenUsed/>
    <w:rsid w:val="006348C2"/>
    <w:rPr>
      <w:color w:val="954F72" w:themeColor="followedHyperlink"/>
      <w:u w:val="single"/>
    </w:rPr>
  </w:style>
  <w:style w:type="numbering" w:customStyle="1" w:styleId="WWNum172">
    <w:name w:val="WWNum172"/>
    <w:basedOn w:val="Bezlisty"/>
    <w:rsid w:val="00014B41"/>
  </w:style>
  <w:style w:type="numbering" w:customStyle="1" w:styleId="WW8Num33">
    <w:name w:val="WW8Num33"/>
    <w:rsid w:val="007D1A16"/>
    <w:pPr>
      <w:numPr>
        <w:numId w:val="42"/>
      </w:numPr>
    </w:pPr>
  </w:style>
  <w:style w:type="character" w:customStyle="1" w:styleId="t286pc">
    <w:name w:val="t286pc"/>
    <w:basedOn w:val="Domylnaczcionkaakapitu"/>
    <w:rsid w:val="00557BFA"/>
  </w:style>
  <w:style w:type="paragraph" w:customStyle="1" w:styleId="paragraph">
    <w:name w:val="paragraph"/>
    <w:basedOn w:val="Normalny"/>
    <w:rsid w:val="00DD35C2"/>
    <w:pPr>
      <w:spacing w:before="100" w:beforeAutospacing="1" w:after="100" w:afterAutospacing="1"/>
    </w:pPr>
  </w:style>
  <w:style w:type="character" w:customStyle="1" w:styleId="ng-star-inserted">
    <w:name w:val="ng-star-inserted"/>
    <w:basedOn w:val="Domylnaczcionkaakapitu"/>
    <w:rsid w:val="00DD35C2"/>
  </w:style>
  <w:style w:type="paragraph" w:customStyle="1" w:styleId="df3vjf">
    <w:name w:val="df3vjf"/>
    <w:basedOn w:val="Normalny"/>
    <w:rsid w:val="003A5B3B"/>
    <w:pPr>
      <w:spacing w:before="100" w:beforeAutospacing="1" w:after="100" w:afterAutospacing="1"/>
    </w:pPr>
  </w:style>
  <w:style w:type="character" w:customStyle="1" w:styleId="BezodstpwZnak">
    <w:name w:val="Bez odstępów Znak"/>
    <w:basedOn w:val="Domylnaczcionkaakapitu"/>
    <w:link w:val="Bezodstpw"/>
    <w:uiPriority w:val="1"/>
    <w:rsid w:val="0088557B"/>
    <w:rPr>
      <w:rFonts w:ascii="Calibri" w:eastAsia="Times New Roman" w:hAnsi="Calibri" w:cs="Times New Roman"/>
    </w:rPr>
  </w:style>
  <w:style w:type="paragraph" w:styleId="Poprawka">
    <w:name w:val="Revision"/>
    <w:hidden/>
    <w:uiPriority w:val="99"/>
    <w:semiHidden/>
    <w:rsid w:val="00C61030"/>
    <w:pPr>
      <w:spacing w:after="0" w:line="240" w:lineRule="auto"/>
    </w:pPr>
    <w:rPr>
      <w:rFonts w:ascii="Times New Roman" w:eastAsia="Times New Roman" w:hAnsi="Times New Roman" w:cs="Times New Roman"/>
      <w:sz w:val="24"/>
      <w:szCs w:val="24"/>
      <w:lang w:eastAsia="pl-PL"/>
    </w:rPr>
  </w:style>
  <w:style w:type="numbering" w:customStyle="1" w:styleId="WWNum21">
    <w:name w:val="WWNum21"/>
    <w:rsid w:val="0035212C"/>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2831">
      <w:bodyDiv w:val="1"/>
      <w:marLeft w:val="0"/>
      <w:marRight w:val="0"/>
      <w:marTop w:val="0"/>
      <w:marBottom w:val="0"/>
      <w:divBdr>
        <w:top w:val="none" w:sz="0" w:space="0" w:color="auto"/>
        <w:left w:val="none" w:sz="0" w:space="0" w:color="auto"/>
        <w:bottom w:val="none" w:sz="0" w:space="0" w:color="auto"/>
        <w:right w:val="none" w:sz="0" w:space="0" w:color="auto"/>
      </w:divBdr>
    </w:div>
    <w:div w:id="31460061">
      <w:bodyDiv w:val="1"/>
      <w:marLeft w:val="0"/>
      <w:marRight w:val="0"/>
      <w:marTop w:val="0"/>
      <w:marBottom w:val="0"/>
      <w:divBdr>
        <w:top w:val="none" w:sz="0" w:space="0" w:color="auto"/>
        <w:left w:val="none" w:sz="0" w:space="0" w:color="auto"/>
        <w:bottom w:val="none" w:sz="0" w:space="0" w:color="auto"/>
        <w:right w:val="none" w:sz="0" w:space="0" w:color="auto"/>
      </w:divBdr>
    </w:div>
    <w:div w:id="166290491">
      <w:bodyDiv w:val="1"/>
      <w:marLeft w:val="0"/>
      <w:marRight w:val="0"/>
      <w:marTop w:val="0"/>
      <w:marBottom w:val="0"/>
      <w:divBdr>
        <w:top w:val="none" w:sz="0" w:space="0" w:color="auto"/>
        <w:left w:val="none" w:sz="0" w:space="0" w:color="auto"/>
        <w:bottom w:val="none" w:sz="0" w:space="0" w:color="auto"/>
        <w:right w:val="none" w:sz="0" w:space="0" w:color="auto"/>
      </w:divBdr>
    </w:div>
    <w:div w:id="173613403">
      <w:bodyDiv w:val="1"/>
      <w:marLeft w:val="0"/>
      <w:marRight w:val="0"/>
      <w:marTop w:val="0"/>
      <w:marBottom w:val="0"/>
      <w:divBdr>
        <w:top w:val="none" w:sz="0" w:space="0" w:color="auto"/>
        <w:left w:val="none" w:sz="0" w:space="0" w:color="auto"/>
        <w:bottom w:val="none" w:sz="0" w:space="0" w:color="auto"/>
        <w:right w:val="none" w:sz="0" w:space="0" w:color="auto"/>
      </w:divBdr>
    </w:div>
    <w:div w:id="187530687">
      <w:bodyDiv w:val="1"/>
      <w:marLeft w:val="0"/>
      <w:marRight w:val="0"/>
      <w:marTop w:val="0"/>
      <w:marBottom w:val="0"/>
      <w:divBdr>
        <w:top w:val="none" w:sz="0" w:space="0" w:color="auto"/>
        <w:left w:val="none" w:sz="0" w:space="0" w:color="auto"/>
        <w:bottom w:val="none" w:sz="0" w:space="0" w:color="auto"/>
        <w:right w:val="none" w:sz="0" w:space="0" w:color="auto"/>
      </w:divBdr>
    </w:div>
    <w:div w:id="313023378">
      <w:bodyDiv w:val="1"/>
      <w:marLeft w:val="0"/>
      <w:marRight w:val="0"/>
      <w:marTop w:val="0"/>
      <w:marBottom w:val="0"/>
      <w:divBdr>
        <w:top w:val="none" w:sz="0" w:space="0" w:color="auto"/>
        <w:left w:val="none" w:sz="0" w:space="0" w:color="auto"/>
        <w:bottom w:val="none" w:sz="0" w:space="0" w:color="auto"/>
        <w:right w:val="none" w:sz="0" w:space="0" w:color="auto"/>
      </w:divBdr>
    </w:div>
    <w:div w:id="328095707">
      <w:bodyDiv w:val="1"/>
      <w:marLeft w:val="0"/>
      <w:marRight w:val="0"/>
      <w:marTop w:val="0"/>
      <w:marBottom w:val="0"/>
      <w:divBdr>
        <w:top w:val="none" w:sz="0" w:space="0" w:color="auto"/>
        <w:left w:val="none" w:sz="0" w:space="0" w:color="auto"/>
        <w:bottom w:val="none" w:sz="0" w:space="0" w:color="auto"/>
        <w:right w:val="none" w:sz="0" w:space="0" w:color="auto"/>
      </w:divBdr>
    </w:div>
    <w:div w:id="328407178">
      <w:bodyDiv w:val="1"/>
      <w:marLeft w:val="0"/>
      <w:marRight w:val="0"/>
      <w:marTop w:val="0"/>
      <w:marBottom w:val="0"/>
      <w:divBdr>
        <w:top w:val="none" w:sz="0" w:space="0" w:color="auto"/>
        <w:left w:val="none" w:sz="0" w:space="0" w:color="auto"/>
        <w:bottom w:val="none" w:sz="0" w:space="0" w:color="auto"/>
        <w:right w:val="none" w:sz="0" w:space="0" w:color="auto"/>
      </w:divBdr>
    </w:div>
    <w:div w:id="391971351">
      <w:bodyDiv w:val="1"/>
      <w:marLeft w:val="0"/>
      <w:marRight w:val="0"/>
      <w:marTop w:val="0"/>
      <w:marBottom w:val="0"/>
      <w:divBdr>
        <w:top w:val="none" w:sz="0" w:space="0" w:color="auto"/>
        <w:left w:val="none" w:sz="0" w:space="0" w:color="auto"/>
        <w:bottom w:val="none" w:sz="0" w:space="0" w:color="auto"/>
        <w:right w:val="none" w:sz="0" w:space="0" w:color="auto"/>
      </w:divBdr>
    </w:div>
    <w:div w:id="492961865">
      <w:bodyDiv w:val="1"/>
      <w:marLeft w:val="0"/>
      <w:marRight w:val="0"/>
      <w:marTop w:val="0"/>
      <w:marBottom w:val="0"/>
      <w:divBdr>
        <w:top w:val="none" w:sz="0" w:space="0" w:color="auto"/>
        <w:left w:val="none" w:sz="0" w:space="0" w:color="auto"/>
        <w:bottom w:val="none" w:sz="0" w:space="0" w:color="auto"/>
        <w:right w:val="none" w:sz="0" w:space="0" w:color="auto"/>
      </w:divBdr>
    </w:div>
    <w:div w:id="538512805">
      <w:bodyDiv w:val="1"/>
      <w:marLeft w:val="0"/>
      <w:marRight w:val="0"/>
      <w:marTop w:val="0"/>
      <w:marBottom w:val="0"/>
      <w:divBdr>
        <w:top w:val="none" w:sz="0" w:space="0" w:color="auto"/>
        <w:left w:val="none" w:sz="0" w:space="0" w:color="auto"/>
        <w:bottom w:val="none" w:sz="0" w:space="0" w:color="auto"/>
        <w:right w:val="none" w:sz="0" w:space="0" w:color="auto"/>
      </w:divBdr>
    </w:div>
    <w:div w:id="559756241">
      <w:bodyDiv w:val="1"/>
      <w:marLeft w:val="0"/>
      <w:marRight w:val="0"/>
      <w:marTop w:val="0"/>
      <w:marBottom w:val="0"/>
      <w:divBdr>
        <w:top w:val="none" w:sz="0" w:space="0" w:color="auto"/>
        <w:left w:val="none" w:sz="0" w:space="0" w:color="auto"/>
        <w:bottom w:val="none" w:sz="0" w:space="0" w:color="auto"/>
        <w:right w:val="none" w:sz="0" w:space="0" w:color="auto"/>
      </w:divBdr>
    </w:div>
    <w:div w:id="577709256">
      <w:bodyDiv w:val="1"/>
      <w:marLeft w:val="0"/>
      <w:marRight w:val="0"/>
      <w:marTop w:val="0"/>
      <w:marBottom w:val="0"/>
      <w:divBdr>
        <w:top w:val="none" w:sz="0" w:space="0" w:color="auto"/>
        <w:left w:val="none" w:sz="0" w:space="0" w:color="auto"/>
        <w:bottom w:val="none" w:sz="0" w:space="0" w:color="auto"/>
        <w:right w:val="none" w:sz="0" w:space="0" w:color="auto"/>
      </w:divBdr>
    </w:div>
    <w:div w:id="614413186">
      <w:bodyDiv w:val="1"/>
      <w:marLeft w:val="0"/>
      <w:marRight w:val="0"/>
      <w:marTop w:val="0"/>
      <w:marBottom w:val="0"/>
      <w:divBdr>
        <w:top w:val="none" w:sz="0" w:space="0" w:color="auto"/>
        <w:left w:val="none" w:sz="0" w:space="0" w:color="auto"/>
        <w:bottom w:val="none" w:sz="0" w:space="0" w:color="auto"/>
        <w:right w:val="none" w:sz="0" w:space="0" w:color="auto"/>
      </w:divBdr>
    </w:div>
    <w:div w:id="632248372">
      <w:bodyDiv w:val="1"/>
      <w:marLeft w:val="0"/>
      <w:marRight w:val="0"/>
      <w:marTop w:val="0"/>
      <w:marBottom w:val="0"/>
      <w:divBdr>
        <w:top w:val="none" w:sz="0" w:space="0" w:color="auto"/>
        <w:left w:val="none" w:sz="0" w:space="0" w:color="auto"/>
        <w:bottom w:val="none" w:sz="0" w:space="0" w:color="auto"/>
        <w:right w:val="none" w:sz="0" w:space="0" w:color="auto"/>
      </w:divBdr>
    </w:div>
    <w:div w:id="684983906">
      <w:bodyDiv w:val="1"/>
      <w:marLeft w:val="0"/>
      <w:marRight w:val="0"/>
      <w:marTop w:val="0"/>
      <w:marBottom w:val="0"/>
      <w:divBdr>
        <w:top w:val="none" w:sz="0" w:space="0" w:color="auto"/>
        <w:left w:val="none" w:sz="0" w:space="0" w:color="auto"/>
        <w:bottom w:val="none" w:sz="0" w:space="0" w:color="auto"/>
        <w:right w:val="none" w:sz="0" w:space="0" w:color="auto"/>
      </w:divBdr>
    </w:div>
    <w:div w:id="693726130">
      <w:bodyDiv w:val="1"/>
      <w:marLeft w:val="0"/>
      <w:marRight w:val="0"/>
      <w:marTop w:val="0"/>
      <w:marBottom w:val="0"/>
      <w:divBdr>
        <w:top w:val="none" w:sz="0" w:space="0" w:color="auto"/>
        <w:left w:val="none" w:sz="0" w:space="0" w:color="auto"/>
        <w:bottom w:val="none" w:sz="0" w:space="0" w:color="auto"/>
        <w:right w:val="none" w:sz="0" w:space="0" w:color="auto"/>
      </w:divBdr>
    </w:div>
    <w:div w:id="721177255">
      <w:bodyDiv w:val="1"/>
      <w:marLeft w:val="0"/>
      <w:marRight w:val="0"/>
      <w:marTop w:val="0"/>
      <w:marBottom w:val="0"/>
      <w:divBdr>
        <w:top w:val="none" w:sz="0" w:space="0" w:color="auto"/>
        <w:left w:val="none" w:sz="0" w:space="0" w:color="auto"/>
        <w:bottom w:val="none" w:sz="0" w:space="0" w:color="auto"/>
        <w:right w:val="none" w:sz="0" w:space="0" w:color="auto"/>
      </w:divBdr>
    </w:div>
    <w:div w:id="728654632">
      <w:bodyDiv w:val="1"/>
      <w:marLeft w:val="0"/>
      <w:marRight w:val="0"/>
      <w:marTop w:val="0"/>
      <w:marBottom w:val="0"/>
      <w:divBdr>
        <w:top w:val="none" w:sz="0" w:space="0" w:color="auto"/>
        <w:left w:val="none" w:sz="0" w:space="0" w:color="auto"/>
        <w:bottom w:val="none" w:sz="0" w:space="0" w:color="auto"/>
        <w:right w:val="none" w:sz="0" w:space="0" w:color="auto"/>
      </w:divBdr>
    </w:div>
    <w:div w:id="759761818">
      <w:bodyDiv w:val="1"/>
      <w:marLeft w:val="0"/>
      <w:marRight w:val="0"/>
      <w:marTop w:val="0"/>
      <w:marBottom w:val="0"/>
      <w:divBdr>
        <w:top w:val="none" w:sz="0" w:space="0" w:color="auto"/>
        <w:left w:val="none" w:sz="0" w:space="0" w:color="auto"/>
        <w:bottom w:val="none" w:sz="0" w:space="0" w:color="auto"/>
        <w:right w:val="none" w:sz="0" w:space="0" w:color="auto"/>
      </w:divBdr>
    </w:div>
    <w:div w:id="782843602">
      <w:bodyDiv w:val="1"/>
      <w:marLeft w:val="0"/>
      <w:marRight w:val="0"/>
      <w:marTop w:val="0"/>
      <w:marBottom w:val="0"/>
      <w:divBdr>
        <w:top w:val="none" w:sz="0" w:space="0" w:color="auto"/>
        <w:left w:val="none" w:sz="0" w:space="0" w:color="auto"/>
        <w:bottom w:val="none" w:sz="0" w:space="0" w:color="auto"/>
        <w:right w:val="none" w:sz="0" w:space="0" w:color="auto"/>
      </w:divBdr>
    </w:div>
    <w:div w:id="788398385">
      <w:bodyDiv w:val="1"/>
      <w:marLeft w:val="0"/>
      <w:marRight w:val="0"/>
      <w:marTop w:val="0"/>
      <w:marBottom w:val="0"/>
      <w:divBdr>
        <w:top w:val="none" w:sz="0" w:space="0" w:color="auto"/>
        <w:left w:val="none" w:sz="0" w:space="0" w:color="auto"/>
        <w:bottom w:val="none" w:sz="0" w:space="0" w:color="auto"/>
        <w:right w:val="none" w:sz="0" w:space="0" w:color="auto"/>
      </w:divBdr>
    </w:div>
    <w:div w:id="839155153">
      <w:bodyDiv w:val="1"/>
      <w:marLeft w:val="0"/>
      <w:marRight w:val="0"/>
      <w:marTop w:val="0"/>
      <w:marBottom w:val="0"/>
      <w:divBdr>
        <w:top w:val="none" w:sz="0" w:space="0" w:color="auto"/>
        <w:left w:val="none" w:sz="0" w:space="0" w:color="auto"/>
        <w:bottom w:val="none" w:sz="0" w:space="0" w:color="auto"/>
        <w:right w:val="none" w:sz="0" w:space="0" w:color="auto"/>
      </w:divBdr>
    </w:div>
    <w:div w:id="859318616">
      <w:bodyDiv w:val="1"/>
      <w:marLeft w:val="0"/>
      <w:marRight w:val="0"/>
      <w:marTop w:val="0"/>
      <w:marBottom w:val="0"/>
      <w:divBdr>
        <w:top w:val="none" w:sz="0" w:space="0" w:color="auto"/>
        <w:left w:val="none" w:sz="0" w:space="0" w:color="auto"/>
        <w:bottom w:val="none" w:sz="0" w:space="0" w:color="auto"/>
        <w:right w:val="none" w:sz="0" w:space="0" w:color="auto"/>
      </w:divBdr>
    </w:div>
    <w:div w:id="883759367">
      <w:bodyDiv w:val="1"/>
      <w:marLeft w:val="0"/>
      <w:marRight w:val="0"/>
      <w:marTop w:val="0"/>
      <w:marBottom w:val="0"/>
      <w:divBdr>
        <w:top w:val="none" w:sz="0" w:space="0" w:color="auto"/>
        <w:left w:val="none" w:sz="0" w:space="0" w:color="auto"/>
        <w:bottom w:val="none" w:sz="0" w:space="0" w:color="auto"/>
        <w:right w:val="none" w:sz="0" w:space="0" w:color="auto"/>
      </w:divBdr>
    </w:div>
    <w:div w:id="888808249">
      <w:bodyDiv w:val="1"/>
      <w:marLeft w:val="0"/>
      <w:marRight w:val="0"/>
      <w:marTop w:val="0"/>
      <w:marBottom w:val="0"/>
      <w:divBdr>
        <w:top w:val="none" w:sz="0" w:space="0" w:color="auto"/>
        <w:left w:val="none" w:sz="0" w:space="0" w:color="auto"/>
        <w:bottom w:val="none" w:sz="0" w:space="0" w:color="auto"/>
        <w:right w:val="none" w:sz="0" w:space="0" w:color="auto"/>
      </w:divBdr>
    </w:div>
    <w:div w:id="941567049">
      <w:bodyDiv w:val="1"/>
      <w:marLeft w:val="0"/>
      <w:marRight w:val="0"/>
      <w:marTop w:val="0"/>
      <w:marBottom w:val="0"/>
      <w:divBdr>
        <w:top w:val="none" w:sz="0" w:space="0" w:color="auto"/>
        <w:left w:val="none" w:sz="0" w:space="0" w:color="auto"/>
        <w:bottom w:val="none" w:sz="0" w:space="0" w:color="auto"/>
        <w:right w:val="none" w:sz="0" w:space="0" w:color="auto"/>
      </w:divBdr>
    </w:div>
    <w:div w:id="977303166">
      <w:bodyDiv w:val="1"/>
      <w:marLeft w:val="0"/>
      <w:marRight w:val="0"/>
      <w:marTop w:val="0"/>
      <w:marBottom w:val="0"/>
      <w:divBdr>
        <w:top w:val="none" w:sz="0" w:space="0" w:color="auto"/>
        <w:left w:val="none" w:sz="0" w:space="0" w:color="auto"/>
        <w:bottom w:val="none" w:sz="0" w:space="0" w:color="auto"/>
        <w:right w:val="none" w:sz="0" w:space="0" w:color="auto"/>
      </w:divBdr>
    </w:div>
    <w:div w:id="1037125858">
      <w:bodyDiv w:val="1"/>
      <w:marLeft w:val="0"/>
      <w:marRight w:val="0"/>
      <w:marTop w:val="0"/>
      <w:marBottom w:val="0"/>
      <w:divBdr>
        <w:top w:val="none" w:sz="0" w:space="0" w:color="auto"/>
        <w:left w:val="none" w:sz="0" w:space="0" w:color="auto"/>
        <w:bottom w:val="none" w:sz="0" w:space="0" w:color="auto"/>
        <w:right w:val="none" w:sz="0" w:space="0" w:color="auto"/>
      </w:divBdr>
    </w:div>
    <w:div w:id="1051223303">
      <w:bodyDiv w:val="1"/>
      <w:marLeft w:val="0"/>
      <w:marRight w:val="0"/>
      <w:marTop w:val="0"/>
      <w:marBottom w:val="0"/>
      <w:divBdr>
        <w:top w:val="none" w:sz="0" w:space="0" w:color="auto"/>
        <w:left w:val="none" w:sz="0" w:space="0" w:color="auto"/>
        <w:bottom w:val="none" w:sz="0" w:space="0" w:color="auto"/>
        <w:right w:val="none" w:sz="0" w:space="0" w:color="auto"/>
      </w:divBdr>
    </w:div>
    <w:div w:id="1087729908">
      <w:bodyDiv w:val="1"/>
      <w:marLeft w:val="0"/>
      <w:marRight w:val="0"/>
      <w:marTop w:val="0"/>
      <w:marBottom w:val="0"/>
      <w:divBdr>
        <w:top w:val="none" w:sz="0" w:space="0" w:color="auto"/>
        <w:left w:val="none" w:sz="0" w:space="0" w:color="auto"/>
        <w:bottom w:val="none" w:sz="0" w:space="0" w:color="auto"/>
        <w:right w:val="none" w:sz="0" w:space="0" w:color="auto"/>
      </w:divBdr>
      <w:divsChild>
        <w:div w:id="637883739">
          <w:marLeft w:val="0"/>
          <w:marRight w:val="0"/>
          <w:marTop w:val="0"/>
          <w:marBottom w:val="0"/>
          <w:divBdr>
            <w:top w:val="none" w:sz="0" w:space="0" w:color="auto"/>
            <w:left w:val="none" w:sz="0" w:space="0" w:color="auto"/>
            <w:bottom w:val="none" w:sz="0" w:space="0" w:color="auto"/>
            <w:right w:val="none" w:sz="0" w:space="0" w:color="auto"/>
          </w:divBdr>
        </w:div>
        <w:div w:id="750082294">
          <w:marLeft w:val="0"/>
          <w:marRight w:val="0"/>
          <w:marTop w:val="0"/>
          <w:marBottom w:val="0"/>
          <w:divBdr>
            <w:top w:val="none" w:sz="0" w:space="0" w:color="auto"/>
            <w:left w:val="none" w:sz="0" w:space="0" w:color="auto"/>
            <w:bottom w:val="none" w:sz="0" w:space="0" w:color="auto"/>
            <w:right w:val="none" w:sz="0" w:space="0" w:color="auto"/>
          </w:divBdr>
        </w:div>
        <w:div w:id="1732532762">
          <w:marLeft w:val="0"/>
          <w:marRight w:val="0"/>
          <w:marTop w:val="0"/>
          <w:marBottom w:val="0"/>
          <w:divBdr>
            <w:top w:val="none" w:sz="0" w:space="0" w:color="auto"/>
            <w:left w:val="none" w:sz="0" w:space="0" w:color="auto"/>
            <w:bottom w:val="none" w:sz="0" w:space="0" w:color="auto"/>
            <w:right w:val="none" w:sz="0" w:space="0" w:color="auto"/>
          </w:divBdr>
        </w:div>
        <w:div w:id="1268386026">
          <w:marLeft w:val="0"/>
          <w:marRight w:val="0"/>
          <w:marTop w:val="0"/>
          <w:marBottom w:val="0"/>
          <w:divBdr>
            <w:top w:val="none" w:sz="0" w:space="0" w:color="auto"/>
            <w:left w:val="none" w:sz="0" w:space="0" w:color="auto"/>
            <w:bottom w:val="none" w:sz="0" w:space="0" w:color="auto"/>
            <w:right w:val="none" w:sz="0" w:space="0" w:color="auto"/>
          </w:divBdr>
        </w:div>
        <w:div w:id="210966036">
          <w:marLeft w:val="0"/>
          <w:marRight w:val="0"/>
          <w:marTop w:val="0"/>
          <w:marBottom w:val="0"/>
          <w:divBdr>
            <w:top w:val="none" w:sz="0" w:space="0" w:color="auto"/>
            <w:left w:val="none" w:sz="0" w:space="0" w:color="auto"/>
            <w:bottom w:val="none" w:sz="0" w:space="0" w:color="auto"/>
            <w:right w:val="none" w:sz="0" w:space="0" w:color="auto"/>
          </w:divBdr>
        </w:div>
        <w:div w:id="203295913">
          <w:marLeft w:val="0"/>
          <w:marRight w:val="0"/>
          <w:marTop w:val="0"/>
          <w:marBottom w:val="0"/>
          <w:divBdr>
            <w:top w:val="none" w:sz="0" w:space="0" w:color="auto"/>
            <w:left w:val="none" w:sz="0" w:space="0" w:color="auto"/>
            <w:bottom w:val="none" w:sz="0" w:space="0" w:color="auto"/>
            <w:right w:val="none" w:sz="0" w:space="0" w:color="auto"/>
          </w:divBdr>
        </w:div>
      </w:divsChild>
    </w:div>
    <w:div w:id="1111122495">
      <w:bodyDiv w:val="1"/>
      <w:marLeft w:val="0"/>
      <w:marRight w:val="0"/>
      <w:marTop w:val="0"/>
      <w:marBottom w:val="0"/>
      <w:divBdr>
        <w:top w:val="none" w:sz="0" w:space="0" w:color="auto"/>
        <w:left w:val="none" w:sz="0" w:space="0" w:color="auto"/>
        <w:bottom w:val="none" w:sz="0" w:space="0" w:color="auto"/>
        <w:right w:val="none" w:sz="0" w:space="0" w:color="auto"/>
      </w:divBdr>
    </w:div>
    <w:div w:id="1134105486">
      <w:bodyDiv w:val="1"/>
      <w:marLeft w:val="0"/>
      <w:marRight w:val="0"/>
      <w:marTop w:val="0"/>
      <w:marBottom w:val="0"/>
      <w:divBdr>
        <w:top w:val="none" w:sz="0" w:space="0" w:color="auto"/>
        <w:left w:val="none" w:sz="0" w:space="0" w:color="auto"/>
        <w:bottom w:val="none" w:sz="0" w:space="0" w:color="auto"/>
        <w:right w:val="none" w:sz="0" w:space="0" w:color="auto"/>
      </w:divBdr>
    </w:div>
    <w:div w:id="1165586525">
      <w:bodyDiv w:val="1"/>
      <w:marLeft w:val="0"/>
      <w:marRight w:val="0"/>
      <w:marTop w:val="0"/>
      <w:marBottom w:val="0"/>
      <w:divBdr>
        <w:top w:val="none" w:sz="0" w:space="0" w:color="auto"/>
        <w:left w:val="none" w:sz="0" w:space="0" w:color="auto"/>
        <w:bottom w:val="none" w:sz="0" w:space="0" w:color="auto"/>
        <w:right w:val="none" w:sz="0" w:space="0" w:color="auto"/>
      </w:divBdr>
    </w:div>
    <w:div w:id="1181047329">
      <w:bodyDiv w:val="1"/>
      <w:marLeft w:val="0"/>
      <w:marRight w:val="0"/>
      <w:marTop w:val="0"/>
      <w:marBottom w:val="0"/>
      <w:divBdr>
        <w:top w:val="none" w:sz="0" w:space="0" w:color="auto"/>
        <w:left w:val="none" w:sz="0" w:space="0" w:color="auto"/>
        <w:bottom w:val="none" w:sz="0" w:space="0" w:color="auto"/>
        <w:right w:val="none" w:sz="0" w:space="0" w:color="auto"/>
      </w:divBdr>
    </w:div>
    <w:div w:id="1237203999">
      <w:bodyDiv w:val="1"/>
      <w:marLeft w:val="0"/>
      <w:marRight w:val="0"/>
      <w:marTop w:val="0"/>
      <w:marBottom w:val="0"/>
      <w:divBdr>
        <w:top w:val="none" w:sz="0" w:space="0" w:color="auto"/>
        <w:left w:val="none" w:sz="0" w:space="0" w:color="auto"/>
        <w:bottom w:val="none" w:sz="0" w:space="0" w:color="auto"/>
        <w:right w:val="none" w:sz="0" w:space="0" w:color="auto"/>
      </w:divBdr>
      <w:divsChild>
        <w:div w:id="1197157050">
          <w:marLeft w:val="0"/>
          <w:marRight w:val="0"/>
          <w:marTop w:val="0"/>
          <w:marBottom w:val="0"/>
          <w:divBdr>
            <w:top w:val="none" w:sz="0" w:space="0" w:color="auto"/>
            <w:left w:val="none" w:sz="0" w:space="0" w:color="auto"/>
            <w:bottom w:val="none" w:sz="0" w:space="0" w:color="auto"/>
            <w:right w:val="none" w:sz="0" w:space="0" w:color="auto"/>
          </w:divBdr>
        </w:div>
        <w:div w:id="604112758">
          <w:marLeft w:val="0"/>
          <w:marRight w:val="0"/>
          <w:marTop w:val="0"/>
          <w:marBottom w:val="0"/>
          <w:divBdr>
            <w:top w:val="none" w:sz="0" w:space="0" w:color="auto"/>
            <w:left w:val="none" w:sz="0" w:space="0" w:color="auto"/>
            <w:bottom w:val="none" w:sz="0" w:space="0" w:color="auto"/>
            <w:right w:val="none" w:sz="0" w:space="0" w:color="auto"/>
          </w:divBdr>
        </w:div>
      </w:divsChild>
    </w:div>
    <w:div w:id="1320841361">
      <w:bodyDiv w:val="1"/>
      <w:marLeft w:val="0"/>
      <w:marRight w:val="0"/>
      <w:marTop w:val="0"/>
      <w:marBottom w:val="0"/>
      <w:divBdr>
        <w:top w:val="none" w:sz="0" w:space="0" w:color="auto"/>
        <w:left w:val="none" w:sz="0" w:space="0" w:color="auto"/>
        <w:bottom w:val="none" w:sz="0" w:space="0" w:color="auto"/>
        <w:right w:val="none" w:sz="0" w:space="0" w:color="auto"/>
      </w:divBdr>
    </w:div>
    <w:div w:id="1333754071">
      <w:bodyDiv w:val="1"/>
      <w:marLeft w:val="0"/>
      <w:marRight w:val="0"/>
      <w:marTop w:val="0"/>
      <w:marBottom w:val="0"/>
      <w:divBdr>
        <w:top w:val="none" w:sz="0" w:space="0" w:color="auto"/>
        <w:left w:val="none" w:sz="0" w:space="0" w:color="auto"/>
        <w:bottom w:val="none" w:sz="0" w:space="0" w:color="auto"/>
        <w:right w:val="none" w:sz="0" w:space="0" w:color="auto"/>
      </w:divBdr>
    </w:div>
    <w:div w:id="1368214905">
      <w:bodyDiv w:val="1"/>
      <w:marLeft w:val="0"/>
      <w:marRight w:val="0"/>
      <w:marTop w:val="0"/>
      <w:marBottom w:val="0"/>
      <w:divBdr>
        <w:top w:val="none" w:sz="0" w:space="0" w:color="auto"/>
        <w:left w:val="none" w:sz="0" w:space="0" w:color="auto"/>
        <w:bottom w:val="none" w:sz="0" w:space="0" w:color="auto"/>
        <w:right w:val="none" w:sz="0" w:space="0" w:color="auto"/>
      </w:divBdr>
    </w:div>
    <w:div w:id="1497651279">
      <w:bodyDiv w:val="1"/>
      <w:marLeft w:val="0"/>
      <w:marRight w:val="0"/>
      <w:marTop w:val="0"/>
      <w:marBottom w:val="0"/>
      <w:divBdr>
        <w:top w:val="none" w:sz="0" w:space="0" w:color="auto"/>
        <w:left w:val="none" w:sz="0" w:space="0" w:color="auto"/>
        <w:bottom w:val="none" w:sz="0" w:space="0" w:color="auto"/>
        <w:right w:val="none" w:sz="0" w:space="0" w:color="auto"/>
      </w:divBdr>
    </w:div>
    <w:div w:id="1498888392">
      <w:bodyDiv w:val="1"/>
      <w:marLeft w:val="0"/>
      <w:marRight w:val="0"/>
      <w:marTop w:val="0"/>
      <w:marBottom w:val="0"/>
      <w:divBdr>
        <w:top w:val="none" w:sz="0" w:space="0" w:color="auto"/>
        <w:left w:val="none" w:sz="0" w:space="0" w:color="auto"/>
        <w:bottom w:val="none" w:sz="0" w:space="0" w:color="auto"/>
        <w:right w:val="none" w:sz="0" w:space="0" w:color="auto"/>
      </w:divBdr>
    </w:div>
    <w:div w:id="1520238796">
      <w:bodyDiv w:val="1"/>
      <w:marLeft w:val="0"/>
      <w:marRight w:val="0"/>
      <w:marTop w:val="0"/>
      <w:marBottom w:val="0"/>
      <w:divBdr>
        <w:top w:val="none" w:sz="0" w:space="0" w:color="auto"/>
        <w:left w:val="none" w:sz="0" w:space="0" w:color="auto"/>
        <w:bottom w:val="none" w:sz="0" w:space="0" w:color="auto"/>
        <w:right w:val="none" w:sz="0" w:space="0" w:color="auto"/>
      </w:divBdr>
    </w:div>
    <w:div w:id="1538280166">
      <w:bodyDiv w:val="1"/>
      <w:marLeft w:val="0"/>
      <w:marRight w:val="0"/>
      <w:marTop w:val="0"/>
      <w:marBottom w:val="0"/>
      <w:divBdr>
        <w:top w:val="none" w:sz="0" w:space="0" w:color="auto"/>
        <w:left w:val="none" w:sz="0" w:space="0" w:color="auto"/>
        <w:bottom w:val="none" w:sz="0" w:space="0" w:color="auto"/>
        <w:right w:val="none" w:sz="0" w:space="0" w:color="auto"/>
      </w:divBdr>
    </w:div>
    <w:div w:id="1591740327">
      <w:bodyDiv w:val="1"/>
      <w:marLeft w:val="0"/>
      <w:marRight w:val="0"/>
      <w:marTop w:val="0"/>
      <w:marBottom w:val="0"/>
      <w:divBdr>
        <w:top w:val="none" w:sz="0" w:space="0" w:color="auto"/>
        <w:left w:val="none" w:sz="0" w:space="0" w:color="auto"/>
        <w:bottom w:val="none" w:sz="0" w:space="0" w:color="auto"/>
        <w:right w:val="none" w:sz="0" w:space="0" w:color="auto"/>
      </w:divBdr>
    </w:div>
    <w:div w:id="1608611670">
      <w:bodyDiv w:val="1"/>
      <w:marLeft w:val="0"/>
      <w:marRight w:val="0"/>
      <w:marTop w:val="0"/>
      <w:marBottom w:val="0"/>
      <w:divBdr>
        <w:top w:val="none" w:sz="0" w:space="0" w:color="auto"/>
        <w:left w:val="none" w:sz="0" w:space="0" w:color="auto"/>
        <w:bottom w:val="none" w:sz="0" w:space="0" w:color="auto"/>
        <w:right w:val="none" w:sz="0" w:space="0" w:color="auto"/>
      </w:divBdr>
    </w:div>
    <w:div w:id="1641156786">
      <w:bodyDiv w:val="1"/>
      <w:marLeft w:val="0"/>
      <w:marRight w:val="0"/>
      <w:marTop w:val="0"/>
      <w:marBottom w:val="0"/>
      <w:divBdr>
        <w:top w:val="none" w:sz="0" w:space="0" w:color="auto"/>
        <w:left w:val="none" w:sz="0" w:space="0" w:color="auto"/>
        <w:bottom w:val="none" w:sz="0" w:space="0" w:color="auto"/>
        <w:right w:val="none" w:sz="0" w:space="0" w:color="auto"/>
      </w:divBdr>
    </w:div>
    <w:div w:id="1759446617">
      <w:bodyDiv w:val="1"/>
      <w:marLeft w:val="0"/>
      <w:marRight w:val="0"/>
      <w:marTop w:val="0"/>
      <w:marBottom w:val="0"/>
      <w:divBdr>
        <w:top w:val="none" w:sz="0" w:space="0" w:color="auto"/>
        <w:left w:val="none" w:sz="0" w:space="0" w:color="auto"/>
        <w:bottom w:val="none" w:sz="0" w:space="0" w:color="auto"/>
        <w:right w:val="none" w:sz="0" w:space="0" w:color="auto"/>
      </w:divBdr>
    </w:div>
    <w:div w:id="1766733253">
      <w:bodyDiv w:val="1"/>
      <w:marLeft w:val="0"/>
      <w:marRight w:val="0"/>
      <w:marTop w:val="0"/>
      <w:marBottom w:val="0"/>
      <w:divBdr>
        <w:top w:val="none" w:sz="0" w:space="0" w:color="auto"/>
        <w:left w:val="none" w:sz="0" w:space="0" w:color="auto"/>
        <w:bottom w:val="none" w:sz="0" w:space="0" w:color="auto"/>
        <w:right w:val="none" w:sz="0" w:space="0" w:color="auto"/>
      </w:divBdr>
    </w:div>
    <w:div w:id="1803109189">
      <w:bodyDiv w:val="1"/>
      <w:marLeft w:val="0"/>
      <w:marRight w:val="0"/>
      <w:marTop w:val="0"/>
      <w:marBottom w:val="0"/>
      <w:divBdr>
        <w:top w:val="none" w:sz="0" w:space="0" w:color="auto"/>
        <w:left w:val="none" w:sz="0" w:space="0" w:color="auto"/>
        <w:bottom w:val="none" w:sz="0" w:space="0" w:color="auto"/>
        <w:right w:val="none" w:sz="0" w:space="0" w:color="auto"/>
      </w:divBdr>
    </w:div>
    <w:div w:id="1824658370">
      <w:bodyDiv w:val="1"/>
      <w:marLeft w:val="0"/>
      <w:marRight w:val="0"/>
      <w:marTop w:val="0"/>
      <w:marBottom w:val="0"/>
      <w:divBdr>
        <w:top w:val="none" w:sz="0" w:space="0" w:color="auto"/>
        <w:left w:val="none" w:sz="0" w:space="0" w:color="auto"/>
        <w:bottom w:val="none" w:sz="0" w:space="0" w:color="auto"/>
        <w:right w:val="none" w:sz="0" w:space="0" w:color="auto"/>
      </w:divBdr>
    </w:div>
    <w:div w:id="1874538809">
      <w:bodyDiv w:val="1"/>
      <w:marLeft w:val="0"/>
      <w:marRight w:val="0"/>
      <w:marTop w:val="0"/>
      <w:marBottom w:val="0"/>
      <w:divBdr>
        <w:top w:val="none" w:sz="0" w:space="0" w:color="auto"/>
        <w:left w:val="none" w:sz="0" w:space="0" w:color="auto"/>
        <w:bottom w:val="none" w:sz="0" w:space="0" w:color="auto"/>
        <w:right w:val="none" w:sz="0" w:space="0" w:color="auto"/>
      </w:divBdr>
    </w:div>
    <w:div w:id="1909807505">
      <w:bodyDiv w:val="1"/>
      <w:marLeft w:val="0"/>
      <w:marRight w:val="0"/>
      <w:marTop w:val="0"/>
      <w:marBottom w:val="0"/>
      <w:divBdr>
        <w:top w:val="none" w:sz="0" w:space="0" w:color="auto"/>
        <w:left w:val="none" w:sz="0" w:space="0" w:color="auto"/>
        <w:bottom w:val="none" w:sz="0" w:space="0" w:color="auto"/>
        <w:right w:val="none" w:sz="0" w:space="0" w:color="auto"/>
      </w:divBdr>
    </w:div>
    <w:div w:id="1922903851">
      <w:bodyDiv w:val="1"/>
      <w:marLeft w:val="0"/>
      <w:marRight w:val="0"/>
      <w:marTop w:val="0"/>
      <w:marBottom w:val="0"/>
      <w:divBdr>
        <w:top w:val="none" w:sz="0" w:space="0" w:color="auto"/>
        <w:left w:val="none" w:sz="0" w:space="0" w:color="auto"/>
        <w:bottom w:val="none" w:sz="0" w:space="0" w:color="auto"/>
        <w:right w:val="none" w:sz="0" w:space="0" w:color="auto"/>
      </w:divBdr>
    </w:div>
    <w:div w:id="2047482065">
      <w:bodyDiv w:val="1"/>
      <w:marLeft w:val="0"/>
      <w:marRight w:val="0"/>
      <w:marTop w:val="0"/>
      <w:marBottom w:val="0"/>
      <w:divBdr>
        <w:top w:val="none" w:sz="0" w:space="0" w:color="auto"/>
        <w:left w:val="none" w:sz="0" w:space="0" w:color="auto"/>
        <w:bottom w:val="none" w:sz="0" w:space="0" w:color="auto"/>
        <w:right w:val="none" w:sz="0" w:space="0" w:color="auto"/>
      </w:divBdr>
    </w:div>
    <w:div w:id="2085105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allto:973108069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D9C99-50EA-490C-A885-73567A18C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35</Pages>
  <Words>13182</Words>
  <Characters>79098</Characters>
  <Application>Microsoft Office Word</Application>
  <DocSecurity>0</DocSecurity>
  <Lines>659</Lines>
  <Paragraphs>184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Czerniawska</dc:creator>
  <cp:keywords/>
  <dc:description/>
  <cp:lastModifiedBy>Wojciech Babiarczuk</cp:lastModifiedBy>
  <cp:revision>51</cp:revision>
  <cp:lastPrinted>2026-07-29T05:36:00Z</cp:lastPrinted>
  <dcterms:created xsi:type="dcterms:W3CDTF">2026-08-03T09:58:00Z</dcterms:created>
  <dcterms:modified xsi:type="dcterms:W3CDTF">2026-08-04T12:33:00Z</dcterms:modified>
</cp:coreProperties>
</file>